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77" w:rsidRPr="004836E2" w:rsidRDefault="007A2277" w:rsidP="007A2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СОВЕТ ДЕПУТАТОВ</w:t>
      </w:r>
    </w:p>
    <w:p w:rsidR="007A2277" w:rsidRPr="004836E2" w:rsidRDefault="007A2277" w:rsidP="007A2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</w:p>
    <w:p w:rsidR="007A2277" w:rsidRPr="004836E2" w:rsidRDefault="007A2277" w:rsidP="007A2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7A2277" w:rsidRPr="007A2277" w:rsidRDefault="007A2277" w:rsidP="007A2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ШЕСТОГО СОЗЫВА</w:t>
      </w:r>
    </w:p>
    <w:p w:rsidR="007A2277" w:rsidRPr="004836E2" w:rsidRDefault="007A2277" w:rsidP="007A2277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7A2277" w:rsidRPr="004836E2" w:rsidRDefault="007A2277" w:rsidP="007A2277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(</w:t>
      </w:r>
      <w:r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</w:t>
      </w:r>
      <w:r w:rsidR="00774FA8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двадцать шестой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</w:t>
      </w:r>
      <w:r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сессии)</w:t>
      </w:r>
    </w:p>
    <w:p w:rsidR="007A2277" w:rsidRPr="004836E2" w:rsidRDefault="007A2277" w:rsidP="007A2277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7A2277" w:rsidRDefault="00774FA8" w:rsidP="007A2277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23.06.2023</w:t>
      </w:r>
      <w:r w:rsidR="007A2277"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№105</w:t>
      </w: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7A2277" w:rsidRDefault="00146B79" w:rsidP="007A22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277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</w:t>
      </w:r>
    </w:p>
    <w:p w:rsidR="00146B79" w:rsidRPr="007A2277" w:rsidRDefault="0044431C" w:rsidP="007A22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277">
        <w:rPr>
          <w:rFonts w:ascii="Times New Roman" w:hAnsi="Times New Roman" w:cs="Times New Roman"/>
          <w:b/>
          <w:sz w:val="28"/>
          <w:szCs w:val="28"/>
        </w:rPr>
        <w:t>бюджета Октябрьского</w:t>
      </w:r>
      <w:r w:rsidR="00146B79" w:rsidRPr="007A2277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</w:t>
      </w:r>
    </w:p>
    <w:p w:rsidR="00146B79" w:rsidRDefault="00146B79" w:rsidP="007A22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277">
        <w:rPr>
          <w:rFonts w:ascii="Times New Roman" w:hAnsi="Times New Roman" w:cs="Times New Roman"/>
          <w:b/>
          <w:sz w:val="28"/>
          <w:szCs w:val="28"/>
        </w:rPr>
        <w:t>райо</w:t>
      </w:r>
      <w:r w:rsidR="00AB6BC6" w:rsidRPr="007A2277">
        <w:rPr>
          <w:rFonts w:ascii="Times New Roman" w:hAnsi="Times New Roman" w:cs="Times New Roman"/>
          <w:b/>
          <w:sz w:val="28"/>
          <w:szCs w:val="28"/>
        </w:rPr>
        <w:t>на Новосибирской области за 202</w:t>
      </w:r>
      <w:r w:rsidR="005D6DCF" w:rsidRPr="007A2277">
        <w:rPr>
          <w:rFonts w:ascii="Times New Roman" w:hAnsi="Times New Roman" w:cs="Times New Roman"/>
          <w:b/>
          <w:sz w:val="28"/>
          <w:szCs w:val="28"/>
        </w:rPr>
        <w:t>2</w:t>
      </w:r>
      <w:r w:rsidRPr="007A227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4FA8" w:rsidRPr="007A2277" w:rsidRDefault="00774FA8" w:rsidP="007A22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B79" w:rsidRPr="00146B79" w:rsidRDefault="00146B79" w:rsidP="007A227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С</w:t>
      </w:r>
      <w:r w:rsidR="0044431C">
        <w:rPr>
          <w:rFonts w:ascii="Times New Roman" w:hAnsi="Times New Roman" w:cs="Times New Roman"/>
          <w:sz w:val="28"/>
          <w:szCs w:val="28"/>
        </w:rPr>
        <w:t xml:space="preserve">овет </w:t>
      </w:r>
      <w:r w:rsidR="00E05806">
        <w:rPr>
          <w:rFonts w:ascii="Times New Roman" w:hAnsi="Times New Roman" w:cs="Times New Roman"/>
          <w:sz w:val="28"/>
          <w:szCs w:val="28"/>
        </w:rPr>
        <w:t xml:space="preserve">депутатов Октябрьского </w:t>
      </w:r>
      <w:r w:rsidR="00E05806" w:rsidRPr="00146B79">
        <w:rPr>
          <w:rFonts w:ascii="Times New Roman" w:hAnsi="Times New Roman" w:cs="Times New Roman"/>
          <w:sz w:val="28"/>
          <w:szCs w:val="28"/>
        </w:rPr>
        <w:t>сельсовета Карасукского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146B79" w:rsidRPr="007A2277" w:rsidRDefault="00146B79" w:rsidP="007A2277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27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E6EBB" w:rsidRPr="007A2277" w:rsidRDefault="00146B79" w:rsidP="007A2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1. Утвердить отчет об </w:t>
      </w:r>
      <w:r w:rsidR="00E05806" w:rsidRPr="00146B79">
        <w:rPr>
          <w:rFonts w:ascii="Times New Roman" w:hAnsi="Times New Roman" w:cs="Times New Roman"/>
          <w:sz w:val="28"/>
          <w:szCs w:val="28"/>
        </w:rPr>
        <w:t>исполнении бюджета</w:t>
      </w:r>
      <w:r w:rsidR="007A2277">
        <w:rPr>
          <w:rFonts w:ascii="Times New Roman" w:hAnsi="Times New Roman" w:cs="Times New Roman"/>
          <w:sz w:val="28"/>
          <w:szCs w:val="28"/>
        </w:rPr>
        <w:t xml:space="preserve"> </w:t>
      </w:r>
      <w:r w:rsidR="00634E4F">
        <w:rPr>
          <w:rFonts w:ascii="Times New Roman" w:hAnsi="Times New Roman" w:cs="Times New Roman"/>
          <w:sz w:val="28"/>
          <w:szCs w:val="28"/>
        </w:rPr>
        <w:t>Октябрьского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   </w:t>
      </w:r>
      <w:r w:rsidR="00E05806" w:rsidRPr="00146B79">
        <w:rPr>
          <w:rFonts w:ascii="Times New Roman" w:hAnsi="Times New Roman" w:cs="Times New Roman"/>
          <w:sz w:val="28"/>
          <w:szCs w:val="28"/>
        </w:rPr>
        <w:t>за 2022</w:t>
      </w:r>
      <w:r w:rsidR="00E95C08">
        <w:rPr>
          <w:rFonts w:ascii="Times New Roman" w:hAnsi="Times New Roman" w:cs="Times New Roman"/>
          <w:sz w:val="28"/>
          <w:szCs w:val="28"/>
        </w:rPr>
        <w:t xml:space="preserve"> год по доходам </w:t>
      </w:r>
      <w:r w:rsidR="00E05806">
        <w:rPr>
          <w:rFonts w:ascii="Times New Roman" w:hAnsi="Times New Roman" w:cs="Times New Roman"/>
          <w:sz w:val="28"/>
          <w:szCs w:val="28"/>
        </w:rPr>
        <w:t>в сумме</w:t>
      </w:r>
      <w:r w:rsidR="00E05806">
        <w:rPr>
          <w:rFonts w:ascii="Times New Roman" w:eastAsia="Times New Roman" w:hAnsi="Times New Roman" w:cs="Times New Roman"/>
          <w:bCs/>
          <w:sz w:val="28"/>
          <w:szCs w:val="28"/>
        </w:rPr>
        <w:t>9 579 783,90</w:t>
      </w:r>
      <w:r w:rsidR="00E05806" w:rsidRPr="00634E4F">
        <w:rPr>
          <w:rFonts w:ascii="Times New Roman" w:hAnsi="Times New Roman" w:cs="Times New Roman"/>
          <w:sz w:val="28"/>
          <w:szCs w:val="28"/>
        </w:rPr>
        <w:t>рублей, по</w:t>
      </w:r>
      <w:r w:rsidRPr="00634E4F">
        <w:rPr>
          <w:rFonts w:ascii="Times New Roman" w:hAnsi="Times New Roman" w:cs="Times New Roman"/>
          <w:sz w:val="28"/>
          <w:szCs w:val="28"/>
        </w:rPr>
        <w:t xml:space="preserve"> расходам в сумме </w:t>
      </w:r>
      <w:r w:rsidR="00E05806">
        <w:rPr>
          <w:rFonts w:ascii="Times New Roman" w:hAnsi="Times New Roman" w:cs="Times New Roman"/>
          <w:sz w:val="28"/>
          <w:szCs w:val="28"/>
        </w:rPr>
        <w:t>11 129 632,57</w:t>
      </w:r>
      <w:r w:rsidR="00E05806" w:rsidRPr="00634E4F">
        <w:rPr>
          <w:rFonts w:ascii="Times New Roman" w:hAnsi="Times New Roman" w:cs="Times New Roman"/>
          <w:sz w:val="28"/>
          <w:szCs w:val="28"/>
        </w:rPr>
        <w:t>рублей, с</w:t>
      </w:r>
      <w:r w:rsidRPr="00634E4F">
        <w:rPr>
          <w:rFonts w:ascii="Times New Roman" w:hAnsi="Times New Roman" w:cs="Times New Roman"/>
          <w:sz w:val="28"/>
          <w:szCs w:val="28"/>
        </w:rPr>
        <w:t xml:space="preserve"> превышением </w:t>
      </w:r>
      <w:r w:rsidR="005D6DCF">
        <w:rPr>
          <w:rFonts w:ascii="Times New Roman" w:hAnsi="Times New Roman" w:cs="Times New Roman"/>
          <w:sz w:val="28"/>
          <w:szCs w:val="28"/>
        </w:rPr>
        <w:t>расходов</w:t>
      </w:r>
      <w:r w:rsidR="007A2277">
        <w:rPr>
          <w:rFonts w:ascii="Times New Roman" w:hAnsi="Times New Roman" w:cs="Times New Roman"/>
          <w:sz w:val="28"/>
          <w:szCs w:val="28"/>
        </w:rPr>
        <w:t xml:space="preserve"> </w:t>
      </w:r>
      <w:r w:rsidR="00AB6BC6" w:rsidRPr="00634E4F">
        <w:rPr>
          <w:rFonts w:ascii="Times New Roman" w:hAnsi="Times New Roman" w:cs="Times New Roman"/>
          <w:sz w:val="28"/>
          <w:szCs w:val="28"/>
        </w:rPr>
        <w:t>над</w:t>
      </w:r>
      <w:r w:rsidR="007A2277">
        <w:rPr>
          <w:rFonts w:ascii="Times New Roman" w:hAnsi="Times New Roman" w:cs="Times New Roman"/>
          <w:sz w:val="28"/>
          <w:szCs w:val="28"/>
        </w:rPr>
        <w:t xml:space="preserve"> </w:t>
      </w:r>
      <w:r w:rsidR="00E05806">
        <w:rPr>
          <w:rFonts w:ascii="Times New Roman" w:hAnsi="Times New Roman" w:cs="Times New Roman"/>
          <w:sz w:val="28"/>
          <w:szCs w:val="28"/>
        </w:rPr>
        <w:t>доходами</w:t>
      </w:r>
      <w:r w:rsidR="00E05806" w:rsidRPr="00634E4F">
        <w:rPr>
          <w:rFonts w:ascii="Times New Roman" w:hAnsi="Times New Roman" w:cs="Times New Roman"/>
          <w:sz w:val="28"/>
          <w:szCs w:val="28"/>
        </w:rPr>
        <w:t xml:space="preserve"> (</w:t>
      </w:r>
      <w:r w:rsidR="005D6DCF">
        <w:rPr>
          <w:rFonts w:ascii="Times New Roman" w:hAnsi="Times New Roman" w:cs="Times New Roman"/>
          <w:sz w:val="28"/>
          <w:szCs w:val="28"/>
        </w:rPr>
        <w:t>де</w:t>
      </w:r>
      <w:r w:rsidR="002641BE">
        <w:rPr>
          <w:rFonts w:ascii="Times New Roman" w:hAnsi="Times New Roman" w:cs="Times New Roman"/>
          <w:sz w:val="28"/>
          <w:szCs w:val="28"/>
        </w:rPr>
        <w:t>фицит</w:t>
      </w:r>
      <w:r w:rsidR="007A2277">
        <w:rPr>
          <w:rFonts w:ascii="Times New Roman" w:hAnsi="Times New Roman" w:cs="Times New Roman"/>
          <w:sz w:val="28"/>
          <w:szCs w:val="28"/>
        </w:rPr>
        <w:t xml:space="preserve"> </w:t>
      </w:r>
      <w:r w:rsidR="00E05806" w:rsidRPr="00634E4F">
        <w:rPr>
          <w:rFonts w:ascii="Times New Roman" w:hAnsi="Times New Roman" w:cs="Times New Roman"/>
          <w:sz w:val="28"/>
          <w:szCs w:val="28"/>
        </w:rPr>
        <w:t>бюджета) в</w:t>
      </w:r>
      <w:r w:rsidRPr="00634E4F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E05806">
        <w:rPr>
          <w:rFonts w:ascii="Times New Roman" w:hAnsi="Times New Roman" w:cs="Times New Roman"/>
          <w:sz w:val="28"/>
          <w:szCs w:val="28"/>
        </w:rPr>
        <w:t>1 549 848,67</w:t>
      </w:r>
      <w:r w:rsidR="00E05806" w:rsidRPr="00E33695">
        <w:rPr>
          <w:rFonts w:ascii="Times New Roman" w:hAnsi="Times New Roman" w:cs="Times New Roman"/>
          <w:sz w:val="28"/>
          <w:szCs w:val="28"/>
        </w:rPr>
        <w:t>рублей</w:t>
      </w:r>
      <w:r w:rsidR="00E05806" w:rsidRPr="00634E4F">
        <w:rPr>
          <w:rFonts w:ascii="Times New Roman" w:hAnsi="Times New Roman" w:cs="Times New Roman"/>
          <w:sz w:val="28"/>
          <w:szCs w:val="28"/>
        </w:rPr>
        <w:t xml:space="preserve"> со</w:t>
      </w:r>
      <w:r w:rsidRPr="00634E4F">
        <w:rPr>
          <w:rFonts w:ascii="Times New Roman" w:hAnsi="Times New Roman" w:cs="Times New Roman"/>
          <w:sz w:val="28"/>
          <w:szCs w:val="28"/>
        </w:rPr>
        <w:t xml:space="preserve"> следующими показателями:</w:t>
      </w:r>
    </w:p>
    <w:p w:rsidR="00146B79" w:rsidRPr="00146B79" w:rsidRDefault="00CE6EBB" w:rsidP="007A227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по д</w:t>
      </w:r>
      <w:r w:rsidR="00524751">
        <w:rPr>
          <w:rFonts w:ascii="Times New Roman" w:hAnsi="Times New Roman" w:cs="Times New Roman"/>
          <w:sz w:val="28"/>
          <w:szCs w:val="28"/>
        </w:rPr>
        <w:t xml:space="preserve">оходам </w:t>
      </w:r>
      <w:r w:rsidR="00E05806">
        <w:rPr>
          <w:rFonts w:ascii="Times New Roman" w:hAnsi="Times New Roman" w:cs="Times New Roman"/>
          <w:sz w:val="28"/>
          <w:szCs w:val="28"/>
        </w:rPr>
        <w:t xml:space="preserve">бюджета Октябрьского </w:t>
      </w:r>
      <w:r w:rsidR="00E05806" w:rsidRPr="00146B79">
        <w:rPr>
          <w:rFonts w:ascii="Times New Roman" w:hAnsi="Times New Roman" w:cs="Times New Roman"/>
          <w:sz w:val="28"/>
          <w:szCs w:val="28"/>
        </w:rPr>
        <w:t>сельсовета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Карасукского рай</w:t>
      </w:r>
      <w:r w:rsidR="00AB6BC6">
        <w:rPr>
          <w:rFonts w:ascii="Times New Roman" w:hAnsi="Times New Roman" w:cs="Times New Roman"/>
          <w:sz w:val="28"/>
          <w:szCs w:val="28"/>
        </w:rPr>
        <w:t>она Новосибирской области за 202</w:t>
      </w:r>
      <w:r w:rsidR="005D6DCF">
        <w:rPr>
          <w:rFonts w:ascii="Times New Roman" w:hAnsi="Times New Roman" w:cs="Times New Roman"/>
          <w:sz w:val="28"/>
          <w:szCs w:val="28"/>
        </w:rPr>
        <w:t>2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согласно приложению 1;      </w:t>
      </w:r>
    </w:p>
    <w:p w:rsidR="00146B79" w:rsidRPr="00146B79" w:rsidRDefault="007A2277" w:rsidP="007A227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146B79" w:rsidRPr="00146B79">
        <w:rPr>
          <w:rFonts w:ascii="Times New Roman" w:hAnsi="Times New Roman" w:cs="Times New Roman"/>
          <w:sz w:val="28"/>
          <w:szCs w:val="28"/>
        </w:rPr>
        <w:t>по расх</w:t>
      </w:r>
      <w:r w:rsidR="00524751">
        <w:rPr>
          <w:rFonts w:ascii="Times New Roman" w:hAnsi="Times New Roman" w:cs="Times New Roman"/>
          <w:sz w:val="28"/>
          <w:szCs w:val="28"/>
        </w:rPr>
        <w:t xml:space="preserve">одам   </w:t>
      </w:r>
      <w:r w:rsidR="00E05806">
        <w:rPr>
          <w:rFonts w:ascii="Times New Roman" w:hAnsi="Times New Roman" w:cs="Times New Roman"/>
          <w:sz w:val="28"/>
          <w:szCs w:val="28"/>
        </w:rPr>
        <w:t>бюджета 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5806" w:rsidRPr="00146B79">
        <w:rPr>
          <w:rFonts w:ascii="Times New Roman" w:hAnsi="Times New Roman" w:cs="Times New Roman"/>
          <w:sz w:val="28"/>
          <w:szCs w:val="28"/>
        </w:rPr>
        <w:t>сельсовета Карасукского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5806" w:rsidRPr="00146B7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05806">
        <w:rPr>
          <w:rFonts w:ascii="Times New Roman" w:hAnsi="Times New Roman" w:cs="Times New Roman"/>
          <w:sz w:val="28"/>
          <w:szCs w:val="28"/>
        </w:rPr>
        <w:t>Новосибирской</w:t>
      </w:r>
      <w:r w:rsidR="00AB6BC6">
        <w:rPr>
          <w:rFonts w:ascii="Times New Roman" w:hAnsi="Times New Roman" w:cs="Times New Roman"/>
          <w:sz w:val="28"/>
          <w:szCs w:val="28"/>
        </w:rPr>
        <w:t xml:space="preserve"> области за 202</w:t>
      </w:r>
      <w:r w:rsidR="005D6DCF">
        <w:rPr>
          <w:rFonts w:ascii="Times New Roman" w:hAnsi="Times New Roman" w:cs="Times New Roman"/>
          <w:sz w:val="28"/>
          <w:szCs w:val="28"/>
        </w:rPr>
        <w:t>2</w:t>
      </w:r>
      <w:r w:rsidR="00E05806" w:rsidRPr="00146B79">
        <w:rPr>
          <w:rFonts w:ascii="Times New Roman" w:hAnsi="Times New Roman" w:cs="Times New Roman"/>
          <w:sz w:val="28"/>
          <w:szCs w:val="28"/>
        </w:rPr>
        <w:t xml:space="preserve">год по разделами подразделам классификации </w:t>
      </w:r>
      <w:r w:rsidR="00E05806">
        <w:rPr>
          <w:rFonts w:ascii="Times New Roman" w:hAnsi="Times New Roman" w:cs="Times New Roman"/>
          <w:sz w:val="28"/>
          <w:szCs w:val="28"/>
        </w:rPr>
        <w:t>расходов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бюджета в ведомственной </w:t>
      </w:r>
      <w:r w:rsidR="00E05806" w:rsidRPr="00146B79">
        <w:rPr>
          <w:rFonts w:ascii="Times New Roman" w:hAnsi="Times New Roman" w:cs="Times New Roman"/>
          <w:sz w:val="28"/>
          <w:szCs w:val="28"/>
        </w:rPr>
        <w:t>структуре согласно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приложению 2;</w:t>
      </w:r>
    </w:p>
    <w:p w:rsidR="007A2277" w:rsidRDefault="00146B79" w:rsidP="007A227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- по источникам   внутреннего финансирования де</w:t>
      </w:r>
      <w:r w:rsidR="00524751">
        <w:rPr>
          <w:rFonts w:ascii="Times New Roman" w:hAnsi="Times New Roman" w:cs="Times New Roman"/>
          <w:sz w:val="28"/>
          <w:szCs w:val="28"/>
        </w:rPr>
        <w:t xml:space="preserve">фицита </w:t>
      </w:r>
      <w:r w:rsidR="00E05806">
        <w:rPr>
          <w:rFonts w:ascii="Times New Roman" w:hAnsi="Times New Roman" w:cs="Times New Roman"/>
          <w:sz w:val="28"/>
          <w:szCs w:val="28"/>
        </w:rPr>
        <w:t xml:space="preserve">бюджета Октябрьского </w:t>
      </w:r>
      <w:r w:rsidR="00E05806" w:rsidRPr="00146B79">
        <w:rPr>
          <w:rFonts w:ascii="Times New Roman" w:hAnsi="Times New Roman" w:cs="Times New Roman"/>
          <w:sz w:val="28"/>
          <w:szCs w:val="28"/>
        </w:rPr>
        <w:t>сельсовета</w:t>
      </w:r>
      <w:r w:rsidRPr="00146B79">
        <w:rPr>
          <w:rFonts w:ascii="Times New Roman" w:hAnsi="Times New Roman" w:cs="Times New Roman"/>
          <w:sz w:val="28"/>
          <w:szCs w:val="28"/>
        </w:rPr>
        <w:t xml:space="preserve"> Карасукского рай</w:t>
      </w:r>
      <w:r w:rsidR="00AB6BC6">
        <w:rPr>
          <w:rFonts w:ascii="Times New Roman" w:hAnsi="Times New Roman" w:cs="Times New Roman"/>
          <w:sz w:val="28"/>
          <w:szCs w:val="28"/>
        </w:rPr>
        <w:t>о</w:t>
      </w:r>
      <w:r w:rsidR="001D3AC7">
        <w:rPr>
          <w:rFonts w:ascii="Times New Roman" w:hAnsi="Times New Roman" w:cs="Times New Roman"/>
          <w:sz w:val="28"/>
          <w:szCs w:val="28"/>
        </w:rPr>
        <w:t xml:space="preserve">на Новосибирской области за </w:t>
      </w:r>
      <w:r w:rsidR="00E05806">
        <w:rPr>
          <w:rFonts w:ascii="Times New Roman" w:hAnsi="Times New Roman" w:cs="Times New Roman"/>
          <w:sz w:val="28"/>
          <w:szCs w:val="28"/>
        </w:rPr>
        <w:t xml:space="preserve">2022 </w:t>
      </w:r>
      <w:r w:rsidR="00E05806" w:rsidRPr="00146B79">
        <w:rPr>
          <w:rFonts w:ascii="Times New Roman" w:hAnsi="Times New Roman" w:cs="Times New Roman"/>
          <w:sz w:val="28"/>
          <w:szCs w:val="28"/>
        </w:rPr>
        <w:t xml:space="preserve">год </w:t>
      </w:r>
      <w:r w:rsidR="00E05806">
        <w:rPr>
          <w:rFonts w:ascii="Times New Roman" w:hAnsi="Times New Roman" w:cs="Times New Roman"/>
          <w:sz w:val="28"/>
          <w:szCs w:val="28"/>
        </w:rPr>
        <w:t>согласно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приложению 3. </w:t>
      </w:r>
    </w:p>
    <w:p w:rsidR="007A2277" w:rsidRDefault="00146B79" w:rsidP="007A227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2. Настоящее решение вступает в силу со </w:t>
      </w:r>
      <w:r w:rsidR="00E05806" w:rsidRPr="00146B79">
        <w:rPr>
          <w:rFonts w:ascii="Times New Roman" w:hAnsi="Times New Roman" w:cs="Times New Roman"/>
          <w:sz w:val="28"/>
          <w:szCs w:val="28"/>
        </w:rPr>
        <w:t>дня официального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146B79" w:rsidRPr="00146B79" w:rsidRDefault="00146B79" w:rsidP="007A227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3. Опубликовать настоящее Решение в газете «Вестник </w:t>
      </w:r>
      <w:r w:rsidR="003C7DFF">
        <w:rPr>
          <w:rFonts w:ascii="Times New Roman" w:hAnsi="Times New Roman" w:cs="Times New Roman"/>
          <w:sz w:val="28"/>
          <w:szCs w:val="28"/>
        </w:rPr>
        <w:t>Октябрьского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сельсовета» </w:t>
      </w: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AA47F5" w:rsidRPr="00661760" w:rsidTr="00D33A37">
        <w:trPr>
          <w:trHeight w:val="851"/>
        </w:trPr>
        <w:tc>
          <w:tcPr>
            <w:tcW w:w="4414" w:type="dxa"/>
          </w:tcPr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Октябрьского сельсовета</w:t>
            </w:r>
          </w:p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Карасукского района</w:t>
            </w:r>
          </w:p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Новосибирской области</w:t>
            </w:r>
          </w:p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____________   /Т.В. Твердохлеб/</w:t>
            </w:r>
          </w:p>
        </w:tc>
        <w:tc>
          <w:tcPr>
            <w:tcW w:w="5157" w:type="dxa"/>
          </w:tcPr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Карасукского района</w:t>
            </w:r>
          </w:p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Новосибирской области</w:t>
            </w:r>
          </w:p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A47F5" w:rsidRPr="00661760" w:rsidRDefault="00AA47F5" w:rsidP="00D33A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_______________     /Л.А. Май/</w:t>
            </w:r>
          </w:p>
        </w:tc>
      </w:tr>
    </w:tbl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  <w:sectPr w:rsidR="00AA47F5" w:rsidSect="007A2277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5320"/>
        <w:gridCol w:w="3020"/>
        <w:gridCol w:w="464"/>
        <w:gridCol w:w="2693"/>
        <w:gridCol w:w="1985"/>
        <w:gridCol w:w="1417"/>
      </w:tblGrid>
      <w:tr w:rsidR="00AA47F5" w:rsidRPr="00AA47F5" w:rsidTr="00774FA8">
        <w:trPr>
          <w:trHeight w:val="33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5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   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26-ой 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сессии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Совета депутатов Октябрьского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сельсовета   Карасукского района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ирской области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 23.06.2023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№ 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AA47F5" w:rsidRPr="00AA47F5" w:rsidTr="00774FA8">
        <w:trPr>
          <w:trHeight w:val="6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5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774FA8">
        <w:trPr>
          <w:trHeight w:val="58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5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774FA8">
        <w:trPr>
          <w:trHeight w:val="957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5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774FA8">
        <w:trPr>
          <w:trHeight w:val="375"/>
        </w:trPr>
        <w:tc>
          <w:tcPr>
            <w:tcW w:w="14899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                                                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бюджета Октябрьского сельсовета Карасукского района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Новосибирской области за 2022 год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кодам классификации доходов бюджетов</w:t>
            </w:r>
          </w:p>
        </w:tc>
      </w:tr>
      <w:tr w:rsidR="00AA47F5" w:rsidRPr="00AA47F5" w:rsidTr="00774FA8">
        <w:trPr>
          <w:trHeight w:val="276"/>
        </w:trPr>
        <w:tc>
          <w:tcPr>
            <w:tcW w:w="14899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774FA8">
        <w:trPr>
          <w:trHeight w:val="1260"/>
        </w:trPr>
        <w:tc>
          <w:tcPr>
            <w:tcW w:w="14899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774FA8">
        <w:trPr>
          <w:trHeight w:val="1260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8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AA47F5" w:rsidRPr="00AA47F5" w:rsidTr="00774FA8">
        <w:trPr>
          <w:trHeight w:val="31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</w:p>
        </w:tc>
        <w:tc>
          <w:tcPr>
            <w:tcW w:w="34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год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 исполнено за 2022 год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774FA8">
        <w:trPr>
          <w:trHeight w:val="31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доходов</w:t>
            </w:r>
          </w:p>
        </w:tc>
        <w:tc>
          <w:tcPr>
            <w:tcW w:w="34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774FA8">
        <w:trPr>
          <w:trHeight w:val="31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774FA8">
        <w:trPr>
          <w:trHeight w:val="31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774FA8">
        <w:trPr>
          <w:trHeight w:val="31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774FA8">
        <w:trPr>
          <w:trHeight w:val="6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8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774FA8">
        <w:trPr>
          <w:trHeight w:val="33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A47F5" w:rsidRPr="00AA47F5" w:rsidTr="00774FA8">
        <w:trPr>
          <w:trHeight w:val="54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Доходы бюджета всего 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9549920,91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9579783,90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100,3127041</w:t>
            </w:r>
          </w:p>
        </w:tc>
      </w:tr>
      <w:tr w:rsidR="00AA47F5" w:rsidRPr="00AA47F5" w:rsidTr="00774FA8">
        <w:trPr>
          <w:trHeight w:val="69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НАЛОГОВЫЕ    И НЕНАЛОГОВЫЕ    ДОХОДЫ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000 1 00  00000 00 0000 000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2911500,00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2941362,99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101,0256909</w:t>
            </w:r>
          </w:p>
        </w:tc>
      </w:tr>
      <w:tr w:rsidR="00AA47F5" w:rsidRPr="00AA47F5" w:rsidTr="00774FA8">
        <w:trPr>
          <w:trHeight w:val="41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000 1 01  00000 00 0000 000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1283700,00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1299117,45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101,20</w:t>
            </w:r>
          </w:p>
        </w:tc>
      </w:tr>
      <w:tr w:rsidR="00AA47F5" w:rsidRPr="00AA47F5" w:rsidTr="00774FA8">
        <w:trPr>
          <w:trHeight w:val="576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физический лиц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1283700,00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1299117,45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101,20</w:t>
            </w:r>
          </w:p>
        </w:tc>
      </w:tr>
      <w:tr w:rsidR="00AA47F5" w:rsidRPr="00AA47F5" w:rsidTr="00774FA8">
        <w:trPr>
          <w:trHeight w:val="1828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000 1 01 02010 01 1000 110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1283700,00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1299117,45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101,20</w:t>
            </w:r>
          </w:p>
        </w:tc>
      </w:tr>
      <w:tr w:rsidR="00AA47F5" w:rsidRPr="00AA47F5" w:rsidTr="00774FA8">
        <w:trPr>
          <w:trHeight w:val="1981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1270100,00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1285388,02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101,20</w:t>
            </w:r>
          </w:p>
        </w:tc>
      </w:tr>
      <w:tr w:rsidR="00AA47F5" w:rsidRPr="00AA47F5" w:rsidTr="00774FA8">
        <w:trPr>
          <w:trHeight w:val="1981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и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34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A47F5" w:rsidRPr="00AA47F5" w:rsidTr="00774FA8">
        <w:trPr>
          <w:trHeight w:val="1261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13629,42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A47F5" w:rsidRPr="00AA47F5" w:rsidTr="00774FA8">
        <w:trPr>
          <w:trHeight w:val="1267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47F5" w:rsidRPr="00AA47F5" w:rsidTr="00774FA8">
        <w:trPr>
          <w:trHeight w:val="999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47F5" w:rsidRPr="00AA47F5" w:rsidTr="00774FA8">
        <w:trPr>
          <w:trHeight w:val="160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000 1 03 02231 01 0000 110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47F5" w:rsidRPr="00AA47F5" w:rsidTr="00774FA8">
        <w:trPr>
          <w:trHeight w:val="136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ислений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000 1 03 02241 01 0000 110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47F5" w:rsidRPr="00AA47F5" w:rsidTr="00774FA8">
        <w:trPr>
          <w:trHeight w:val="1782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000 1 03 02251 01 0000 110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47F5" w:rsidRPr="00AA47F5" w:rsidTr="00774FA8">
        <w:trPr>
          <w:trHeight w:val="183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000 1 03 02261 01 0000 110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47F5" w:rsidRPr="00AA47F5" w:rsidTr="00774FA8">
        <w:trPr>
          <w:trHeight w:val="42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НАЛОГИ НА СОВОКУПНЫЙ ДОХОД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101,84</w:t>
            </w:r>
          </w:p>
        </w:tc>
      </w:tr>
      <w:tr w:rsidR="00AA47F5" w:rsidRPr="00AA47F5" w:rsidTr="00774FA8">
        <w:trPr>
          <w:trHeight w:val="42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2 647,78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101,84</w:t>
            </w:r>
          </w:p>
        </w:tc>
      </w:tr>
      <w:tr w:rsidR="00AA47F5" w:rsidRPr="00AA47F5" w:rsidTr="00774FA8">
        <w:trPr>
          <w:trHeight w:val="55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000 1 05 03010 01 1000 110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2 647,78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101,84</w:t>
            </w:r>
          </w:p>
        </w:tc>
      </w:tr>
      <w:tr w:rsidR="00AA47F5" w:rsidRPr="00AA47F5" w:rsidTr="00774FA8">
        <w:trPr>
          <w:trHeight w:val="57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2 647,78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A47F5" w:rsidRPr="00AA47F5" w:rsidTr="00774FA8">
        <w:trPr>
          <w:trHeight w:val="549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1 245 500,00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1 246 461,42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100,08</w:t>
            </w:r>
          </w:p>
        </w:tc>
      </w:tr>
      <w:tr w:rsidR="00AA47F5" w:rsidRPr="00AA47F5" w:rsidTr="00774FA8">
        <w:trPr>
          <w:trHeight w:val="58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85 600,00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86 094,94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100,58</w:t>
            </w:r>
          </w:p>
        </w:tc>
      </w:tr>
      <w:tr w:rsidR="00AA47F5" w:rsidRPr="00AA47F5" w:rsidTr="00774FA8">
        <w:trPr>
          <w:trHeight w:val="208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000 1 06 01030 10 1000 110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85 600,00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86 094,94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100,58</w:t>
            </w:r>
          </w:p>
        </w:tc>
      </w:tr>
      <w:tr w:rsidR="00AA47F5" w:rsidRPr="00AA47F5" w:rsidTr="00774FA8">
        <w:trPr>
          <w:trHeight w:val="438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1 159 900,00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1 160 366,48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100,04</w:t>
            </w:r>
          </w:p>
        </w:tc>
      </w:tr>
      <w:tr w:rsidR="00AA47F5" w:rsidRPr="00AA47F5" w:rsidTr="00774FA8">
        <w:trPr>
          <w:trHeight w:val="404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962 800,00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962 953,65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100,02</w:t>
            </w:r>
          </w:p>
        </w:tc>
      </w:tr>
      <w:tr w:rsidR="00AA47F5" w:rsidRPr="00AA47F5" w:rsidTr="00774FA8">
        <w:trPr>
          <w:trHeight w:val="129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962 800,00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962 953,65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100,02</w:t>
            </w:r>
          </w:p>
        </w:tc>
      </w:tr>
      <w:tr w:rsidR="00AA47F5" w:rsidRPr="00AA47F5" w:rsidTr="00774FA8">
        <w:trPr>
          <w:trHeight w:val="403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197 100,00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197 412,83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100,16</w:t>
            </w:r>
          </w:p>
        </w:tc>
      </w:tr>
      <w:tr w:rsidR="00AA47F5" w:rsidRPr="00AA47F5" w:rsidTr="00774FA8">
        <w:trPr>
          <w:trHeight w:val="177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197 100,00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197 412,83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100,16</w:t>
            </w:r>
          </w:p>
        </w:tc>
      </w:tr>
      <w:tr w:rsidR="00AA47F5" w:rsidRPr="00AA47F5" w:rsidTr="00774FA8">
        <w:trPr>
          <w:trHeight w:val="124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323 700,00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323 901,00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100,06</w:t>
            </w:r>
          </w:p>
        </w:tc>
      </w:tr>
      <w:tr w:rsidR="00AA47F5" w:rsidRPr="00AA47F5" w:rsidTr="00774FA8">
        <w:trPr>
          <w:trHeight w:val="1918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000 1 11 05000 00 0000 120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323 700,00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323 901,00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100,06</w:t>
            </w:r>
          </w:p>
        </w:tc>
      </w:tr>
      <w:tr w:rsidR="00AA47F5" w:rsidRPr="00AA47F5" w:rsidTr="00774FA8">
        <w:trPr>
          <w:trHeight w:val="2128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250 200,00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250 387,00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100,07</w:t>
            </w:r>
          </w:p>
        </w:tc>
      </w:tr>
      <w:tr w:rsidR="00AA47F5" w:rsidRPr="00AA47F5" w:rsidTr="00774FA8">
        <w:trPr>
          <w:trHeight w:val="1549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73 500,00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73 514,00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100,02</w:t>
            </w:r>
          </w:p>
        </w:tc>
      </w:tr>
      <w:tr w:rsidR="00AA47F5" w:rsidRPr="00AA47F5" w:rsidTr="00774FA8">
        <w:trPr>
          <w:trHeight w:val="314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000 1 17 01050 10 000 180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13 235,34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A47F5" w:rsidRPr="00AA47F5" w:rsidTr="00774FA8">
        <w:trPr>
          <w:trHeight w:val="418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000 1 17 15000 00 0000 150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56 000,00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69 235,34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123,63</w:t>
            </w:r>
          </w:p>
        </w:tc>
      </w:tr>
      <w:tr w:rsidR="00AA47F5" w:rsidRPr="00AA47F5" w:rsidTr="00774FA8">
        <w:trPr>
          <w:trHeight w:val="41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6 638 420,91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6 638 420,91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AA47F5" w:rsidRPr="00AA47F5" w:rsidTr="00774FA8">
        <w:trPr>
          <w:trHeight w:val="842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6 638 420,91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6 638 420,91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AA47F5" w:rsidRPr="00AA47F5" w:rsidTr="00774FA8">
        <w:trPr>
          <w:trHeight w:val="64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000 2 02 10000 00 0000 150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6 136 900,00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6 136 900,00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A47F5" w:rsidRPr="00AA47F5" w:rsidTr="00774FA8">
        <w:trPr>
          <w:trHeight w:val="47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000 2 02 16001 00 0000 150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6 136 900,00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6 136 900,00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A47F5" w:rsidRPr="00AA47F5" w:rsidTr="00774FA8">
        <w:trPr>
          <w:trHeight w:val="639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000 2 02 16001 10 0000 150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6 136 900,00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6 136 900,00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A47F5" w:rsidRPr="00AA47F5" w:rsidTr="00774FA8">
        <w:trPr>
          <w:trHeight w:val="84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000 2 02 20000 00 0000150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380 200,00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380 200,00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A47F5" w:rsidRPr="00AA47F5" w:rsidTr="00774FA8">
        <w:trPr>
          <w:trHeight w:val="333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380 200,00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380 200,00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A47F5" w:rsidRPr="00AA47F5" w:rsidTr="00774FA8">
        <w:trPr>
          <w:trHeight w:val="55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380 200,00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380 200,00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A47F5" w:rsidRPr="00AA47F5" w:rsidTr="00774FA8">
        <w:trPr>
          <w:trHeight w:val="70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000 2 02 30000 00 0000 150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121 320,91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121 320,91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A47F5" w:rsidRPr="00AA47F5" w:rsidTr="00774FA8">
        <w:trPr>
          <w:trHeight w:val="94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121 320,91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121 320,91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A47F5" w:rsidRPr="00AA47F5" w:rsidTr="00774FA8">
        <w:trPr>
          <w:trHeight w:val="1275"/>
        </w:trPr>
        <w:tc>
          <w:tcPr>
            <w:tcW w:w="5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121 320,91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121 320,91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A47F5" w:rsidRPr="00AA47F5" w:rsidTr="00774FA8">
        <w:trPr>
          <w:trHeight w:val="33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8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000 2 02 40000 00 0000 150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47F5" w:rsidRPr="00AA47F5" w:rsidTr="00774FA8">
        <w:trPr>
          <w:trHeight w:val="645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47F5" w:rsidRPr="00AA47F5" w:rsidTr="00774FA8">
        <w:trPr>
          <w:trHeight w:val="645"/>
        </w:trPr>
        <w:tc>
          <w:tcPr>
            <w:tcW w:w="5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4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413" w:type="dxa"/>
        <w:tblInd w:w="93" w:type="dxa"/>
        <w:tblLook w:val="04A0"/>
      </w:tblPr>
      <w:tblGrid>
        <w:gridCol w:w="5168"/>
        <w:gridCol w:w="899"/>
        <w:gridCol w:w="900"/>
        <w:gridCol w:w="1264"/>
        <w:gridCol w:w="1429"/>
        <w:gridCol w:w="602"/>
        <w:gridCol w:w="1374"/>
        <w:gridCol w:w="1374"/>
        <w:gridCol w:w="1400"/>
      </w:tblGrid>
      <w:tr w:rsidR="00AA47F5" w:rsidRPr="00774FA8" w:rsidTr="00AA47F5">
        <w:trPr>
          <w:trHeight w:val="255"/>
        </w:trPr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36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7F5" w:rsidRPr="00774FA8" w:rsidRDefault="00AA47F5" w:rsidP="00774F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="00774FA8"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2    </w:t>
            </w:r>
            <w:r w:rsidR="00774FA8"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решению 26-ой сессии</w:t>
            </w:r>
            <w:r w:rsidR="00774FA8"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Совета депутатов Октябрьского</w:t>
            </w:r>
            <w:r w:rsidR="00774FA8"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сельсовета   Карасукского района</w:t>
            </w:r>
            <w:r w:rsidR="00774FA8"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Новосибирской области</w:t>
            </w:r>
            <w:r w:rsidR="00774FA8"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 23.06.2023   № 105</w:t>
            </w:r>
          </w:p>
        </w:tc>
      </w:tr>
      <w:tr w:rsidR="00AA47F5" w:rsidRPr="00774FA8" w:rsidTr="00AA47F5">
        <w:trPr>
          <w:trHeight w:val="255"/>
        </w:trPr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36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55"/>
        </w:trPr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36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55"/>
        </w:trPr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36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55"/>
        </w:trPr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36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55"/>
        </w:trPr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36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315"/>
        </w:trPr>
        <w:tc>
          <w:tcPr>
            <w:tcW w:w="13413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Октябрьского сельсовета</w:t>
            </w: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Карасукского района Новосибирской области за 2022 год</w:t>
            </w:r>
          </w:p>
        </w:tc>
      </w:tr>
      <w:tr w:rsidR="00AA47F5" w:rsidRPr="00774FA8" w:rsidTr="00AA47F5">
        <w:trPr>
          <w:trHeight w:val="975"/>
        </w:trPr>
        <w:tc>
          <w:tcPr>
            <w:tcW w:w="13413" w:type="dxa"/>
            <w:gridSpan w:val="9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78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План, сумма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Факт, сумма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 исполнения</w:t>
            </w:r>
          </w:p>
        </w:tc>
      </w:tr>
      <w:tr w:rsidR="00AA47F5" w:rsidRPr="00774FA8" w:rsidTr="00774FA8">
        <w:trPr>
          <w:trHeight w:val="867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Октябрьского  сельсовета Карасукского района Новосибирской области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12210420,91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11129632,57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91,14864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4990739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4366068,81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87,48341</w:t>
            </w:r>
          </w:p>
        </w:tc>
      </w:tr>
      <w:tr w:rsidR="00AA47F5" w:rsidRPr="00774FA8" w:rsidTr="00AA47F5">
        <w:trPr>
          <w:trHeight w:val="100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855543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854488,03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99,87669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9900010203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855543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854488,03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99,87669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9900010203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855543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854488,03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99,87669</w:t>
            </w:r>
          </w:p>
        </w:tc>
      </w:tr>
      <w:tr w:rsidR="00AA47F5" w:rsidRPr="00774FA8" w:rsidTr="00774FA8">
        <w:trPr>
          <w:trHeight w:val="851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4073196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3466580,78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85,10714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4073196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3466580,78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85,1071439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труда, страховые взносы  и иные взносы персоналу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2025730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2025107,18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99,9692545</w:t>
            </w:r>
          </w:p>
        </w:tc>
      </w:tr>
      <w:tr w:rsidR="00AA47F5" w:rsidRPr="00774FA8" w:rsidTr="00AA47F5">
        <w:trPr>
          <w:trHeight w:val="10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275808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194681,26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70,5857916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452662,14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248978,49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55,003162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630065,86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310113,85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49,2192753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236300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 и иных обязательных платежей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91,6326531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9900010204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общ.характера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9900081520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437930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437930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150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9900081520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72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71,4285714</w:t>
            </w:r>
          </w:p>
        </w:tc>
      </w:tr>
      <w:tr w:rsidR="00AA47F5" w:rsidRPr="00774FA8" w:rsidTr="00AA47F5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9900081920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71,4285714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9900081920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9900081920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9900081920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121320,91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121320,91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и вневоинская подготовка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9900051180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121320,91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121320,91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47F5" w:rsidRPr="00774FA8" w:rsidTr="00774FA8">
        <w:trPr>
          <w:trHeight w:val="276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9900051180</w:t>
            </w:r>
          </w:p>
        </w:tc>
        <w:tc>
          <w:tcPr>
            <w:tcW w:w="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121320,91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121320,91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9900051180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121320,91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121320,91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2005000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1972460,13</w:t>
            </w:r>
          </w:p>
        </w:tc>
        <w:tc>
          <w:tcPr>
            <w:tcW w:w="110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98,37706</w:t>
            </w:r>
          </w:p>
        </w:tc>
      </w:tr>
      <w:tr w:rsidR="00AA47F5" w:rsidRPr="00774FA8" w:rsidTr="00AA47F5">
        <w:trPr>
          <w:trHeight w:val="540"/>
        </w:trPr>
        <w:tc>
          <w:tcPr>
            <w:tcW w:w="56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47F5" w:rsidRPr="00774FA8" w:rsidTr="00774FA8">
        <w:trPr>
          <w:trHeight w:val="739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предупреждению и ликвидации последствий чрезвычайных ситуаций и стихийных бедствий                                                                                    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9900081218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9900081218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9900081219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47F5" w:rsidRPr="00774FA8" w:rsidTr="00774FA8">
        <w:trPr>
          <w:trHeight w:val="1066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обеспечение автономными дымовыми пожарными извещателями жилых помещений, в которых проживают семьи, находящиеся в опасном социальном положении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1972460,13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99,3682685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1000070330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Предупреждение и ликвидация последствий ЧС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9900081218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9900081218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Целевые программы муниципальных образований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9900081795</w:t>
            </w:r>
          </w:p>
        </w:tc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1985000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1972460,13</w:t>
            </w:r>
          </w:p>
        </w:tc>
        <w:tc>
          <w:tcPr>
            <w:tcW w:w="11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99,3682685</w:t>
            </w: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9900081795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1985000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1972460,13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99,3682685</w:t>
            </w: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276"/>
        </w:trPr>
        <w:tc>
          <w:tcPr>
            <w:tcW w:w="5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(дорожное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720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510"/>
        </w:trPr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6100470760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705"/>
        </w:trPr>
        <w:tc>
          <w:tcPr>
            <w:tcW w:w="560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9900049790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300"/>
        </w:trPr>
        <w:tc>
          <w:tcPr>
            <w:tcW w:w="5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2929776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2648380,96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90,39534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2929776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2648380,96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90,3953394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местным бюджетам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9900070240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380200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380200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9900070240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380200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380200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9900070511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9900070511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9900076100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738172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459964,42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62,3112798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9900076100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199100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88,4888889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9900076100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507172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258628,46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50,9942308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Уплаты налогов, сборов и иных платежей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9900076100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2235,96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37,266</w:t>
            </w:r>
          </w:p>
        </w:tc>
      </w:tr>
      <w:tr w:rsidR="00AA47F5" w:rsidRPr="00774FA8" w:rsidTr="00AA47F5">
        <w:trPr>
          <w:trHeight w:val="7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Прочие мероприятия по благоустройству городски округов и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9900076400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541794,54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99,9620923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9900076400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541794,54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7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Прочие мероприятия по благоустройству городски округов и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9900076500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1098304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1095324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99,7286726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работ, услуг для государственных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9900076500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1098304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1095324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99,7286726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Cофинансирование проектов развития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99000S0240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171098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99,9988311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99000S0240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171098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99,9988311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1763300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1623294,84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92,06005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1763300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1623294,84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92,06005</w:t>
            </w:r>
          </w:p>
        </w:tc>
      </w:tr>
      <w:tr w:rsidR="00AA47F5" w:rsidRPr="00774FA8" w:rsidTr="00AA47F5">
        <w:trPr>
          <w:trHeight w:val="103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9900081440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1124994,84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106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9900081440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498300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9900081440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498300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774FA8">
        <w:trPr>
          <w:trHeight w:val="1467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по сохранению памятников и других мемориальных объектов, увековечивающих память о новосибирцах - защитниках Отечества государственной программы Новосибирской области "Культура Новосибирской области"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1101470450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1101470450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210595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208416,92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98,96575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210595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208416,92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98,96575</w:t>
            </w:r>
          </w:p>
        </w:tc>
      </w:tr>
      <w:tr w:rsidR="00AA47F5" w:rsidRPr="00774FA8" w:rsidTr="00AA47F5">
        <w:trPr>
          <w:trHeight w:val="124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9900081490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210595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208416,92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98,96575</w:t>
            </w:r>
          </w:p>
        </w:tc>
      </w:tr>
      <w:tr w:rsidR="00AA47F5" w:rsidRPr="00774FA8" w:rsidTr="00AA47F5">
        <w:trPr>
          <w:trHeight w:val="78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9900081490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210595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208416,92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98,96575</w:t>
            </w:r>
          </w:p>
        </w:tc>
      </w:tr>
      <w:tr w:rsidR="00AA47F5" w:rsidRPr="00774FA8" w:rsidTr="00AA47F5">
        <w:trPr>
          <w:trHeight w:val="31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189690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189690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23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9900081450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189690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189690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9900081450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189690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189690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A47F5" w:rsidRPr="00774FA8" w:rsidTr="00AA47F5">
        <w:trPr>
          <w:trHeight w:val="54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79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9900081520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270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9900081520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47F5" w:rsidRPr="00774FA8" w:rsidTr="00AA47F5">
        <w:trPr>
          <w:trHeight w:val="525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 исполнения бюджета (дефицит/профицит)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-2660500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-1549848,67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7F5" w:rsidRPr="00774FA8" w:rsidRDefault="00AA47F5" w:rsidP="00AA47F5">
            <w:pPr>
              <w:spacing w:after="0" w:line="240" w:lineRule="auto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774FA8">
              <w:rPr>
                <w:rFonts w:ascii="Calibri" w:eastAsia="Times New Roman" w:hAnsi="Calibri" w:cs="Arial CYR"/>
                <w:sz w:val="24"/>
                <w:szCs w:val="24"/>
              </w:rPr>
              <w:t> </w:t>
            </w:r>
          </w:p>
        </w:tc>
      </w:tr>
    </w:tbl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  <w:sectPr w:rsidR="00AA47F5" w:rsidSect="00774FA8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69" w:type="dxa"/>
        <w:tblInd w:w="959" w:type="dxa"/>
        <w:tblLayout w:type="fixed"/>
        <w:tblLook w:val="04A0"/>
      </w:tblPr>
      <w:tblGrid>
        <w:gridCol w:w="960"/>
        <w:gridCol w:w="960"/>
        <w:gridCol w:w="1214"/>
        <w:gridCol w:w="886"/>
        <w:gridCol w:w="1580"/>
        <w:gridCol w:w="1495"/>
        <w:gridCol w:w="85"/>
        <w:gridCol w:w="1181"/>
        <w:gridCol w:w="662"/>
        <w:gridCol w:w="899"/>
        <w:gridCol w:w="111"/>
        <w:gridCol w:w="125"/>
        <w:gridCol w:w="111"/>
      </w:tblGrid>
      <w:tr w:rsidR="00AA47F5" w:rsidRPr="00AA47F5" w:rsidTr="00AA47F5">
        <w:trPr>
          <w:gridAfter w:val="1"/>
          <w:wAfter w:w="111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6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7F5" w:rsidRPr="00AA47F5" w:rsidRDefault="00AA47F5" w:rsidP="00774F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3                          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26-ой </w:t>
            </w:r>
            <w:r w:rsidR="00774FA8"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сессии</w:t>
            </w:r>
            <w:r w:rsidR="00774FA8"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Совета депутатов Октябрьского</w:t>
            </w:r>
            <w:r w:rsidR="00774FA8"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сельсовета   Карасукского района</w:t>
            </w:r>
            <w:r w:rsidR="00774FA8"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ирской области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 23.06.2023</w:t>
            </w:r>
            <w:r w:rsidR="00774FA8"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№ </w:t>
            </w:r>
            <w:r w:rsidR="00774FA8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AA47F5" w:rsidRPr="00AA47F5" w:rsidTr="00AA47F5">
        <w:trPr>
          <w:gridAfter w:val="1"/>
          <w:wAfter w:w="111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5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AA47F5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300"/>
        </w:trPr>
        <w:tc>
          <w:tcPr>
            <w:tcW w:w="1015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внутреннего финансирования дефицита бюджета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Октябрьского сельсовета Карасукского района</w:t>
            </w:r>
            <w:r w:rsidRPr="00AA47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Новосибирской области за 2022 год</w:t>
            </w:r>
          </w:p>
        </w:tc>
      </w:tr>
      <w:tr w:rsidR="00AA47F5" w:rsidRPr="00AA47F5" w:rsidTr="00AA47F5">
        <w:trPr>
          <w:gridAfter w:val="1"/>
          <w:wAfter w:w="111" w:type="dxa"/>
          <w:trHeight w:val="1410"/>
        </w:trPr>
        <w:tc>
          <w:tcPr>
            <w:tcW w:w="1015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1200"/>
        </w:trPr>
        <w:tc>
          <w:tcPr>
            <w:tcW w:w="3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 БК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Неисполненные назначения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1020"/>
        </w:trPr>
        <w:tc>
          <w:tcPr>
            <w:tcW w:w="3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2660500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1549848,67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1020"/>
        </w:trPr>
        <w:tc>
          <w:tcPr>
            <w:tcW w:w="3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внутреннего финансирования бюджетов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47F5">
              <w:rPr>
                <w:rFonts w:ascii="Times New Roman" w:eastAsia="Times New Roman" w:hAnsi="Times New Roman" w:cs="Times New Roman"/>
                <w:sz w:val="18"/>
                <w:szCs w:val="18"/>
              </w:rPr>
              <w:t>000 01 00 00 00 00 0000 000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495"/>
        </w:trPr>
        <w:tc>
          <w:tcPr>
            <w:tcW w:w="3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47F5">
              <w:rPr>
                <w:rFonts w:ascii="Times New Roman" w:eastAsia="Times New Roman" w:hAnsi="Times New Roman" w:cs="Times New Roman"/>
                <w:sz w:val="18"/>
                <w:szCs w:val="18"/>
              </w:rPr>
              <w:t>000 01 05 00 00 00 0000 000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2660500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1549848,67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495"/>
        </w:trPr>
        <w:tc>
          <w:tcPr>
            <w:tcW w:w="3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47F5">
              <w:rPr>
                <w:rFonts w:ascii="Times New Roman" w:eastAsia="Times New Roman" w:hAnsi="Times New Roman" w:cs="Times New Roman"/>
                <w:sz w:val="18"/>
                <w:szCs w:val="18"/>
              </w:rPr>
              <w:t>000 01 05 00 00 00 0000 500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-9549920,91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-9579783,9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1020"/>
        </w:trPr>
        <w:tc>
          <w:tcPr>
            <w:tcW w:w="3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47F5">
              <w:rPr>
                <w:rFonts w:ascii="Times New Roman" w:eastAsia="Times New Roman" w:hAnsi="Times New Roman" w:cs="Times New Roman"/>
                <w:sz w:val="18"/>
                <w:szCs w:val="18"/>
              </w:rPr>
              <w:t>004 01 05 02 01 10 0000 510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-9549920,91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-9579783,9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765"/>
        </w:trPr>
        <w:tc>
          <w:tcPr>
            <w:tcW w:w="3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47F5">
              <w:rPr>
                <w:rFonts w:ascii="Times New Roman" w:eastAsia="Times New Roman" w:hAnsi="Times New Roman" w:cs="Times New Roman"/>
                <w:sz w:val="18"/>
                <w:szCs w:val="18"/>
              </w:rPr>
              <w:t>000 01 05 00 00 00 0000 600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12210420,91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11129632,57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A47F5" w:rsidRPr="00AA47F5" w:rsidTr="00AA47F5">
        <w:trPr>
          <w:gridAfter w:val="1"/>
          <w:wAfter w:w="111" w:type="dxa"/>
          <w:trHeight w:val="1020"/>
        </w:trPr>
        <w:tc>
          <w:tcPr>
            <w:tcW w:w="3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47F5">
              <w:rPr>
                <w:rFonts w:ascii="Times New Roman" w:eastAsia="Times New Roman" w:hAnsi="Times New Roman" w:cs="Times New Roman"/>
                <w:sz w:val="18"/>
                <w:szCs w:val="18"/>
              </w:rPr>
              <w:t>004 01 05 02 01 10 0000 610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12210420,91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7F5">
              <w:rPr>
                <w:rFonts w:ascii="Times New Roman" w:eastAsia="Times New Roman" w:hAnsi="Times New Roman" w:cs="Times New Roman"/>
                <w:sz w:val="20"/>
                <w:szCs w:val="20"/>
              </w:rPr>
              <w:t>11129632,57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47F5" w:rsidRPr="00AA47F5" w:rsidRDefault="00AA47F5" w:rsidP="00AA47F5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7F5" w:rsidRPr="00AA47F5" w:rsidRDefault="00AA47F5" w:rsidP="00AA47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47F5" w:rsidRDefault="00AA47F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40A60" w:rsidRPr="00AA052C" w:rsidRDefault="00640A60" w:rsidP="00AA052C"/>
    <w:sectPr w:rsidR="00640A60" w:rsidRPr="00AA052C" w:rsidSect="00AA47F5">
      <w:pgSz w:w="11906" w:h="16838"/>
      <w:pgMar w:top="567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39F" w:rsidRDefault="0089639F" w:rsidP="001D2CB9">
      <w:pPr>
        <w:spacing w:after="0" w:line="240" w:lineRule="auto"/>
      </w:pPr>
      <w:r>
        <w:separator/>
      </w:r>
    </w:p>
  </w:endnote>
  <w:endnote w:type="continuationSeparator" w:id="1">
    <w:p w:rsidR="0089639F" w:rsidRDefault="0089639F" w:rsidP="001D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39F" w:rsidRDefault="0089639F" w:rsidP="001D2CB9">
      <w:pPr>
        <w:spacing w:after="0" w:line="240" w:lineRule="auto"/>
      </w:pPr>
      <w:r>
        <w:separator/>
      </w:r>
    </w:p>
  </w:footnote>
  <w:footnote w:type="continuationSeparator" w:id="1">
    <w:p w:rsidR="0089639F" w:rsidRDefault="0089639F" w:rsidP="001D2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65D2E"/>
    <w:multiLevelType w:val="hybridMultilevel"/>
    <w:tmpl w:val="E2903DB6"/>
    <w:lvl w:ilvl="0" w:tplc="00E490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56AB"/>
    <w:rsid w:val="00001585"/>
    <w:rsid w:val="0000571C"/>
    <w:rsid w:val="00011363"/>
    <w:rsid w:val="00042250"/>
    <w:rsid w:val="000430C3"/>
    <w:rsid w:val="00047823"/>
    <w:rsid w:val="00062CA6"/>
    <w:rsid w:val="000831D4"/>
    <w:rsid w:val="000B643F"/>
    <w:rsid w:val="000F1D29"/>
    <w:rsid w:val="000F301A"/>
    <w:rsid w:val="00127FD5"/>
    <w:rsid w:val="00136F20"/>
    <w:rsid w:val="001430E2"/>
    <w:rsid w:val="00146B79"/>
    <w:rsid w:val="00151AE0"/>
    <w:rsid w:val="00182BFF"/>
    <w:rsid w:val="00197F80"/>
    <w:rsid w:val="001A2E52"/>
    <w:rsid w:val="001B693C"/>
    <w:rsid w:val="001D2CB9"/>
    <w:rsid w:val="001D3AC7"/>
    <w:rsid w:val="001D75D5"/>
    <w:rsid w:val="001E4E78"/>
    <w:rsid w:val="0020703B"/>
    <w:rsid w:val="00220A24"/>
    <w:rsid w:val="00235988"/>
    <w:rsid w:val="00250E1E"/>
    <w:rsid w:val="002641BE"/>
    <w:rsid w:val="00265D61"/>
    <w:rsid w:val="00266A90"/>
    <w:rsid w:val="00272052"/>
    <w:rsid w:val="002943A2"/>
    <w:rsid w:val="00297931"/>
    <w:rsid w:val="002A6594"/>
    <w:rsid w:val="00313435"/>
    <w:rsid w:val="0033290E"/>
    <w:rsid w:val="00363F83"/>
    <w:rsid w:val="00381817"/>
    <w:rsid w:val="003857D6"/>
    <w:rsid w:val="003B6E63"/>
    <w:rsid w:val="003C6EE4"/>
    <w:rsid w:val="003C7DFF"/>
    <w:rsid w:val="003E7F47"/>
    <w:rsid w:val="0044431C"/>
    <w:rsid w:val="00446C81"/>
    <w:rsid w:val="00447451"/>
    <w:rsid w:val="00457546"/>
    <w:rsid w:val="00461A44"/>
    <w:rsid w:val="004C58C7"/>
    <w:rsid w:val="004D01FA"/>
    <w:rsid w:val="004E54AE"/>
    <w:rsid w:val="00504E2B"/>
    <w:rsid w:val="00506595"/>
    <w:rsid w:val="00524751"/>
    <w:rsid w:val="00536FD0"/>
    <w:rsid w:val="005857D2"/>
    <w:rsid w:val="005A6754"/>
    <w:rsid w:val="005C1FB0"/>
    <w:rsid w:val="005C4DB5"/>
    <w:rsid w:val="005D6DCF"/>
    <w:rsid w:val="005E0FE0"/>
    <w:rsid w:val="005E2793"/>
    <w:rsid w:val="005F0892"/>
    <w:rsid w:val="00612D57"/>
    <w:rsid w:val="0062510A"/>
    <w:rsid w:val="006342DD"/>
    <w:rsid w:val="00634E4F"/>
    <w:rsid w:val="00640A60"/>
    <w:rsid w:val="0064408D"/>
    <w:rsid w:val="006648D4"/>
    <w:rsid w:val="0067476B"/>
    <w:rsid w:val="00674C72"/>
    <w:rsid w:val="006764B3"/>
    <w:rsid w:val="006873AA"/>
    <w:rsid w:val="006A0276"/>
    <w:rsid w:val="006A5347"/>
    <w:rsid w:val="006B13CA"/>
    <w:rsid w:val="006B2B19"/>
    <w:rsid w:val="006F0DB5"/>
    <w:rsid w:val="006F3661"/>
    <w:rsid w:val="00701453"/>
    <w:rsid w:val="00713BA7"/>
    <w:rsid w:val="0071506F"/>
    <w:rsid w:val="00736BDB"/>
    <w:rsid w:val="0077122F"/>
    <w:rsid w:val="00774FA8"/>
    <w:rsid w:val="007952BF"/>
    <w:rsid w:val="007A2277"/>
    <w:rsid w:val="007F2295"/>
    <w:rsid w:val="008056AB"/>
    <w:rsid w:val="008122C2"/>
    <w:rsid w:val="008568C1"/>
    <w:rsid w:val="00856E15"/>
    <w:rsid w:val="0088602E"/>
    <w:rsid w:val="0089639F"/>
    <w:rsid w:val="008D63E8"/>
    <w:rsid w:val="008E2E2E"/>
    <w:rsid w:val="008F21B1"/>
    <w:rsid w:val="008F26BA"/>
    <w:rsid w:val="008F2DE1"/>
    <w:rsid w:val="00900AE1"/>
    <w:rsid w:val="00904004"/>
    <w:rsid w:val="00914A16"/>
    <w:rsid w:val="00935DED"/>
    <w:rsid w:val="00961280"/>
    <w:rsid w:val="00965798"/>
    <w:rsid w:val="00970DCF"/>
    <w:rsid w:val="009833ED"/>
    <w:rsid w:val="009959B3"/>
    <w:rsid w:val="009A1998"/>
    <w:rsid w:val="009B7356"/>
    <w:rsid w:val="009C5E52"/>
    <w:rsid w:val="00A2557D"/>
    <w:rsid w:val="00A64CB1"/>
    <w:rsid w:val="00A83E84"/>
    <w:rsid w:val="00A857D4"/>
    <w:rsid w:val="00A9558F"/>
    <w:rsid w:val="00AA052C"/>
    <w:rsid w:val="00AA3613"/>
    <w:rsid w:val="00AA47F5"/>
    <w:rsid w:val="00AB6BC6"/>
    <w:rsid w:val="00AE611F"/>
    <w:rsid w:val="00B07CE0"/>
    <w:rsid w:val="00B3153A"/>
    <w:rsid w:val="00B461AC"/>
    <w:rsid w:val="00B5513C"/>
    <w:rsid w:val="00B7704A"/>
    <w:rsid w:val="00B90B8A"/>
    <w:rsid w:val="00BD09B7"/>
    <w:rsid w:val="00BD2E99"/>
    <w:rsid w:val="00C47ED0"/>
    <w:rsid w:val="00CE48C3"/>
    <w:rsid w:val="00CE6EBB"/>
    <w:rsid w:val="00D27957"/>
    <w:rsid w:val="00D33A37"/>
    <w:rsid w:val="00D3716E"/>
    <w:rsid w:val="00DB564B"/>
    <w:rsid w:val="00DC012F"/>
    <w:rsid w:val="00DC7632"/>
    <w:rsid w:val="00DE5F5B"/>
    <w:rsid w:val="00DF4CE4"/>
    <w:rsid w:val="00E05806"/>
    <w:rsid w:val="00E2579B"/>
    <w:rsid w:val="00E33695"/>
    <w:rsid w:val="00E44EC5"/>
    <w:rsid w:val="00E651BC"/>
    <w:rsid w:val="00E95C08"/>
    <w:rsid w:val="00EB30AB"/>
    <w:rsid w:val="00EB5589"/>
    <w:rsid w:val="00ED086D"/>
    <w:rsid w:val="00EE03E3"/>
    <w:rsid w:val="00EF0EB0"/>
    <w:rsid w:val="00EF2138"/>
    <w:rsid w:val="00EF6F43"/>
    <w:rsid w:val="00F061CB"/>
    <w:rsid w:val="00F13CE6"/>
    <w:rsid w:val="00F36147"/>
    <w:rsid w:val="00F57ABC"/>
    <w:rsid w:val="00F6299E"/>
    <w:rsid w:val="00FE6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BFF"/>
  </w:style>
  <w:style w:type="paragraph" w:styleId="1">
    <w:name w:val="heading 1"/>
    <w:basedOn w:val="a"/>
    <w:next w:val="a"/>
    <w:link w:val="10"/>
    <w:uiPriority w:val="9"/>
    <w:qFormat/>
    <w:rsid w:val="00146B7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6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6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rsid w:val="00146B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146B7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146B7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6">
    <w:name w:val="No Spacing"/>
    <w:uiPriority w:val="1"/>
    <w:qFormat/>
    <w:rsid w:val="00146B79"/>
    <w:pPr>
      <w:spacing w:after="0" w:line="240" w:lineRule="auto"/>
    </w:pPr>
  </w:style>
  <w:style w:type="table" w:styleId="a7">
    <w:name w:val="Table Grid"/>
    <w:basedOn w:val="a1"/>
    <w:uiPriority w:val="59"/>
    <w:rsid w:val="008568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1D2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2CB9"/>
  </w:style>
  <w:style w:type="paragraph" w:styleId="aa">
    <w:name w:val="Balloon Text"/>
    <w:basedOn w:val="a"/>
    <w:link w:val="ab"/>
    <w:uiPriority w:val="99"/>
    <w:semiHidden/>
    <w:unhideWhenUsed/>
    <w:rsid w:val="006A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A0276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AA47F5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A47F5"/>
    <w:rPr>
      <w:color w:val="800080"/>
      <w:u w:val="single"/>
    </w:rPr>
  </w:style>
  <w:style w:type="paragraph" w:customStyle="1" w:styleId="xl65">
    <w:name w:val="xl65"/>
    <w:basedOn w:val="a"/>
    <w:rsid w:val="00AA47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AA47F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AA47F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A47F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71">
    <w:name w:val="xl71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72">
    <w:name w:val="xl72"/>
    <w:basedOn w:val="a"/>
    <w:rsid w:val="00AA47F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AA47F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0">
    <w:name w:val="xl80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1">
    <w:name w:val="xl81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AA47F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AA47F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AA47F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7">
    <w:name w:val="xl87"/>
    <w:basedOn w:val="a"/>
    <w:rsid w:val="00AA47F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AA47F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9">
    <w:name w:val="xl89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1">
    <w:name w:val="xl91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AA47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AA47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94">
    <w:name w:val="xl94"/>
    <w:basedOn w:val="a"/>
    <w:rsid w:val="00AA47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AA47F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A47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AA47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AA47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AA47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AA47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AA47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AA47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AA47F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AA47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A47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AA47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AA47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AA47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1">
    <w:name w:val="xl121"/>
    <w:basedOn w:val="a"/>
    <w:rsid w:val="00AA47F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AA47F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3">
    <w:name w:val="xl133"/>
    <w:basedOn w:val="a"/>
    <w:rsid w:val="00AA47F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AA47F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AA47F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37">
    <w:name w:val="xl137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2">
    <w:name w:val="xl142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3">
    <w:name w:val="xl143"/>
    <w:basedOn w:val="a"/>
    <w:rsid w:val="00AA47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44">
    <w:name w:val="xl144"/>
    <w:basedOn w:val="a"/>
    <w:rsid w:val="00AA47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45">
    <w:name w:val="xl145"/>
    <w:basedOn w:val="a"/>
    <w:rsid w:val="00AA47F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A47F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7">
    <w:name w:val="xl147"/>
    <w:basedOn w:val="a"/>
    <w:rsid w:val="00AA47F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AA47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A47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AA47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AA47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AA47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rsid w:val="00AA47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6">
    <w:name w:val="xl156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7">
    <w:name w:val="xl157"/>
    <w:basedOn w:val="a"/>
    <w:rsid w:val="00AA47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AA47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AA47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61">
    <w:name w:val="xl161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62">
    <w:name w:val="xl162"/>
    <w:basedOn w:val="a"/>
    <w:rsid w:val="00AA47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63">
    <w:name w:val="xl163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AA47F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AA47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AA47F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AA47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AA47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AA47F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AA47F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AA47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3">
    <w:name w:val="xl173"/>
    <w:basedOn w:val="a"/>
    <w:rsid w:val="00AA47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4">
    <w:name w:val="xl174"/>
    <w:basedOn w:val="a"/>
    <w:rsid w:val="00AA47F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AA47F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6">
    <w:name w:val="xl176"/>
    <w:basedOn w:val="a"/>
    <w:rsid w:val="00AA47F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7">
    <w:name w:val="xl177"/>
    <w:basedOn w:val="a"/>
    <w:rsid w:val="00AA47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AA47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AA47F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AA47F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AA47F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AA47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83">
    <w:name w:val="xl183"/>
    <w:basedOn w:val="a"/>
    <w:rsid w:val="00AA47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84">
    <w:name w:val="xl184"/>
    <w:basedOn w:val="a"/>
    <w:rsid w:val="00AA47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85">
    <w:name w:val="xl185"/>
    <w:basedOn w:val="a"/>
    <w:rsid w:val="00AA47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AA47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C8AF7-4F0F-4C7E-881B-7CAE0FD2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2873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Октябрьское</cp:lastModifiedBy>
  <cp:revision>1</cp:revision>
  <cp:lastPrinted>2023-03-31T03:37:00Z</cp:lastPrinted>
  <dcterms:created xsi:type="dcterms:W3CDTF">2023-06-22T01:44:00Z</dcterms:created>
  <dcterms:modified xsi:type="dcterms:W3CDTF">2023-06-22T01:45:00Z</dcterms:modified>
</cp:coreProperties>
</file>