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D19" w:rsidRPr="004836E2" w:rsidRDefault="002E3D19" w:rsidP="002E3D19">
      <w:pPr>
        <w:suppressAutoHyphens/>
        <w:spacing w:after="0" w:line="240" w:lineRule="auto"/>
        <w:jc w:val="center"/>
        <w:rPr>
          <w:rFonts w:ascii="Times New Roman" w:eastAsia="Times New Roman" w:hAnsi="Times New Roman" w:cs="Times New Roman"/>
          <w:b/>
          <w:color w:val="000000"/>
          <w:sz w:val="28"/>
          <w:szCs w:val="28"/>
        </w:rPr>
      </w:pPr>
      <w:r w:rsidRPr="004836E2">
        <w:rPr>
          <w:rFonts w:ascii="Times New Roman" w:eastAsia="Times New Roman" w:hAnsi="Times New Roman" w:cs="Times New Roman"/>
          <w:b/>
          <w:color w:val="000000"/>
          <w:sz w:val="28"/>
          <w:szCs w:val="28"/>
        </w:rPr>
        <w:t>СОВЕТ ДЕПУТАТОВ</w:t>
      </w:r>
    </w:p>
    <w:p w:rsidR="002E3D19" w:rsidRPr="004836E2" w:rsidRDefault="002E3D19" w:rsidP="002E3D19">
      <w:pPr>
        <w:suppressAutoHyphens/>
        <w:spacing w:after="0" w:line="240" w:lineRule="auto"/>
        <w:jc w:val="center"/>
        <w:rPr>
          <w:rFonts w:ascii="Times New Roman" w:eastAsia="Times New Roman" w:hAnsi="Times New Roman" w:cs="Times New Roman"/>
          <w:b/>
          <w:color w:val="000000"/>
          <w:sz w:val="28"/>
          <w:szCs w:val="28"/>
        </w:rPr>
      </w:pPr>
      <w:r w:rsidRPr="004836E2">
        <w:rPr>
          <w:rFonts w:ascii="Times New Roman" w:eastAsia="Times New Roman" w:hAnsi="Times New Roman" w:cs="Times New Roman"/>
          <w:b/>
          <w:color w:val="000000"/>
          <w:sz w:val="28"/>
          <w:szCs w:val="28"/>
        </w:rPr>
        <w:t>ОКТЯБРЬСКОГО СЕЛЬСОВЕТА</w:t>
      </w:r>
    </w:p>
    <w:p w:rsidR="002E3D19" w:rsidRPr="004836E2" w:rsidRDefault="002E3D19" w:rsidP="002E3D19">
      <w:pPr>
        <w:suppressAutoHyphens/>
        <w:spacing w:after="0" w:line="240" w:lineRule="auto"/>
        <w:jc w:val="center"/>
        <w:rPr>
          <w:rFonts w:ascii="Times New Roman" w:eastAsia="Times New Roman" w:hAnsi="Times New Roman" w:cs="Times New Roman"/>
          <w:b/>
          <w:color w:val="000000"/>
          <w:sz w:val="28"/>
          <w:szCs w:val="28"/>
        </w:rPr>
      </w:pPr>
      <w:r w:rsidRPr="004836E2">
        <w:rPr>
          <w:rFonts w:ascii="Times New Roman" w:eastAsia="Times New Roman" w:hAnsi="Times New Roman" w:cs="Times New Roman"/>
          <w:b/>
          <w:color w:val="000000"/>
          <w:sz w:val="28"/>
          <w:szCs w:val="28"/>
        </w:rPr>
        <w:t>КАРАСУКСКОГО РАЙОНА НОВОСИБИРСКОЙ ОБЛАСТИ</w:t>
      </w:r>
    </w:p>
    <w:p w:rsidR="002E3D19" w:rsidRPr="004836E2" w:rsidRDefault="002E3D19" w:rsidP="002E3D19">
      <w:pPr>
        <w:suppressAutoHyphens/>
        <w:spacing w:after="0" w:line="240" w:lineRule="auto"/>
        <w:jc w:val="center"/>
        <w:rPr>
          <w:rFonts w:ascii="Times New Roman" w:eastAsia="Times New Roman" w:hAnsi="Times New Roman" w:cs="Times New Roman"/>
          <w:b/>
          <w:color w:val="000000"/>
          <w:sz w:val="28"/>
          <w:szCs w:val="28"/>
        </w:rPr>
      </w:pPr>
      <w:r w:rsidRPr="004836E2">
        <w:rPr>
          <w:rFonts w:ascii="Times New Roman" w:eastAsia="Times New Roman" w:hAnsi="Times New Roman" w:cs="Times New Roman"/>
          <w:b/>
          <w:color w:val="000000"/>
          <w:sz w:val="28"/>
          <w:szCs w:val="28"/>
        </w:rPr>
        <w:t>ШЕСТОГО СОЗЫВА</w:t>
      </w:r>
    </w:p>
    <w:p w:rsidR="002E3D19" w:rsidRPr="004836E2" w:rsidRDefault="002E3D19" w:rsidP="002E3D19">
      <w:pPr>
        <w:shd w:val="clear" w:color="auto" w:fill="FFFFFF"/>
        <w:suppressAutoHyphens/>
        <w:spacing w:after="0" w:line="240" w:lineRule="auto"/>
        <w:jc w:val="center"/>
        <w:rPr>
          <w:rFonts w:ascii="Times New Roman" w:eastAsia="Times New Roman" w:hAnsi="Times New Roman" w:cs="Times New Roman"/>
          <w:b/>
          <w:bCs/>
          <w:color w:val="000000"/>
          <w:spacing w:val="-1"/>
          <w:sz w:val="28"/>
          <w:szCs w:val="28"/>
        </w:rPr>
      </w:pPr>
    </w:p>
    <w:p w:rsidR="002E3D19" w:rsidRPr="004836E2" w:rsidRDefault="002E3D19" w:rsidP="002E3D19">
      <w:pPr>
        <w:shd w:val="clear" w:color="auto" w:fill="FFFFFF"/>
        <w:suppressAutoHyphens/>
        <w:spacing w:after="0" w:line="240" w:lineRule="auto"/>
        <w:jc w:val="center"/>
        <w:rPr>
          <w:rFonts w:ascii="Times New Roman" w:eastAsia="Times New Roman" w:hAnsi="Times New Roman" w:cs="Times New Roman"/>
          <w:b/>
          <w:bCs/>
          <w:color w:val="000000"/>
          <w:spacing w:val="-1"/>
          <w:sz w:val="28"/>
          <w:szCs w:val="28"/>
        </w:rPr>
      </w:pPr>
      <w:r w:rsidRPr="004836E2">
        <w:rPr>
          <w:rFonts w:ascii="Times New Roman" w:eastAsia="Times New Roman" w:hAnsi="Times New Roman" w:cs="Times New Roman"/>
          <w:b/>
          <w:bCs/>
          <w:color w:val="000000"/>
          <w:spacing w:val="-1"/>
          <w:sz w:val="28"/>
          <w:szCs w:val="28"/>
        </w:rPr>
        <w:t>РЕШЕНИЕ</w:t>
      </w:r>
    </w:p>
    <w:p w:rsidR="002E3D19" w:rsidRPr="004836E2" w:rsidRDefault="002E3D19" w:rsidP="002E3D19">
      <w:pPr>
        <w:shd w:val="clear" w:color="auto" w:fill="FFFFFF"/>
        <w:suppressAutoHyphens/>
        <w:spacing w:after="0" w:line="240" w:lineRule="auto"/>
        <w:jc w:val="center"/>
        <w:rPr>
          <w:rFonts w:ascii="Times New Roman" w:eastAsia="Times New Roman" w:hAnsi="Times New Roman" w:cs="Times New Roman"/>
          <w:b/>
          <w:bCs/>
          <w:color w:val="000000"/>
          <w:spacing w:val="-1"/>
          <w:sz w:val="28"/>
          <w:szCs w:val="28"/>
        </w:rPr>
      </w:pPr>
      <w:r>
        <w:rPr>
          <w:rFonts w:ascii="Times New Roman" w:eastAsia="Times New Roman" w:hAnsi="Times New Roman" w:cs="Times New Roman"/>
          <w:bCs/>
          <w:spacing w:val="-1"/>
          <w:sz w:val="28"/>
          <w:szCs w:val="28"/>
        </w:rPr>
        <w:t>(пятнадцатой</w:t>
      </w:r>
      <w:r w:rsidRPr="004836E2">
        <w:rPr>
          <w:rFonts w:ascii="Times New Roman" w:eastAsia="Times New Roman" w:hAnsi="Times New Roman" w:cs="Times New Roman"/>
          <w:bCs/>
          <w:spacing w:val="-1"/>
          <w:sz w:val="28"/>
          <w:szCs w:val="28"/>
        </w:rPr>
        <w:t xml:space="preserve"> сессии)</w:t>
      </w:r>
    </w:p>
    <w:p w:rsidR="002E3D19" w:rsidRPr="004836E2" w:rsidRDefault="002E3D19" w:rsidP="002E3D19">
      <w:pPr>
        <w:keepNext/>
        <w:suppressAutoHyphens/>
        <w:spacing w:after="0" w:line="240" w:lineRule="auto"/>
        <w:ind w:left="567" w:firstLine="284"/>
        <w:jc w:val="center"/>
        <w:rPr>
          <w:rFonts w:ascii="Times New Roman" w:eastAsia="Times New Roman" w:hAnsi="Times New Roman" w:cs="Times New Roman"/>
          <w:bCs/>
          <w:spacing w:val="-1"/>
          <w:sz w:val="28"/>
          <w:szCs w:val="28"/>
        </w:rPr>
      </w:pPr>
    </w:p>
    <w:p w:rsidR="002E3D19" w:rsidRDefault="002E3D19" w:rsidP="002E3D19">
      <w:pPr>
        <w:keepNext/>
        <w:suppressAutoHyphens/>
        <w:spacing w:after="0" w:line="240" w:lineRule="auto"/>
        <w:jc w:val="center"/>
        <w:rPr>
          <w:rFonts w:ascii="Times New Roman" w:eastAsia="Times New Roman" w:hAnsi="Times New Roman" w:cs="Times New Roman"/>
          <w:bCs/>
          <w:spacing w:val="-1"/>
          <w:sz w:val="28"/>
          <w:szCs w:val="28"/>
        </w:rPr>
      </w:pPr>
      <w:r>
        <w:rPr>
          <w:rFonts w:ascii="Times New Roman" w:eastAsia="Times New Roman" w:hAnsi="Times New Roman" w:cs="Times New Roman"/>
          <w:bCs/>
          <w:spacing w:val="-1"/>
          <w:sz w:val="28"/>
          <w:szCs w:val="28"/>
        </w:rPr>
        <w:t>13.05.2022</w:t>
      </w:r>
      <w:r w:rsidRPr="004836E2">
        <w:rPr>
          <w:rFonts w:ascii="Times New Roman" w:eastAsia="Times New Roman" w:hAnsi="Times New Roman" w:cs="Times New Roman"/>
          <w:bCs/>
          <w:spacing w:val="-1"/>
          <w:sz w:val="28"/>
          <w:szCs w:val="28"/>
        </w:rPr>
        <w:t xml:space="preserve">                                     с. Октябрьское         </w:t>
      </w:r>
      <w:r>
        <w:rPr>
          <w:rFonts w:ascii="Times New Roman" w:eastAsia="Times New Roman" w:hAnsi="Times New Roman" w:cs="Times New Roman"/>
          <w:bCs/>
          <w:spacing w:val="-1"/>
          <w:sz w:val="28"/>
          <w:szCs w:val="28"/>
        </w:rPr>
        <w:t xml:space="preserve">                            №70</w:t>
      </w:r>
    </w:p>
    <w:p w:rsidR="002E3D19" w:rsidRDefault="002E3D19" w:rsidP="002E3D19">
      <w:pPr>
        <w:keepNext/>
        <w:suppressAutoHyphens/>
        <w:spacing w:after="0" w:line="240" w:lineRule="auto"/>
        <w:jc w:val="center"/>
        <w:rPr>
          <w:rFonts w:ascii="Times New Roman" w:eastAsia="Times New Roman" w:hAnsi="Times New Roman" w:cs="Times New Roman"/>
          <w:bCs/>
          <w:spacing w:val="-1"/>
          <w:sz w:val="28"/>
          <w:szCs w:val="28"/>
        </w:rPr>
      </w:pPr>
    </w:p>
    <w:p w:rsidR="002E3D19" w:rsidRDefault="002E3D19" w:rsidP="002E3D19">
      <w:pPr>
        <w:keepNext/>
        <w:suppressAutoHyphen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 утверждении Положения о бюджетном процессе в Октябрьском сельсовете Карасукского района Новосибирской области</w:t>
      </w:r>
    </w:p>
    <w:p w:rsidR="002E3D19" w:rsidRDefault="002E3D19" w:rsidP="002E3D19">
      <w:pPr>
        <w:keepNext/>
        <w:suppressAutoHyphens/>
        <w:spacing w:after="0" w:line="240" w:lineRule="auto"/>
        <w:jc w:val="center"/>
        <w:rPr>
          <w:rFonts w:ascii="Times New Roman" w:hAnsi="Times New Roman" w:cs="Times New Roman"/>
          <w:b/>
          <w:sz w:val="28"/>
          <w:szCs w:val="28"/>
        </w:rPr>
      </w:pPr>
    </w:p>
    <w:p w:rsidR="002E3D19" w:rsidRDefault="002E3D19" w:rsidP="002E3D19">
      <w:pPr>
        <w:spacing w:after="0" w:line="240" w:lineRule="auto"/>
        <w:ind w:firstLine="709"/>
        <w:jc w:val="both"/>
        <w:rPr>
          <w:rFonts w:ascii="Times New Roman" w:hAnsi="Times New Roman" w:cs="Times New Roman"/>
          <w:sz w:val="28"/>
        </w:rPr>
      </w:pPr>
      <w:proofErr w:type="gramStart"/>
      <w:r w:rsidRPr="00F54ECD">
        <w:rPr>
          <w:rFonts w:ascii="Times New Roman" w:hAnsi="Times New Roman" w:cs="Times New Roman"/>
          <w:sz w:val="28"/>
        </w:rPr>
        <w:t>В соответствии с Бюджетным кодексом Р</w:t>
      </w:r>
      <w:r>
        <w:rPr>
          <w:rFonts w:ascii="Times New Roman" w:hAnsi="Times New Roman" w:cs="Times New Roman"/>
          <w:sz w:val="28"/>
        </w:rPr>
        <w:t xml:space="preserve">оссийской </w:t>
      </w:r>
      <w:r w:rsidRPr="00F54ECD">
        <w:rPr>
          <w:rFonts w:ascii="Times New Roman" w:hAnsi="Times New Roman" w:cs="Times New Roman"/>
          <w:sz w:val="28"/>
        </w:rPr>
        <w:t>Ф</w:t>
      </w:r>
      <w:r>
        <w:rPr>
          <w:rFonts w:ascii="Times New Roman" w:hAnsi="Times New Roman" w:cs="Times New Roman"/>
          <w:sz w:val="28"/>
        </w:rPr>
        <w:t xml:space="preserve">едерации, Федеральным законом </w:t>
      </w:r>
      <w:r w:rsidRPr="00F54ECD">
        <w:rPr>
          <w:rFonts w:ascii="Times New Roman" w:hAnsi="Times New Roman" w:cs="Times New Roman"/>
          <w:sz w:val="28"/>
          <w:szCs w:val="28"/>
        </w:rPr>
        <w:t>№ 131-ФЗ</w:t>
      </w:r>
      <w:r>
        <w:rPr>
          <w:rFonts w:ascii="Times New Roman" w:hAnsi="Times New Roman" w:cs="Times New Roman"/>
          <w:sz w:val="28"/>
          <w:szCs w:val="28"/>
        </w:rPr>
        <w:t xml:space="preserve"> от 06.10.2003г. </w:t>
      </w:r>
      <w:r w:rsidRPr="00F54ECD">
        <w:rPr>
          <w:rFonts w:ascii="Times New Roman" w:hAnsi="Times New Roman" w:cs="Times New Roman"/>
          <w:sz w:val="28"/>
        </w:rPr>
        <w:t>«</w:t>
      </w:r>
      <w:r w:rsidRPr="00F54ECD">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в целях определения правовых основ, содержания и механизма осуществления бюджетного процесса в </w:t>
      </w:r>
      <w:r w:rsidRPr="002E3D19">
        <w:rPr>
          <w:rFonts w:ascii="Times New Roman" w:hAnsi="Times New Roman" w:cs="Times New Roman"/>
          <w:sz w:val="28"/>
          <w:szCs w:val="28"/>
        </w:rPr>
        <w:t>Октябрьском</w:t>
      </w:r>
      <w:r w:rsidRPr="00F54ECD">
        <w:rPr>
          <w:rFonts w:ascii="Times New Roman" w:hAnsi="Times New Roman" w:cs="Times New Roman"/>
          <w:sz w:val="28"/>
          <w:szCs w:val="28"/>
        </w:rPr>
        <w:t xml:space="preserve"> сельсовета Карасукского района Новосибирской области,</w:t>
      </w:r>
      <w:r>
        <w:rPr>
          <w:rFonts w:ascii="Times New Roman" w:hAnsi="Times New Roman" w:cs="Times New Roman"/>
          <w:sz w:val="28"/>
          <w:szCs w:val="28"/>
        </w:rPr>
        <w:t xml:space="preserve"> установления основ формирования доходов, осуществления расходов местного бюджета, муниципальных заимствований и управления муниципальным долгом </w:t>
      </w:r>
      <w:r w:rsidRPr="002E3D19">
        <w:rPr>
          <w:rFonts w:ascii="Times New Roman" w:hAnsi="Times New Roman" w:cs="Times New Roman"/>
          <w:sz w:val="28"/>
          <w:szCs w:val="28"/>
        </w:rPr>
        <w:t>Октябрьского с</w:t>
      </w:r>
      <w:r>
        <w:rPr>
          <w:rFonts w:ascii="Times New Roman" w:hAnsi="Times New Roman" w:cs="Times New Roman"/>
          <w:sz w:val="28"/>
          <w:szCs w:val="28"/>
        </w:rPr>
        <w:t xml:space="preserve">ельсовета, Совет депутатов </w:t>
      </w:r>
      <w:r w:rsidRPr="002E3D19">
        <w:rPr>
          <w:rFonts w:ascii="Times New Roman" w:hAnsi="Times New Roman" w:cs="Times New Roman"/>
          <w:sz w:val="28"/>
          <w:szCs w:val="28"/>
        </w:rPr>
        <w:t>Октябрьского</w:t>
      </w:r>
      <w:r>
        <w:rPr>
          <w:rFonts w:ascii="Times New Roman" w:hAnsi="Times New Roman" w:cs="Times New Roman"/>
          <w:sz w:val="28"/>
          <w:szCs w:val="28"/>
        </w:rPr>
        <w:t xml:space="preserve"> сельсовета</w:t>
      </w:r>
      <w:proofErr w:type="gramEnd"/>
      <w:r>
        <w:rPr>
          <w:rFonts w:ascii="Times New Roman" w:hAnsi="Times New Roman" w:cs="Times New Roman"/>
          <w:sz w:val="28"/>
          <w:szCs w:val="28"/>
        </w:rPr>
        <w:t xml:space="preserve"> Карасукского района Новосибирской области,</w:t>
      </w:r>
    </w:p>
    <w:p w:rsidR="002E3D19" w:rsidRPr="002E3D19" w:rsidRDefault="002E3D19" w:rsidP="002E3D19">
      <w:pPr>
        <w:spacing w:after="0" w:line="240" w:lineRule="auto"/>
        <w:ind w:firstLine="709"/>
        <w:jc w:val="both"/>
        <w:rPr>
          <w:rFonts w:ascii="Times New Roman" w:hAnsi="Times New Roman" w:cs="Times New Roman"/>
          <w:sz w:val="28"/>
        </w:rPr>
      </w:pPr>
      <w:r w:rsidRPr="002E3D19">
        <w:rPr>
          <w:rFonts w:ascii="Times New Roman" w:hAnsi="Times New Roman" w:cs="Times New Roman"/>
          <w:b/>
          <w:sz w:val="28"/>
        </w:rPr>
        <w:t>РЕШИЛ:</w:t>
      </w:r>
    </w:p>
    <w:p w:rsidR="002E3D19" w:rsidRPr="002E3D19" w:rsidRDefault="002E3D19" w:rsidP="002E3D19">
      <w:pPr>
        <w:tabs>
          <w:tab w:val="left" w:pos="709"/>
        </w:tabs>
        <w:spacing w:after="0" w:line="240" w:lineRule="auto"/>
        <w:ind w:firstLine="709"/>
        <w:jc w:val="both"/>
        <w:rPr>
          <w:rFonts w:ascii="Times New Roman" w:hAnsi="Times New Roman" w:cs="Times New Roman"/>
          <w:b/>
          <w:sz w:val="28"/>
        </w:rPr>
      </w:pPr>
      <w:r w:rsidRPr="002E3D19">
        <w:rPr>
          <w:rFonts w:ascii="Times New Roman" w:hAnsi="Times New Roman" w:cs="Times New Roman"/>
          <w:sz w:val="28"/>
        </w:rPr>
        <w:t>1.</w:t>
      </w:r>
      <w:r w:rsidRPr="002E3D19">
        <w:rPr>
          <w:rFonts w:ascii="Times New Roman" w:hAnsi="Times New Roman" w:cs="Times New Roman"/>
          <w:sz w:val="28"/>
        </w:rPr>
        <w:tab/>
        <w:t xml:space="preserve">Утвердить Положение о бюджетном процессе в </w:t>
      </w:r>
      <w:r w:rsidRPr="002E3D19">
        <w:rPr>
          <w:rFonts w:ascii="Times New Roman" w:hAnsi="Times New Roman" w:cs="Times New Roman"/>
          <w:sz w:val="28"/>
          <w:szCs w:val="28"/>
        </w:rPr>
        <w:t>Октябрьском</w:t>
      </w:r>
      <w:r w:rsidRPr="002E3D19">
        <w:rPr>
          <w:rFonts w:ascii="Times New Roman" w:hAnsi="Times New Roman" w:cs="Times New Roman"/>
          <w:sz w:val="28"/>
        </w:rPr>
        <w:t xml:space="preserve"> сельсовете Карасукского района Новосибирской области (прилагается).</w:t>
      </w:r>
    </w:p>
    <w:p w:rsidR="002E3D19" w:rsidRPr="002E3D19" w:rsidRDefault="002E3D19" w:rsidP="002E3D19">
      <w:pPr>
        <w:tabs>
          <w:tab w:val="left" w:pos="709"/>
        </w:tabs>
        <w:spacing w:after="0" w:line="240" w:lineRule="auto"/>
        <w:ind w:firstLine="709"/>
        <w:jc w:val="both"/>
        <w:rPr>
          <w:rFonts w:ascii="Times New Roman" w:hAnsi="Times New Roman" w:cs="Times New Roman"/>
          <w:sz w:val="28"/>
        </w:rPr>
      </w:pPr>
      <w:r w:rsidRPr="002E3D19">
        <w:rPr>
          <w:rFonts w:ascii="Times New Roman" w:hAnsi="Times New Roman" w:cs="Times New Roman"/>
          <w:sz w:val="28"/>
          <w:szCs w:val="28"/>
        </w:rPr>
        <w:t>2. Признать утратившим силу:</w:t>
      </w:r>
    </w:p>
    <w:p w:rsidR="002E3D19" w:rsidRPr="002E3D19" w:rsidRDefault="002E3D19" w:rsidP="002E3D19">
      <w:pPr>
        <w:tabs>
          <w:tab w:val="left" w:pos="709"/>
        </w:tabs>
        <w:spacing w:after="0" w:line="240" w:lineRule="auto"/>
        <w:ind w:firstLine="709"/>
        <w:jc w:val="both"/>
        <w:rPr>
          <w:rFonts w:ascii="Times New Roman" w:hAnsi="Times New Roman" w:cs="Times New Roman"/>
          <w:sz w:val="28"/>
          <w:szCs w:val="28"/>
        </w:rPr>
      </w:pPr>
      <w:r w:rsidRPr="002E3D19">
        <w:rPr>
          <w:rFonts w:ascii="Times New Roman" w:hAnsi="Times New Roman" w:cs="Times New Roman"/>
          <w:sz w:val="28"/>
          <w:szCs w:val="28"/>
        </w:rPr>
        <w:t>-  решение 16-й сессии Совета депутатов Октябрьского сельсовета от 28.03.2012 №27 «Об утверждении положения о бюджетном процессе Октябрьского сельсовета Карасукского района Новосибирской области»;</w:t>
      </w:r>
    </w:p>
    <w:p w:rsidR="002E3D19" w:rsidRPr="002E3D19" w:rsidRDefault="002E3D19" w:rsidP="002E3D19">
      <w:pPr>
        <w:tabs>
          <w:tab w:val="left" w:pos="709"/>
        </w:tabs>
        <w:spacing w:after="0" w:line="240" w:lineRule="auto"/>
        <w:ind w:firstLine="709"/>
        <w:jc w:val="both"/>
        <w:rPr>
          <w:rFonts w:ascii="Times New Roman" w:hAnsi="Times New Roman" w:cs="Times New Roman"/>
          <w:sz w:val="28"/>
          <w:szCs w:val="28"/>
        </w:rPr>
      </w:pPr>
      <w:r w:rsidRPr="002E3D19">
        <w:rPr>
          <w:rFonts w:ascii="Times New Roman" w:hAnsi="Times New Roman" w:cs="Times New Roman"/>
          <w:sz w:val="28"/>
          <w:szCs w:val="28"/>
        </w:rPr>
        <w:t>- решение 34-й сессии Совета депутатов Октябрьского сельсовета от 23.08.2019 №118 «О внесении изменения в Положение о бюджетном процессе в Октябрьском сельсовете».</w:t>
      </w:r>
    </w:p>
    <w:p w:rsidR="002E3D19" w:rsidRDefault="002E3D19" w:rsidP="002E3D19">
      <w:pPr>
        <w:tabs>
          <w:tab w:val="left" w:pos="709"/>
        </w:tabs>
        <w:spacing w:after="0" w:line="240" w:lineRule="auto"/>
        <w:ind w:firstLine="709"/>
        <w:jc w:val="both"/>
        <w:rPr>
          <w:rFonts w:ascii="Times New Roman" w:hAnsi="Times New Roman" w:cs="Times New Roman"/>
          <w:sz w:val="28"/>
          <w:szCs w:val="28"/>
        </w:rPr>
      </w:pPr>
      <w:r w:rsidRPr="002E3D19">
        <w:rPr>
          <w:rFonts w:ascii="Times New Roman" w:hAnsi="Times New Roman" w:cs="Times New Roman"/>
          <w:sz w:val="28"/>
          <w:szCs w:val="28"/>
        </w:rPr>
        <w:t xml:space="preserve">3. </w:t>
      </w:r>
      <w:r w:rsidRPr="002E3D19">
        <w:rPr>
          <w:rFonts w:ascii="Times New Roman" w:hAnsi="Times New Roman" w:cs="Times New Roman"/>
          <w:color w:val="000000"/>
          <w:sz w:val="28"/>
          <w:szCs w:val="28"/>
        </w:rPr>
        <w:t>Опубликовать настоящее Решение в газете «Вестник Октябрьского сельсовета» и на официальном сайте администрации Октябрьского сельсовета Карасукского района Новосибирской области.</w:t>
      </w:r>
    </w:p>
    <w:p w:rsidR="002E3D19" w:rsidRPr="002E3D19" w:rsidRDefault="002E3D19" w:rsidP="002E3D19">
      <w:pPr>
        <w:tabs>
          <w:tab w:val="left" w:pos="709"/>
        </w:tabs>
        <w:spacing w:after="0" w:line="240" w:lineRule="auto"/>
        <w:ind w:firstLine="709"/>
        <w:jc w:val="both"/>
        <w:rPr>
          <w:rFonts w:ascii="Times New Roman" w:hAnsi="Times New Roman" w:cs="Times New Roman"/>
          <w:sz w:val="28"/>
          <w:szCs w:val="28"/>
        </w:rPr>
      </w:pPr>
      <w:r w:rsidRPr="002E3D19">
        <w:rPr>
          <w:rFonts w:ascii="Times New Roman" w:hAnsi="Times New Roman" w:cs="Times New Roman"/>
          <w:sz w:val="28"/>
          <w:szCs w:val="28"/>
        </w:rPr>
        <w:t xml:space="preserve">4. </w:t>
      </w:r>
      <w:proofErr w:type="gramStart"/>
      <w:r w:rsidRPr="002E3D19">
        <w:rPr>
          <w:rFonts w:ascii="Times New Roman" w:hAnsi="Times New Roman" w:cs="Times New Roman"/>
          <w:sz w:val="28"/>
          <w:szCs w:val="28"/>
        </w:rPr>
        <w:t>Контроль за</w:t>
      </w:r>
      <w:proofErr w:type="gramEnd"/>
      <w:r w:rsidRPr="002E3D19">
        <w:rPr>
          <w:rFonts w:ascii="Times New Roman" w:hAnsi="Times New Roman" w:cs="Times New Roman"/>
          <w:sz w:val="28"/>
          <w:szCs w:val="28"/>
        </w:rPr>
        <w:t xml:space="preserve"> исполнением настоящего решения возложить на постоянную комиссию по бюджетной, налоговой и финансово-экономической политике.</w:t>
      </w:r>
    </w:p>
    <w:p w:rsidR="002E3D19" w:rsidRPr="004836E2" w:rsidRDefault="002E3D19" w:rsidP="002E3D19">
      <w:pPr>
        <w:keepNext/>
        <w:suppressAutoHyphens/>
        <w:spacing w:after="0" w:line="240" w:lineRule="auto"/>
        <w:jc w:val="center"/>
        <w:rPr>
          <w:rFonts w:ascii="Times New Roman" w:eastAsia="Times New Roman" w:hAnsi="Times New Roman" w:cs="Times New Roman"/>
          <w:bCs/>
          <w:spacing w:val="-1"/>
          <w:sz w:val="28"/>
          <w:szCs w:val="28"/>
        </w:rPr>
      </w:pPr>
    </w:p>
    <w:tbl>
      <w:tblPr>
        <w:tblW w:w="0" w:type="auto"/>
        <w:tblLook w:val="00A0"/>
      </w:tblPr>
      <w:tblGrid>
        <w:gridCol w:w="4414"/>
        <w:gridCol w:w="5157"/>
      </w:tblGrid>
      <w:tr w:rsidR="002E3D19" w:rsidRPr="002E3D19" w:rsidTr="00290FD0">
        <w:trPr>
          <w:trHeight w:val="851"/>
        </w:trPr>
        <w:tc>
          <w:tcPr>
            <w:tcW w:w="4414" w:type="dxa"/>
          </w:tcPr>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Председатель Совета депутатов</w:t>
            </w: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Октябрьского сельсовета</w:t>
            </w: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Карасукского района</w:t>
            </w: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Новосибирской области</w:t>
            </w:r>
          </w:p>
          <w:p w:rsidR="002E3D19" w:rsidRPr="002E3D19" w:rsidRDefault="002E3D19" w:rsidP="002E3D19">
            <w:pPr>
              <w:spacing w:after="0" w:line="240" w:lineRule="auto"/>
              <w:rPr>
                <w:rFonts w:ascii="Times New Roman" w:eastAsia="Times New Roman" w:hAnsi="Times New Roman" w:cs="Times New Roman"/>
                <w:sz w:val="28"/>
                <w:szCs w:val="28"/>
              </w:rPr>
            </w:pP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 xml:space="preserve">____________   /Т.В. </w:t>
            </w:r>
            <w:proofErr w:type="spellStart"/>
            <w:r w:rsidRPr="002E3D19">
              <w:rPr>
                <w:rFonts w:ascii="Times New Roman" w:eastAsia="Times New Roman" w:hAnsi="Times New Roman" w:cs="Times New Roman"/>
                <w:sz w:val="28"/>
                <w:szCs w:val="28"/>
              </w:rPr>
              <w:t>Твердохлеб</w:t>
            </w:r>
            <w:proofErr w:type="spellEnd"/>
            <w:r w:rsidRPr="002E3D19">
              <w:rPr>
                <w:rFonts w:ascii="Times New Roman" w:eastAsia="Times New Roman" w:hAnsi="Times New Roman" w:cs="Times New Roman"/>
                <w:sz w:val="28"/>
                <w:szCs w:val="28"/>
              </w:rPr>
              <w:t>/</w:t>
            </w:r>
          </w:p>
        </w:tc>
        <w:tc>
          <w:tcPr>
            <w:tcW w:w="5157" w:type="dxa"/>
          </w:tcPr>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 xml:space="preserve">Глава Октябрьского сельсовета </w:t>
            </w: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Карасукского района</w:t>
            </w: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Новосибирской области</w:t>
            </w:r>
          </w:p>
          <w:p w:rsidR="002E3D19" w:rsidRPr="002E3D19" w:rsidRDefault="002E3D19" w:rsidP="002E3D19">
            <w:pPr>
              <w:spacing w:after="0" w:line="240" w:lineRule="auto"/>
              <w:rPr>
                <w:rFonts w:ascii="Times New Roman" w:eastAsia="Times New Roman" w:hAnsi="Times New Roman" w:cs="Times New Roman"/>
                <w:sz w:val="28"/>
                <w:szCs w:val="28"/>
              </w:rPr>
            </w:pPr>
          </w:p>
          <w:p w:rsidR="002E3D19" w:rsidRPr="002E3D19" w:rsidRDefault="002E3D19" w:rsidP="002E3D19">
            <w:pPr>
              <w:spacing w:after="0" w:line="240" w:lineRule="auto"/>
              <w:rPr>
                <w:rFonts w:ascii="Times New Roman" w:eastAsia="Times New Roman" w:hAnsi="Times New Roman" w:cs="Times New Roman"/>
                <w:sz w:val="28"/>
                <w:szCs w:val="28"/>
              </w:rPr>
            </w:pPr>
          </w:p>
          <w:p w:rsidR="002E3D19" w:rsidRPr="002E3D19" w:rsidRDefault="002E3D19" w:rsidP="002E3D19">
            <w:pPr>
              <w:spacing w:after="0" w:line="240" w:lineRule="auto"/>
              <w:rPr>
                <w:rFonts w:ascii="Times New Roman" w:eastAsia="Times New Roman" w:hAnsi="Times New Roman" w:cs="Times New Roman"/>
                <w:sz w:val="28"/>
                <w:szCs w:val="28"/>
              </w:rPr>
            </w:pPr>
            <w:r w:rsidRPr="002E3D19">
              <w:rPr>
                <w:rFonts w:ascii="Times New Roman" w:eastAsia="Times New Roman" w:hAnsi="Times New Roman" w:cs="Times New Roman"/>
                <w:sz w:val="28"/>
                <w:szCs w:val="28"/>
              </w:rPr>
              <w:t>_______________     /Л.А. Май/</w:t>
            </w:r>
          </w:p>
        </w:tc>
      </w:tr>
    </w:tbl>
    <w:p w:rsidR="002E3D19" w:rsidRPr="001924C9" w:rsidRDefault="002E3D19" w:rsidP="002E3D19">
      <w:pPr>
        <w:shd w:val="clear" w:color="auto" w:fill="FFFFFF"/>
        <w:spacing w:after="0" w:line="240" w:lineRule="auto"/>
        <w:jc w:val="right"/>
        <w:rPr>
          <w:rFonts w:ascii="Times New Roman" w:hAnsi="Times New Roman"/>
          <w:bCs/>
          <w:sz w:val="24"/>
          <w:szCs w:val="24"/>
        </w:rPr>
      </w:pPr>
      <w:r>
        <w:rPr>
          <w:rFonts w:ascii="Times New Roman" w:hAnsi="Times New Roman"/>
          <w:bCs/>
          <w:sz w:val="24"/>
          <w:szCs w:val="24"/>
        </w:rPr>
        <w:lastRenderedPageBreak/>
        <w:t>УТВЕРЖДЕНО:</w:t>
      </w:r>
      <w:r w:rsidRPr="001924C9">
        <w:rPr>
          <w:rFonts w:ascii="Times New Roman" w:hAnsi="Times New Roman"/>
          <w:bCs/>
          <w:sz w:val="24"/>
          <w:szCs w:val="24"/>
        </w:rPr>
        <w:t xml:space="preserve"> </w:t>
      </w:r>
    </w:p>
    <w:p w:rsidR="002E3D19" w:rsidRDefault="002E3D19" w:rsidP="002E3D19">
      <w:pPr>
        <w:shd w:val="clear" w:color="auto" w:fill="FFFFFF"/>
        <w:spacing w:after="0" w:line="240" w:lineRule="auto"/>
        <w:jc w:val="right"/>
        <w:rPr>
          <w:rFonts w:ascii="Times New Roman" w:hAnsi="Times New Roman"/>
          <w:bCs/>
          <w:sz w:val="24"/>
          <w:szCs w:val="24"/>
        </w:rPr>
      </w:pPr>
      <w:r w:rsidRPr="001924C9">
        <w:rPr>
          <w:rFonts w:ascii="Times New Roman" w:hAnsi="Times New Roman"/>
          <w:bCs/>
          <w:sz w:val="24"/>
          <w:szCs w:val="24"/>
        </w:rPr>
        <w:t xml:space="preserve">решением </w:t>
      </w:r>
      <w:r>
        <w:rPr>
          <w:rFonts w:ascii="Times New Roman" w:hAnsi="Times New Roman"/>
          <w:bCs/>
          <w:sz w:val="24"/>
          <w:szCs w:val="24"/>
        </w:rPr>
        <w:t>15-й сессии</w:t>
      </w:r>
    </w:p>
    <w:p w:rsidR="002E3D19" w:rsidRDefault="002E3D19" w:rsidP="002E3D19">
      <w:pPr>
        <w:shd w:val="clear" w:color="auto" w:fill="FFFFFF"/>
        <w:spacing w:after="0" w:line="240" w:lineRule="auto"/>
        <w:jc w:val="right"/>
        <w:rPr>
          <w:rFonts w:ascii="Times New Roman" w:hAnsi="Times New Roman"/>
          <w:bCs/>
          <w:sz w:val="24"/>
          <w:szCs w:val="24"/>
        </w:rPr>
      </w:pPr>
      <w:r w:rsidRPr="001924C9">
        <w:rPr>
          <w:rFonts w:ascii="Times New Roman" w:hAnsi="Times New Roman"/>
          <w:bCs/>
          <w:sz w:val="24"/>
          <w:szCs w:val="24"/>
        </w:rPr>
        <w:t>Совета депутатов</w:t>
      </w:r>
    </w:p>
    <w:p w:rsidR="002E3D19" w:rsidRDefault="002E3D19" w:rsidP="002E3D19">
      <w:pPr>
        <w:shd w:val="clear" w:color="auto" w:fill="FFFFFF"/>
        <w:spacing w:after="0" w:line="240" w:lineRule="auto"/>
        <w:jc w:val="right"/>
        <w:rPr>
          <w:rFonts w:ascii="Times New Roman" w:hAnsi="Times New Roman"/>
          <w:bCs/>
          <w:sz w:val="24"/>
          <w:szCs w:val="24"/>
        </w:rPr>
      </w:pPr>
      <w:r>
        <w:rPr>
          <w:rFonts w:ascii="Times New Roman" w:hAnsi="Times New Roman"/>
          <w:bCs/>
          <w:sz w:val="24"/>
          <w:szCs w:val="24"/>
        </w:rPr>
        <w:t>Карасукского района</w:t>
      </w:r>
    </w:p>
    <w:p w:rsidR="002E3D19" w:rsidRPr="001924C9" w:rsidRDefault="002E3D19" w:rsidP="002E3D19">
      <w:pPr>
        <w:shd w:val="clear" w:color="auto" w:fill="FFFFFF"/>
        <w:spacing w:after="0" w:line="240" w:lineRule="auto"/>
        <w:jc w:val="right"/>
        <w:rPr>
          <w:rFonts w:ascii="Times New Roman" w:hAnsi="Times New Roman"/>
          <w:bCs/>
          <w:sz w:val="24"/>
          <w:szCs w:val="24"/>
        </w:rPr>
      </w:pPr>
      <w:r>
        <w:rPr>
          <w:rFonts w:ascii="Times New Roman" w:hAnsi="Times New Roman"/>
          <w:bCs/>
          <w:sz w:val="24"/>
          <w:szCs w:val="24"/>
        </w:rPr>
        <w:t>Новосибирской области</w:t>
      </w:r>
    </w:p>
    <w:p w:rsidR="002E3D19" w:rsidRPr="001924C9" w:rsidRDefault="002E3D19" w:rsidP="002E3D19">
      <w:pPr>
        <w:shd w:val="clear" w:color="auto" w:fill="FFFFFF"/>
        <w:spacing w:after="0" w:line="240" w:lineRule="auto"/>
        <w:jc w:val="right"/>
        <w:rPr>
          <w:rFonts w:ascii="Times New Roman" w:hAnsi="Times New Roman"/>
          <w:bCs/>
          <w:sz w:val="24"/>
          <w:szCs w:val="24"/>
        </w:rPr>
      </w:pPr>
      <w:r>
        <w:rPr>
          <w:rFonts w:ascii="Times New Roman" w:hAnsi="Times New Roman"/>
          <w:bCs/>
          <w:sz w:val="24"/>
          <w:szCs w:val="24"/>
        </w:rPr>
        <w:t>от 13.05.2022г. № 70</w:t>
      </w:r>
    </w:p>
    <w:p w:rsidR="00000000" w:rsidRDefault="002E3D19" w:rsidP="002E3D19">
      <w:pPr>
        <w:jc w:val="right"/>
      </w:pPr>
    </w:p>
    <w:p w:rsidR="002E3D19" w:rsidRDefault="002E3D19" w:rsidP="002E3D19">
      <w:pPr>
        <w:pStyle w:val="a3"/>
        <w:spacing w:before="0" w:beforeAutospacing="0" w:after="0" w:afterAutospacing="0"/>
        <w:jc w:val="center"/>
        <w:rPr>
          <w:sz w:val="28"/>
          <w:szCs w:val="28"/>
        </w:rPr>
      </w:pPr>
      <w:r w:rsidRPr="00E648DA">
        <w:rPr>
          <w:sz w:val="28"/>
          <w:szCs w:val="28"/>
        </w:rPr>
        <w:t>Положение</w:t>
      </w:r>
    </w:p>
    <w:p w:rsidR="002E3D19" w:rsidRDefault="002E3D19" w:rsidP="002E3D19">
      <w:pPr>
        <w:pStyle w:val="a3"/>
        <w:spacing w:before="0" w:beforeAutospacing="0" w:after="0" w:afterAutospacing="0"/>
        <w:jc w:val="center"/>
        <w:rPr>
          <w:sz w:val="28"/>
          <w:szCs w:val="28"/>
        </w:rPr>
      </w:pPr>
      <w:r w:rsidRPr="00E648DA">
        <w:rPr>
          <w:sz w:val="28"/>
          <w:szCs w:val="28"/>
        </w:rPr>
        <w:t xml:space="preserve">о бюджетном процессе </w:t>
      </w:r>
      <w:bookmarkStart w:id="0" w:name="_GoBack"/>
      <w:r>
        <w:rPr>
          <w:sz w:val="28"/>
          <w:szCs w:val="28"/>
        </w:rPr>
        <w:t>Октябрьского</w:t>
      </w:r>
      <w:bookmarkEnd w:id="0"/>
      <w:r w:rsidRPr="00E648DA">
        <w:rPr>
          <w:sz w:val="28"/>
          <w:szCs w:val="28"/>
        </w:rPr>
        <w:t xml:space="preserve"> сельсовета </w:t>
      </w:r>
    </w:p>
    <w:p w:rsidR="002E3D19" w:rsidRPr="00E648DA" w:rsidRDefault="002E3D19" w:rsidP="002E3D19">
      <w:pPr>
        <w:pStyle w:val="a3"/>
        <w:spacing w:before="0" w:beforeAutospacing="0" w:after="0" w:afterAutospacing="0"/>
        <w:jc w:val="center"/>
        <w:rPr>
          <w:sz w:val="28"/>
          <w:szCs w:val="28"/>
        </w:rPr>
      </w:pPr>
      <w:r w:rsidRPr="00E648DA">
        <w:rPr>
          <w:sz w:val="28"/>
          <w:szCs w:val="28"/>
        </w:rPr>
        <w:t>Карасукского района Новосибирской области</w:t>
      </w:r>
    </w:p>
    <w:p w:rsidR="002E3D19" w:rsidRPr="00E648DA" w:rsidRDefault="002E3D19" w:rsidP="002E3D19">
      <w:pPr>
        <w:pStyle w:val="a3"/>
        <w:jc w:val="center"/>
        <w:rPr>
          <w:sz w:val="28"/>
          <w:szCs w:val="28"/>
        </w:rPr>
      </w:pPr>
      <w:r w:rsidRPr="00E648DA">
        <w:rPr>
          <w:sz w:val="28"/>
          <w:szCs w:val="28"/>
        </w:rPr>
        <w:t>Глава 1. ОБЩИЕ ПОЛОЖЕНИЯ</w:t>
      </w:r>
    </w:p>
    <w:p w:rsidR="002E3D19" w:rsidRPr="00E648DA" w:rsidRDefault="002E3D19" w:rsidP="002E3D19">
      <w:pPr>
        <w:pStyle w:val="a3"/>
        <w:jc w:val="center"/>
        <w:rPr>
          <w:sz w:val="28"/>
          <w:szCs w:val="28"/>
        </w:rPr>
      </w:pPr>
      <w:r w:rsidRPr="00E648DA">
        <w:rPr>
          <w:sz w:val="28"/>
          <w:szCs w:val="28"/>
        </w:rPr>
        <w:t>Статья 1. Предмет правового регулирования</w:t>
      </w:r>
    </w:p>
    <w:p w:rsidR="002E3D19" w:rsidRPr="00E648DA" w:rsidRDefault="002E3D19" w:rsidP="002E3D19">
      <w:pPr>
        <w:pStyle w:val="a3"/>
        <w:ind w:firstLine="851"/>
        <w:jc w:val="both"/>
        <w:rPr>
          <w:sz w:val="28"/>
          <w:szCs w:val="28"/>
        </w:rPr>
      </w:pPr>
      <w:proofErr w:type="gramStart"/>
      <w:r w:rsidRPr="00E648DA">
        <w:rPr>
          <w:sz w:val="28"/>
          <w:szCs w:val="28"/>
        </w:rPr>
        <w:t xml:space="preserve">Настоящее Положение регулирует бюджетные правоотношения в муниципальном образовании – </w:t>
      </w:r>
      <w:r>
        <w:rPr>
          <w:sz w:val="28"/>
          <w:szCs w:val="28"/>
        </w:rPr>
        <w:t>Октябрьского сельсовета Карасукского района</w:t>
      </w:r>
      <w:r w:rsidRPr="00E648DA">
        <w:rPr>
          <w:sz w:val="28"/>
          <w:szCs w:val="28"/>
        </w:rPr>
        <w:t xml:space="preserve"> Новосибирской области (далее – муниципальное образование), возникающие в процессе составления и рассмотрения проекта бюджета </w:t>
      </w:r>
      <w:r>
        <w:rPr>
          <w:sz w:val="28"/>
          <w:szCs w:val="28"/>
        </w:rPr>
        <w:t xml:space="preserve">Октябрьского сельсовета Карасукского </w:t>
      </w:r>
      <w:proofErr w:type="spellStart"/>
      <w:r>
        <w:rPr>
          <w:sz w:val="28"/>
          <w:szCs w:val="28"/>
        </w:rPr>
        <w:t>района</w:t>
      </w:r>
      <w:r w:rsidRPr="00E648DA">
        <w:rPr>
          <w:sz w:val="28"/>
          <w:szCs w:val="28"/>
        </w:rPr>
        <w:t>Новосибирской</w:t>
      </w:r>
      <w:proofErr w:type="spellEnd"/>
      <w:r w:rsidRPr="00E648DA">
        <w:rPr>
          <w:sz w:val="28"/>
          <w:szCs w:val="28"/>
        </w:rPr>
        <w:t xml:space="preserve"> области, утверждения бюджета </w:t>
      </w:r>
      <w:r>
        <w:rPr>
          <w:sz w:val="28"/>
          <w:szCs w:val="28"/>
        </w:rPr>
        <w:t xml:space="preserve">Октябрьского сельсовета Карасукского </w:t>
      </w:r>
      <w:proofErr w:type="spellStart"/>
      <w:r>
        <w:rPr>
          <w:sz w:val="28"/>
          <w:szCs w:val="28"/>
        </w:rPr>
        <w:t>района</w:t>
      </w:r>
      <w:r w:rsidRPr="00E648DA">
        <w:rPr>
          <w:sz w:val="28"/>
          <w:szCs w:val="28"/>
        </w:rPr>
        <w:t>Новосибирской</w:t>
      </w:r>
      <w:proofErr w:type="spellEnd"/>
      <w:r w:rsidRPr="00E648DA">
        <w:rPr>
          <w:sz w:val="28"/>
          <w:szCs w:val="28"/>
        </w:rPr>
        <w:t xml:space="preserve"> области (далее – местный бюджет), исполнения местного бюджета, управления муниципальным долгом муниципального образования, осуществления контроля за исполнением местного бюджета, составления, внешней проверки, рассмотрения и утверждения</w:t>
      </w:r>
      <w:proofErr w:type="gramEnd"/>
      <w:r w:rsidRPr="00E648DA">
        <w:rPr>
          <w:sz w:val="28"/>
          <w:szCs w:val="28"/>
        </w:rPr>
        <w:t xml:space="preserve"> отчета об исполнении местного бюджета, а также определяет состав участников бюджетного процесса муниципального образования и их бюджетные полномочия.</w:t>
      </w:r>
    </w:p>
    <w:p w:rsidR="002E3D19" w:rsidRPr="00E648DA" w:rsidRDefault="002E3D19" w:rsidP="002E3D19">
      <w:pPr>
        <w:pStyle w:val="a3"/>
        <w:jc w:val="center"/>
        <w:rPr>
          <w:sz w:val="28"/>
          <w:szCs w:val="28"/>
        </w:rPr>
      </w:pPr>
      <w:r w:rsidRPr="00E648DA">
        <w:rPr>
          <w:sz w:val="28"/>
          <w:szCs w:val="28"/>
        </w:rPr>
        <w:t>Статья 2. Правовая основа бюджетного процесса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w:t>
      </w:r>
      <w:proofErr w:type="gramStart"/>
      <w:r w:rsidRPr="00E648DA">
        <w:rPr>
          <w:sz w:val="28"/>
          <w:szCs w:val="28"/>
        </w:rPr>
        <w:t xml:space="preserve">Правовую основу бюджетного процесса в муниципальном образовании составляют Конституция Российской Федерации, Бюджетный кодекс Российской Федерации, федеральные законы и иные нормативные правовые акты Российской Федерации, Устав сельского поселения  </w:t>
      </w:r>
      <w:r>
        <w:rPr>
          <w:sz w:val="28"/>
          <w:szCs w:val="28"/>
        </w:rPr>
        <w:t>Октябрьского сельсовета Карасукского района</w:t>
      </w:r>
      <w:r w:rsidRPr="00E648DA">
        <w:rPr>
          <w:sz w:val="28"/>
          <w:szCs w:val="28"/>
        </w:rPr>
        <w:t xml:space="preserve">  Новосибирской области, настоящее Положение и иные муниципальные правовые акты </w:t>
      </w:r>
      <w:r>
        <w:rPr>
          <w:sz w:val="28"/>
          <w:szCs w:val="28"/>
        </w:rPr>
        <w:t>Октябрьского сельсовета Карасукского района</w:t>
      </w:r>
      <w:r w:rsidRPr="00E648DA">
        <w:rPr>
          <w:sz w:val="28"/>
          <w:szCs w:val="28"/>
        </w:rPr>
        <w:t>  Новосибирской области (далее – муниципальные правовые акты), регулирующие бюджетные правоотношения.</w:t>
      </w:r>
      <w:proofErr w:type="gramEnd"/>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Муниципальные правовые акты, регулирующие бюджетные правоотношения, должны соответствовать федеральному законодательству и настоящему Положению. В случае противоречия настоящему Положению иного муниципального правового акта применяется настоящее Положение.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3. Во исполнение настоящего Положения, иных муниципальных правовых актов, регулирующих бюджетные правоотношения, администрация </w:t>
      </w:r>
      <w:r w:rsidRPr="00E648DA">
        <w:rPr>
          <w:sz w:val="28"/>
          <w:szCs w:val="28"/>
        </w:rPr>
        <w:lastRenderedPageBreak/>
        <w:t>муниципального образования принимает муниципальные правовые акты, регулирующие бюджетные правоотношения, в пределах своей компетенции.</w:t>
      </w:r>
    </w:p>
    <w:p w:rsidR="002E3D19" w:rsidRPr="00E648DA" w:rsidRDefault="002E3D19" w:rsidP="002E3D19">
      <w:pPr>
        <w:pStyle w:val="a3"/>
        <w:jc w:val="center"/>
        <w:rPr>
          <w:sz w:val="28"/>
          <w:szCs w:val="28"/>
        </w:rPr>
      </w:pPr>
      <w:r w:rsidRPr="00E648DA">
        <w:rPr>
          <w:sz w:val="28"/>
          <w:szCs w:val="28"/>
        </w:rPr>
        <w:t>Глава 2. ПОЛНОМОЧИЯ УЧАСТНИКОВ БЮДЖЕТНОГО ПРОЦЕССА В МУНИЦИПАЛЬНОМ ОБРАЗОВАНИИ</w:t>
      </w:r>
    </w:p>
    <w:p w:rsidR="002E3D19" w:rsidRPr="00E648DA" w:rsidRDefault="002E3D19" w:rsidP="002E3D19">
      <w:pPr>
        <w:pStyle w:val="a3"/>
        <w:jc w:val="center"/>
        <w:rPr>
          <w:sz w:val="28"/>
          <w:szCs w:val="28"/>
        </w:rPr>
      </w:pPr>
      <w:r w:rsidRPr="00E648DA">
        <w:rPr>
          <w:sz w:val="28"/>
          <w:szCs w:val="28"/>
        </w:rPr>
        <w:t>Статья 3. Участники бюджетного процесса в муниципальном образовании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Участниками бюджетного процесса в муниципальном образовании являются: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Глава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Совет депутатов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администрация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финансовый орган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5) контрольно-счетный орган </w:t>
      </w:r>
      <w:r>
        <w:rPr>
          <w:sz w:val="28"/>
          <w:szCs w:val="28"/>
        </w:rPr>
        <w:t>Карасукского</w:t>
      </w:r>
      <w:r w:rsidRPr="00E648DA">
        <w:rPr>
          <w:sz w:val="28"/>
          <w:szCs w:val="28"/>
        </w:rPr>
        <w:t> района Новосибирской области;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6) главный распорядитель (распорядитель) средств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7) главный администратор (администратор) доходов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8) главный администратор (администратор) источников финансирования дефицита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9) получатели бюджетных средств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Бюджетные полномочия участников бюджетного процесса муниципального образования, определяются Бюджетным кодексом Российской Федерации, Уставом муниципального образования, настоящим Положением и иными нормативными правовыми актами (в том числе муниципальными), регулирующими бюджетные правоотношения.</w:t>
      </w:r>
    </w:p>
    <w:p w:rsidR="002E3D19" w:rsidRPr="00E648DA" w:rsidRDefault="002E3D19" w:rsidP="002E3D19">
      <w:pPr>
        <w:pStyle w:val="a3"/>
        <w:jc w:val="center"/>
        <w:rPr>
          <w:sz w:val="28"/>
          <w:szCs w:val="28"/>
        </w:rPr>
      </w:pPr>
      <w:r w:rsidRPr="00E648DA">
        <w:rPr>
          <w:sz w:val="28"/>
          <w:szCs w:val="28"/>
        </w:rPr>
        <w:t>Статья 4. Бюджетные полномочия Главы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К бюджетным полномочиям Главы муниципального образования относятся: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назначение представителя Главы муниципального образования при рассмотрении в Совете депутатов муниципального образования проектов решений о местном бюджете, об исполнении местного бюджета, о внесении изменений в решения о местном бюджете;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 иные бюджетные </w:t>
      </w:r>
      <w:proofErr w:type="gramStart"/>
      <w:r w:rsidRPr="00E648DA">
        <w:rPr>
          <w:sz w:val="28"/>
          <w:szCs w:val="28"/>
        </w:rPr>
        <w:t>полномочия</w:t>
      </w:r>
      <w:proofErr w:type="gramEnd"/>
      <w:r w:rsidRPr="00E648DA">
        <w:rPr>
          <w:sz w:val="28"/>
          <w:szCs w:val="28"/>
        </w:rPr>
        <w:t xml:space="preserve"> предусмотренные Бюджетным кодексом РФ.</w:t>
      </w:r>
    </w:p>
    <w:p w:rsidR="002E3D19" w:rsidRDefault="002E3D19" w:rsidP="002E3D19">
      <w:pPr>
        <w:pStyle w:val="a3"/>
        <w:spacing w:before="0" w:beforeAutospacing="0" w:after="0" w:afterAutospacing="0"/>
        <w:jc w:val="both"/>
        <w:rPr>
          <w:sz w:val="28"/>
          <w:szCs w:val="28"/>
        </w:rPr>
      </w:pPr>
    </w:p>
    <w:p w:rsidR="002E3D19" w:rsidRDefault="002E3D19" w:rsidP="002E3D19">
      <w:pPr>
        <w:pStyle w:val="a3"/>
        <w:spacing w:before="0" w:beforeAutospacing="0" w:after="0" w:afterAutospacing="0"/>
        <w:jc w:val="center"/>
        <w:rPr>
          <w:sz w:val="28"/>
          <w:szCs w:val="28"/>
        </w:rPr>
      </w:pPr>
      <w:r w:rsidRPr="00E648DA">
        <w:rPr>
          <w:sz w:val="28"/>
          <w:szCs w:val="28"/>
        </w:rPr>
        <w:t xml:space="preserve">Статья 5. Бюджетные полномочия Совета депутатов </w:t>
      </w:r>
    </w:p>
    <w:p w:rsidR="002E3D19" w:rsidRPr="00E648DA" w:rsidRDefault="002E3D19" w:rsidP="002E3D19">
      <w:pPr>
        <w:pStyle w:val="a3"/>
        <w:spacing w:before="0" w:beforeAutospacing="0" w:after="0" w:afterAutospacing="0"/>
        <w:jc w:val="center"/>
        <w:rPr>
          <w:sz w:val="28"/>
          <w:szCs w:val="28"/>
        </w:rPr>
      </w:pPr>
      <w:r w:rsidRPr="00E648DA">
        <w:rPr>
          <w:sz w:val="28"/>
          <w:szCs w:val="28"/>
        </w:rPr>
        <w:t>муниципального образования</w:t>
      </w:r>
    </w:p>
    <w:p w:rsidR="002E3D19" w:rsidRDefault="002E3D19" w:rsidP="002E3D19">
      <w:pPr>
        <w:pStyle w:val="a3"/>
        <w:spacing w:before="0" w:beforeAutospacing="0" w:after="0" w:afterAutospacing="0"/>
        <w:jc w:val="both"/>
        <w:rPr>
          <w:sz w:val="28"/>
          <w:szCs w:val="28"/>
        </w:rPr>
      </w:pP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К бюджетным полномочиям Совета депутатов муниципального образования относятся: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установление порядка рассмотрения проекта местного бюджета, утверждение местного бюджета, осуществление </w:t>
      </w:r>
      <w:proofErr w:type="gramStart"/>
      <w:r w:rsidRPr="00E648DA">
        <w:rPr>
          <w:sz w:val="28"/>
          <w:szCs w:val="28"/>
        </w:rPr>
        <w:t>контроля за</w:t>
      </w:r>
      <w:proofErr w:type="gramEnd"/>
      <w:r w:rsidRPr="00E648DA">
        <w:rPr>
          <w:sz w:val="28"/>
          <w:szCs w:val="28"/>
        </w:rPr>
        <w:t xml:space="preserve"> его исполнением;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2) рассмотрение проекта решения о местном бюджете и принятие решения о местном бюджете;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рассмотрение прогноза основных характеристик местного бюджета на очередной финансовый год и плановый период, рассмотрение проекта местного бюджета на очередной финансовый год и плановый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проведение публичных слушаний по проекту местного бюджета и годовому отчету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рассмотрение годового отчета об исполнении местного бюджета, принятие решения о его утверждении;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6) осуществление </w:t>
      </w:r>
      <w:proofErr w:type="gramStart"/>
      <w:r w:rsidRPr="00E648DA">
        <w:rPr>
          <w:sz w:val="28"/>
          <w:szCs w:val="28"/>
        </w:rPr>
        <w:t>контроля за</w:t>
      </w:r>
      <w:proofErr w:type="gramEnd"/>
      <w:r w:rsidRPr="00E648DA">
        <w:rPr>
          <w:sz w:val="28"/>
          <w:szCs w:val="28"/>
        </w:rPr>
        <w:t xml:space="preserve"> исполнением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7) установление налоговых ставок и налоговых льгот по местным налогам, порядка и сроков их уплаты в соответствии с законодательством Российской Федерации о налогах и сборах;</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8) установление расходных обязательств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9) установление случаев и порядка предоставления иных межбюджетных трансфертов из местного бюджета в бюджет </w:t>
      </w:r>
      <w:r>
        <w:rPr>
          <w:sz w:val="28"/>
          <w:szCs w:val="28"/>
        </w:rPr>
        <w:t xml:space="preserve">Карасукского </w:t>
      </w:r>
      <w:r w:rsidRPr="00E648DA">
        <w:rPr>
          <w:sz w:val="28"/>
          <w:szCs w:val="28"/>
        </w:rPr>
        <w:t>района (при передаче полномочий по решению вопросов местного значения);</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10) установление целей, на которые может быть предоставлен бюджетный кредит, условий и порядка предоставления бюджетных кредитов, бюджетных ассигнований для их предоставления на срок в пределах финансового года и на срок, выходящий за пределы финансового года, размеров платы за пользование бюджетным кредитом, а также ограничений по получателям (заемщикам) бюджетных кредитов при утверждении местного бюджета, условий реструктуризации обязательств (задолженности) по бюджетному кредиту;</w:t>
      </w:r>
      <w:proofErr w:type="gramEnd"/>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11) установление случаев и порядка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решении о местном бюджете;</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12) утверждение планируемых предоставлений бюджетных инвестиций юридическим лицам, не являющимся государственными и муниципальными учреждениями и государственными или муниципальными унитарными предприятиями (за исключением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местного бюджета.</w:t>
      </w:r>
      <w:proofErr w:type="gramEnd"/>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13) утверждение </w:t>
      </w:r>
      <w:proofErr w:type="gramStart"/>
      <w:r w:rsidRPr="00E648DA">
        <w:rPr>
          <w:sz w:val="28"/>
          <w:szCs w:val="28"/>
        </w:rPr>
        <w:t>порядка определения части прибыли муниципальных унитарных предприятий муниципального</w:t>
      </w:r>
      <w:proofErr w:type="gramEnd"/>
      <w:r w:rsidRPr="00E648DA">
        <w:rPr>
          <w:sz w:val="28"/>
          <w:szCs w:val="28"/>
        </w:rPr>
        <w:t xml:space="preserve"> образования, остающейся после уплаты налогов и иных обязательных платежей, подлежащей перечислению в местный бюджет.</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 Осуществление иных полномочий в соответствии с законодательством Российской Федерации, законодательством Новосибирской области, </w:t>
      </w:r>
      <w:r>
        <w:rPr>
          <w:sz w:val="28"/>
          <w:szCs w:val="28"/>
        </w:rPr>
        <w:t>Карасукского</w:t>
      </w:r>
      <w:r w:rsidRPr="00E648DA">
        <w:rPr>
          <w:sz w:val="28"/>
          <w:szCs w:val="28"/>
        </w:rPr>
        <w:t> района, муниципальными нормативными правовыми актами.</w:t>
      </w:r>
    </w:p>
    <w:p w:rsidR="002E3D19" w:rsidRPr="00E648DA" w:rsidRDefault="002E3D19" w:rsidP="002E3D19">
      <w:pPr>
        <w:pStyle w:val="a3"/>
        <w:jc w:val="center"/>
        <w:rPr>
          <w:sz w:val="28"/>
          <w:szCs w:val="28"/>
        </w:rPr>
      </w:pPr>
      <w:r w:rsidRPr="00E648DA">
        <w:rPr>
          <w:sz w:val="28"/>
          <w:szCs w:val="28"/>
        </w:rPr>
        <w:lastRenderedPageBreak/>
        <w:t>Статья 6. Бюджетные полномочия администрации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К бюджетным полномочиям администрации муниципального образования относятся: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рассмотрение и утверждение основных направлений бюджетной и налоговой политики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установление порядка и сроков разработки основных характеристик прогноза местного бюджета на очередной финансовый год и плановый период, проекта местного бюджета, а также порядка подготовки документов и материалов, представляемых в Совет депутатов муниципального образования одновременно с проектом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обеспечение составления проекта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рассмотрение проекта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обеспечение исполнения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6) осуществление </w:t>
      </w:r>
      <w:proofErr w:type="gramStart"/>
      <w:r w:rsidRPr="00E648DA">
        <w:rPr>
          <w:sz w:val="28"/>
          <w:szCs w:val="28"/>
        </w:rPr>
        <w:t>контроля за</w:t>
      </w:r>
      <w:proofErr w:type="gramEnd"/>
      <w:r w:rsidRPr="00E648DA">
        <w:rPr>
          <w:sz w:val="28"/>
          <w:szCs w:val="28"/>
        </w:rPr>
        <w:t xml:space="preserve"> исполнением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7) определение порядка осуществления полномочий органами внутреннего муниципального финансового контроля по внутреннему муниципальному финансовому контролю;</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8) установление порядка осуществления внутреннего муниципального финансового контроля и внутреннего финансового аудита;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9) обеспечение составления бюджетной отчетности;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10) принятие в соответствии с законодательством Российской Федерации, законодательством Новосибирской области, </w:t>
      </w:r>
      <w:r>
        <w:rPr>
          <w:sz w:val="28"/>
          <w:szCs w:val="28"/>
        </w:rPr>
        <w:t xml:space="preserve">Карасукского </w:t>
      </w:r>
      <w:r w:rsidRPr="00E648DA">
        <w:rPr>
          <w:sz w:val="28"/>
          <w:szCs w:val="28"/>
        </w:rPr>
        <w:t>района нормативных правовых актов, устанавливающих расходные обязательства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11) установление </w:t>
      </w:r>
      <w:proofErr w:type="gramStart"/>
      <w:r w:rsidRPr="00E648DA">
        <w:rPr>
          <w:sz w:val="28"/>
          <w:szCs w:val="28"/>
        </w:rPr>
        <w:t>порядка ведения реестра расходных обязательств муниципального образования</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12) установление </w:t>
      </w:r>
      <w:proofErr w:type="gramStart"/>
      <w:r w:rsidRPr="00E648DA">
        <w:rPr>
          <w:sz w:val="28"/>
          <w:szCs w:val="28"/>
        </w:rPr>
        <w:t>порядка использования бюджетных ассигнований резервного фонда администрации муниципального образования</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13) заключение договоров о предоставлении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14) предоставление муниципальных гарантий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15) принятие муниципальных правовых актов о списании с муниципального долга муниципального образования долговых обязательств, выраженных в валюте Российской Федерации, в соответствии с бюджетным законодательством;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16) установление порядка принятия решений о разработке муниципальных программ муниципального образования, а также формирования и реализации указанных программ;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17) утверждение порядков финансирования мероприятий, предусмотренных муниципальными программами муниципальными образованиями;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 xml:space="preserve">18) установление </w:t>
      </w:r>
      <w:proofErr w:type="gramStart"/>
      <w:r w:rsidRPr="00E648DA">
        <w:rPr>
          <w:sz w:val="28"/>
          <w:szCs w:val="28"/>
        </w:rPr>
        <w:t>порядка проведения оценки эффективности реализации</w:t>
      </w:r>
      <w:proofErr w:type="gramEnd"/>
      <w:r w:rsidRPr="00E648DA">
        <w:rPr>
          <w:sz w:val="28"/>
          <w:szCs w:val="28"/>
        </w:rPr>
        <w:t xml:space="preserve"> муниципальными программами муниципального образования и ее критериев;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19) установление порядка формирования муниципального задания на оказание муниципальных услуг (выполнение работ) муниципальными учреждениями муниципального образования и финансового обеспечения выполнения этого муниципального задания;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20)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21) установление порядка предоставления субсидий муниципальным бюджетным и муниципальным автономным учреждениям на финансовое обеспечение выполнения ими муниципального задания;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22) установление порядка определения объема и условий предоставления субсидий муниципальным бюджетным и муниципальным автономным учреждениям на иные цели;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23) установление порядка принятия решений о предоставлении из местного бюджета субсидий муниципальным бюджетным и муниципальным автономным учреждениям,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муниципального образования или приобретение объектов недвижимого имущества в муниципальную собственность и предоставления указанных субсидий;</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24) принятие решений о предоставлении права получателям средств местного бюджета заключать соглашения с муниципальными бюджетными и муниципальными автономными учреждениями, муниципальными унитарными предприятиями о предоставлении субсидий на осуществление указанными учреждениями и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муниципального образования на срок реализации соответствующих решений, превышающий срок действия утвержденных получателю средств</w:t>
      </w:r>
      <w:proofErr w:type="gramEnd"/>
      <w:r w:rsidRPr="00E648DA">
        <w:rPr>
          <w:sz w:val="28"/>
          <w:szCs w:val="28"/>
        </w:rPr>
        <w:t xml:space="preserve"> местного бюджета лимитов бюджетных обязательств на предоставление указанных субсидий, а также установление порядка принятия таких решений;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25) установление порядка определения объема и предоставления субсидий некоммерческим организациям, не являющимся муниципальными учреждениями;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26) установление порядка финансового обеспечения выполнения муниципальных заданий на оказание муниципальных услуг (выполнение работ) муниципальными учреждениями муниципального образования за счет средств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27) представление в Совет депутатов муниципального образования отчета и иной бюджетной отчетности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28) утверждение отчета об исполнении местного бюджета за первый квартал, полугодие, девять месяцев текущего финансового года;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29) установление порядка принятия решения о подготовке и реализации бюджетных инвестиций в объекты муниципальной собственности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30) установление порядка осуществления бюджетных инвестиций в форме капитальных вложений в объекты муниципальной собственности муниципального образования и принятия решений о подготовке и реализации бюджетных инвестиций в указанные объекты;</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31) принятие решений по использованию бюджетных ассигнований резервного фонда администрации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32) обеспечение опубликования ежеквартальных сведений о ходе исполнения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33) рассмотрение годового отчета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34) принятие решений о списании сумм задолженности по бюджетным кредитам;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35) установление порядка проведения реструктуризации обязательств (задолженности) по бюджетному кредиту;</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36) 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w:t>
      </w:r>
      <w:proofErr w:type="gramEnd"/>
      <w:r w:rsidRPr="00E648DA">
        <w:rPr>
          <w:sz w:val="28"/>
          <w:szCs w:val="28"/>
        </w:rPr>
        <w:t>, расходов на уплату налогов, в качестве объекта налогообложения по которым признается соответствующее имущество, в том числе земельные участки, объема субсидии на иные цели;</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37) 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w:t>
      </w:r>
      <w:proofErr w:type="gramEnd"/>
      <w:r w:rsidRPr="00E648DA">
        <w:rPr>
          <w:sz w:val="28"/>
          <w:szCs w:val="28"/>
        </w:rPr>
        <w:t xml:space="preserve">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 xml:space="preserve">38) принятие решений о заключении от имени муниципального образования муниципальных контрактов,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пределах средств, установленных на </w:t>
      </w:r>
      <w:r w:rsidRPr="00E648DA">
        <w:rPr>
          <w:sz w:val="28"/>
          <w:szCs w:val="28"/>
        </w:rPr>
        <w:lastRenderedPageBreak/>
        <w:t>соответствующие цели решениями администрации муниципального образования о подготовке и реализации бюджетных инвестиций в объекты муниципальной собственности муниципального образования, на срок реализации указанных решений;</w:t>
      </w:r>
      <w:proofErr w:type="gramEnd"/>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39) установление случаев заключения от имени муниципального образования муниципальных контрактов, предусмотренных абзацем третьим части 3 статьи 72 Бюджетного кодекса Российской Федерации, а также пределов средств и сроков, на которые заключаются указанные контракты;</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40) принятие решений о заключении от имени муниципального образования муниципальных контрактов, предусмотренных абзацем третьим части 3 статьи 72 Бюджетного кодекса Российской Федерации, а также определение порядка принятия указанных решений;</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41) принятие решений о заключении муниципальных контрактов от имени муниципального образования, предметом которых является поставка товаров на срок, превышающий срок действия утвержденных лимитов бюджетных обязательств, предусматривающих встречные обязательства, не связанные с предметом их исполнения, в пределах средств, предусмотренных на соответствующие цели муниципальными программами муниципального образования, а также определение порядка принятия указанных решений;</w:t>
      </w:r>
      <w:proofErr w:type="gramEnd"/>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42) установление порядка принятия решений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и (или) на приобретение объектов недвижимого имущества за счет средств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43) установление требований к договорам, заключенным в связи с предоставлением бюджетных инвестиций юридическим лицам, не являющимся муниципальными учреждениями и муниципальными унитарными предприятиями, за счет средств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44) установление порядка разработки и утверждения, периода действия, а также требований к составу и содержанию бюджетного прогноза муниципального образования на долгосрочный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45) утверждение бюджетного прогноза (изменений бюджетного прогноза) муниципального образования на долгосрочный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46) установление порядка формирования и ведения реестра источников доходов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47) осуществление от имени муниципального образования внутренних и внешних заимствований;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48) управление муниципальным долгом муниципального образования и муниципальными финансовыми активами;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49) осуществление иных полномочий в соответствии с федеральным законодательством и муниципальными правовыми актами.</w:t>
      </w:r>
    </w:p>
    <w:p w:rsidR="002E3D19" w:rsidRDefault="002E3D19" w:rsidP="002E3D19">
      <w:pPr>
        <w:pStyle w:val="a3"/>
        <w:spacing w:before="0" w:beforeAutospacing="0" w:after="0" w:afterAutospacing="0"/>
        <w:jc w:val="center"/>
        <w:rPr>
          <w:sz w:val="28"/>
          <w:szCs w:val="28"/>
        </w:rPr>
      </w:pPr>
    </w:p>
    <w:p w:rsidR="002E3D19" w:rsidRDefault="002E3D19" w:rsidP="002E3D19">
      <w:pPr>
        <w:pStyle w:val="a3"/>
        <w:spacing w:before="0" w:beforeAutospacing="0" w:after="0" w:afterAutospacing="0"/>
        <w:jc w:val="center"/>
        <w:rPr>
          <w:sz w:val="28"/>
          <w:szCs w:val="28"/>
        </w:rPr>
      </w:pPr>
      <w:r w:rsidRPr="00E648DA">
        <w:rPr>
          <w:sz w:val="28"/>
          <w:szCs w:val="28"/>
        </w:rPr>
        <w:t xml:space="preserve">Статья 7. Бюджетные полномочия финансового органа </w:t>
      </w:r>
    </w:p>
    <w:p w:rsidR="002E3D19" w:rsidRPr="00E648DA" w:rsidRDefault="002E3D19" w:rsidP="002E3D19">
      <w:pPr>
        <w:pStyle w:val="a3"/>
        <w:spacing w:before="0" w:beforeAutospacing="0" w:after="0" w:afterAutospacing="0"/>
        <w:jc w:val="center"/>
        <w:rPr>
          <w:sz w:val="28"/>
          <w:szCs w:val="28"/>
        </w:rPr>
      </w:pPr>
      <w:r w:rsidRPr="00E648DA">
        <w:rPr>
          <w:sz w:val="28"/>
          <w:szCs w:val="28"/>
        </w:rPr>
        <w:t>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К бюджетным полномочиям финансового органа относятся: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 xml:space="preserve">1) принятие в пределах своей компетенции нормативных правовых актов, направленных на реализацию федеральных законов, законов Новосибирской области, решений </w:t>
      </w:r>
      <w:r>
        <w:rPr>
          <w:sz w:val="28"/>
          <w:szCs w:val="28"/>
        </w:rPr>
        <w:t>Карасукского</w:t>
      </w:r>
      <w:r w:rsidRPr="00E648DA">
        <w:rPr>
          <w:sz w:val="28"/>
          <w:szCs w:val="28"/>
        </w:rPr>
        <w:t> района, муниципальных правовых актов регулирующих бюджетные правоотношения;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разработка и представление в администрацию муниципального образования основных направлений бюджетной и налоговой политики;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составление проекта местного бюджета, представление его в администрацию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получение от администрации муниципального образования, а также иных организаций, учреждений и юридических лиц сведений, необходимых для составления проекта местного бюджета на очередной финансовый год и плановый период, отчета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установление порядка составления и ведения сводной бюджетной росписи местного бюджета, бюджетной росписи главного распорядителя (распорядителя) бюджетных средств, главных администраторов источников финансирования дефицита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6) установление порядка составления и ведения кассового плана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7) установление при организации исполнения бюджета по расходам случаев и порядка утверждения и доведения до главного распорядителя (распорядителя) и получателей бюджетных сре</w:t>
      </w:r>
      <w:proofErr w:type="gramStart"/>
      <w:r w:rsidRPr="00E648DA">
        <w:rPr>
          <w:sz w:val="28"/>
          <w:szCs w:val="28"/>
        </w:rPr>
        <w:t>дств пр</w:t>
      </w:r>
      <w:proofErr w:type="gramEnd"/>
      <w:r w:rsidRPr="00E648DA">
        <w:rPr>
          <w:sz w:val="28"/>
          <w:szCs w:val="28"/>
        </w:rPr>
        <w:t>едельного объема оплаты денежных обязательств в соответствующем периоде текущего финансового года (предельные объемы финансирования);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8)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9) управление средствами на едином счете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10) установление порядка открытия и ведение лицевых счетов главного распорядителя (распорядителя) и получателей средств местного бюджета, лицевых счетов муниципальных бюджетных и автономных учреждений муниципального образования, открываемых в финансовом органе;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11) ведение реестра расходных обязательств муниципального образования в порядке, установленном администрацией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12) представление администрации муниципального образования в отношениях с федеральными и областными органами государственной власти по вопросам совершенствования бюджетного законодательства и межбюджетных отношений;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13) требование от главного распорядителя (распорядителя) и получателей бюджетных сре</w:t>
      </w:r>
      <w:proofErr w:type="gramStart"/>
      <w:r w:rsidRPr="00E648DA">
        <w:rPr>
          <w:sz w:val="28"/>
          <w:szCs w:val="28"/>
        </w:rPr>
        <w:t>дств пр</w:t>
      </w:r>
      <w:proofErr w:type="gramEnd"/>
      <w:r w:rsidRPr="00E648DA">
        <w:rPr>
          <w:sz w:val="28"/>
          <w:szCs w:val="28"/>
        </w:rPr>
        <w:t>едставления отчетов об использовании средств местного бюджетов и иных сведений, связанных с их получением, перечислением, зачислением и использованием;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14) обеспечение предоставления бюджетных кредитов в пределах бюджетных ассигнований, утвержденных местным бюджетом, ведение </w:t>
      </w:r>
      <w:r w:rsidRPr="00E648DA">
        <w:rPr>
          <w:sz w:val="28"/>
          <w:szCs w:val="28"/>
        </w:rPr>
        <w:lastRenderedPageBreak/>
        <w:t>реестра предоставленных бюджетных кредитов по получателям бюджетных кредитов;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15) разработка программы муниципальных внутренних и внешних заимствований муниципального образования, условий выпуска и размещения муниципальных займов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16) разработка программы муниципальных гарантий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17) утверждение перечня кодов подвидов по видам доходов, главными администраторами которых являются органы местного самоуправления муниципального образования, и (или) находящиеся в их ведении казенные учреждения;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18) утверждение </w:t>
      </w:r>
      <w:proofErr w:type="gramStart"/>
      <w:r w:rsidRPr="00E648DA">
        <w:rPr>
          <w:sz w:val="28"/>
          <w:szCs w:val="28"/>
        </w:rPr>
        <w:t>перечня кодов видов источников финансирования дефицита местного бюджета</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19) 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20) принятие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решений о заключении мировых соглашений с установлением условий урегулирования задолженности должников по денежным обязательствам перед муниципальным образованием способами, предусмотренными решением о местном бюджете;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21) обеспечение соблюдения требований к условиям предоставления бюджетных кредитов юридическим лицам, установленных нормативными правовыми актами, регулирующими предоставление указанных бюджетных кредитов, и договорами о предоставлении бюджетных кредитов;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22) установление перечня и кодов целевых статей расходов местного бюджета, если иное не установлено Бюджетным кодексом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23) принятие решений о применении бюджетных мер принуждения, предусмотренных Бюджетным кодексом Российской Федерации, на основании уведомлений о применении бюджетных мер принуждения;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24) применение бюджетных мер принуждения, предусмотренных Бюджетным кодексом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25) установление порядка исполнения решения о применении бюджетных мер принуждения за совершение бюджетного нарушения;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26) осуществление внутреннего муниципального финансового контроля при санкционировании операций: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контроль за </w:t>
      </w:r>
      <w:proofErr w:type="spellStart"/>
      <w:r w:rsidRPr="00E648DA">
        <w:rPr>
          <w:sz w:val="28"/>
          <w:szCs w:val="28"/>
        </w:rPr>
        <w:t>непревышением</w:t>
      </w:r>
      <w:proofErr w:type="spellEnd"/>
      <w:r w:rsidRPr="00E648DA">
        <w:rPr>
          <w:sz w:val="28"/>
          <w:szCs w:val="28"/>
        </w:rPr>
        <w:t xml:space="preserve"> суммы по операции над лимитами бюджетных обязательств и (или) бюджетными ассигнованиями;</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контроль за</w:t>
      </w:r>
      <w:proofErr w:type="gramEnd"/>
      <w:r w:rsidRPr="00E648DA">
        <w:rPr>
          <w:sz w:val="28"/>
          <w:szCs w:val="28"/>
        </w:rPr>
        <w:t xml:space="preserve"> соответствием содержания проводимой операции коду бюджетной классификации;</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lastRenderedPageBreak/>
        <w:t>контроль за</w:t>
      </w:r>
      <w:proofErr w:type="gramEnd"/>
      <w:r w:rsidRPr="00E648DA">
        <w:rPr>
          <w:sz w:val="28"/>
          <w:szCs w:val="28"/>
        </w:rPr>
        <w:t xml:space="preserve"> наличием документов, подтверждающих возникновение денежного обязательства, подлежащего оплате за счет средств местного бюджета;</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содержащимся 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27) разработка и представление в администрацию муниципального образования бюджетного прогноза (изменений бюджетного прогноза) на долгосрочный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28) формирование и ведение реестра источников доходов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29) осуществление контроля в сфере закупок:</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контроль за</w:t>
      </w:r>
      <w:proofErr w:type="gramEnd"/>
      <w:r w:rsidRPr="00E648DA">
        <w:rPr>
          <w:sz w:val="28"/>
          <w:szCs w:val="28"/>
        </w:rPr>
        <w:t xml:space="preserve">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контроль за</w:t>
      </w:r>
      <w:proofErr w:type="gramEnd"/>
      <w:r w:rsidRPr="00E648DA">
        <w:rPr>
          <w:sz w:val="28"/>
          <w:szCs w:val="28"/>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планах-графиках, информации, содержащейся в планах закупок;</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контроль за</w:t>
      </w:r>
      <w:proofErr w:type="gramEnd"/>
      <w:r w:rsidRPr="00E648DA">
        <w:rPr>
          <w:sz w:val="28"/>
          <w:szCs w:val="28"/>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извещениях об осуществлении закупок, в документации о закупках, информации, содержащейся в планах-графиках;</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контроль за</w:t>
      </w:r>
      <w:proofErr w:type="gramEnd"/>
      <w:r w:rsidRPr="00E648DA">
        <w:rPr>
          <w:sz w:val="28"/>
          <w:szCs w:val="28"/>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протоколах определения поставщиков (подрядчиков, исполнителей), информации, содержащейся в документации о закупках;</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контроль за</w:t>
      </w:r>
      <w:proofErr w:type="gramEnd"/>
      <w:r w:rsidRPr="00E648DA">
        <w:rPr>
          <w:sz w:val="28"/>
          <w:szCs w:val="28"/>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контроль за</w:t>
      </w:r>
      <w:proofErr w:type="gramEnd"/>
      <w:r w:rsidRPr="00E648DA">
        <w:rPr>
          <w:sz w:val="28"/>
          <w:szCs w:val="28"/>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реестре контрактов, заключенных заказчиками, условиям контрактов;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30) осуществление иных полномочий в соответствии с федеральным законодательством и муниципальными правовыми актами.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 Финансовый орган муниципального образования, вправе заключать соглашение с финансовым органом </w:t>
      </w:r>
      <w:r>
        <w:rPr>
          <w:sz w:val="28"/>
          <w:szCs w:val="28"/>
        </w:rPr>
        <w:t>Карасукского</w:t>
      </w:r>
      <w:r w:rsidRPr="00E648DA">
        <w:rPr>
          <w:sz w:val="28"/>
          <w:szCs w:val="28"/>
        </w:rPr>
        <w:t xml:space="preserve">    района о передаче </w:t>
      </w:r>
      <w:r w:rsidRPr="00E648DA">
        <w:rPr>
          <w:sz w:val="28"/>
          <w:szCs w:val="28"/>
        </w:rPr>
        <w:lastRenderedPageBreak/>
        <w:t xml:space="preserve">финансовому органу </w:t>
      </w:r>
      <w:r>
        <w:rPr>
          <w:sz w:val="28"/>
          <w:szCs w:val="28"/>
        </w:rPr>
        <w:t>Карасукского</w:t>
      </w:r>
      <w:r w:rsidRPr="00E648DA">
        <w:rPr>
          <w:sz w:val="28"/>
          <w:szCs w:val="28"/>
        </w:rPr>
        <w:t xml:space="preserve">   </w:t>
      </w:r>
      <w:proofErr w:type="gramStart"/>
      <w:r w:rsidRPr="00E648DA">
        <w:rPr>
          <w:sz w:val="28"/>
          <w:szCs w:val="28"/>
        </w:rPr>
        <w:t>района части полномочий финансового органа муниципального образования</w:t>
      </w:r>
      <w:proofErr w:type="gramEnd"/>
      <w:r w:rsidRPr="00E648DA">
        <w:rPr>
          <w:sz w:val="28"/>
          <w:szCs w:val="28"/>
        </w:rPr>
        <w:t xml:space="preserve">. </w:t>
      </w:r>
    </w:p>
    <w:p w:rsidR="002E3D19" w:rsidRPr="00E648DA" w:rsidRDefault="002E3D19" w:rsidP="002E3D19">
      <w:pPr>
        <w:pStyle w:val="a3"/>
        <w:jc w:val="center"/>
        <w:rPr>
          <w:sz w:val="28"/>
          <w:szCs w:val="28"/>
        </w:rPr>
      </w:pPr>
      <w:r w:rsidRPr="00E648DA">
        <w:rPr>
          <w:sz w:val="28"/>
          <w:szCs w:val="28"/>
        </w:rPr>
        <w:t>Статья 8. Бюджетные полномочия контрольно-счетного органа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Контрольно-счетный орган осуществляет полномочия: </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w:t>
      </w:r>
      <w:proofErr w:type="gramStart"/>
      <w:r w:rsidRPr="00E648DA">
        <w:rPr>
          <w:sz w:val="28"/>
          <w:szCs w:val="28"/>
        </w:rPr>
        <w:t>контроль за</w:t>
      </w:r>
      <w:proofErr w:type="gramEnd"/>
      <w:r w:rsidRPr="00E648DA">
        <w:rPr>
          <w:sz w:val="28"/>
          <w:szCs w:val="28"/>
        </w:rPr>
        <w:t xml:space="preserve"> исполнением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экспертиза проектов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внешняя проверка годового отчета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4) организация и осуществление </w:t>
      </w:r>
      <w:proofErr w:type="gramStart"/>
      <w:r w:rsidRPr="00E648DA">
        <w:rPr>
          <w:sz w:val="28"/>
          <w:szCs w:val="28"/>
        </w:rPr>
        <w:t>контроля за</w:t>
      </w:r>
      <w:proofErr w:type="gramEnd"/>
      <w:r w:rsidRPr="00E648DA">
        <w:rPr>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5) </w:t>
      </w:r>
      <w:proofErr w:type="gramStart"/>
      <w:r w:rsidRPr="00E648DA">
        <w:rPr>
          <w:sz w:val="28"/>
          <w:szCs w:val="28"/>
        </w:rPr>
        <w:t>контроль за</w:t>
      </w:r>
      <w:proofErr w:type="gramEnd"/>
      <w:r w:rsidRPr="00E648DA">
        <w:rPr>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8) анализ бюджетного процесса в муниципальном образовании и подготовка предложений, направленных на его совершенствование;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10) участие в пределах полномочий в мероприятиях, направленных на противодействие коррупции;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11) аудит эффективности, </w:t>
      </w:r>
      <w:proofErr w:type="gramStart"/>
      <w:r w:rsidRPr="00E648DA">
        <w:rPr>
          <w:sz w:val="28"/>
          <w:szCs w:val="28"/>
        </w:rPr>
        <w:t>направленному</w:t>
      </w:r>
      <w:proofErr w:type="gramEnd"/>
      <w:r w:rsidRPr="00E648DA">
        <w:rPr>
          <w:sz w:val="28"/>
          <w:szCs w:val="28"/>
        </w:rPr>
        <w:t xml:space="preserve"> на определение экономности и результативности использования бюджетных средств;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12) экспертиза проектов решений о местном бюджете,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13) экспертиза муниципальных программ;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14) анализ и мониторинг бюджетного процесса, в том числе подготовка предложений по устранению выявленных отклонений в бюджетном процессе;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15) подготовка предложений по совершенствованию осуществления главным администратором бюджетных средств внутреннего муниципального финансового контроля и внутреннего муниципального финансового аудита;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16) иные полномочия в сфере внешнего муниципального финансового контроля, установленные федеральными законами, Уставом муниципального образования и муниципальными правовыми актами.</w:t>
      </w:r>
    </w:p>
    <w:p w:rsidR="002E3D19" w:rsidRDefault="002E3D19" w:rsidP="002E3D19">
      <w:pPr>
        <w:pStyle w:val="a3"/>
        <w:spacing w:before="0" w:beforeAutospacing="0" w:after="0" w:afterAutospacing="0"/>
        <w:ind w:firstLine="851"/>
        <w:jc w:val="both"/>
        <w:rPr>
          <w:sz w:val="28"/>
          <w:szCs w:val="28"/>
        </w:rPr>
      </w:pPr>
      <w:r w:rsidRPr="00E648DA">
        <w:rPr>
          <w:sz w:val="28"/>
          <w:szCs w:val="28"/>
        </w:rPr>
        <w:t xml:space="preserve">2. Совет депутатов муниципального образования, вправе заключать соглашение с Советом депутатов </w:t>
      </w:r>
      <w:r>
        <w:rPr>
          <w:sz w:val="28"/>
          <w:szCs w:val="28"/>
        </w:rPr>
        <w:t>Карасукского</w:t>
      </w:r>
      <w:r w:rsidRPr="00E648DA">
        <w:rPr>
          <w:sz w:val="28"/>
          <w:szCs w:val="28"/>
        </w:rPr>
        <w:t xml:space="preserve">    района о передаче контрольно-счетному органу </w:t>
      </w:r>
      <w:r>
        <w:rPr>
          <w:sz w:val="28"/>
          <w:szCs w:val="28"/>
        </w:rPr>
        <w:t>Карасукского</w:t>
      </w:r>
      <w:r w:rsidRPr="00E648DA">
        <w:rPr>
          <w:sz w:val="28"/>
          <w:szCs w:val="28"/>
        </w:rPr>
        <w:t>  района полномочий контрольно-счетного органа муниципального образования по осуществлению внешнего муниципального финансового контроля.</w:t>
      </w:r>
    </w:p>
    <w:p w:rsidR="002E3D19" w:rsidRPr="00E648DA" w:rsidRDefault="002E3D19" w:rsidP="002E3D19">
      <w:pPr>
        <w:pStyle w:val="a3"/>
        <w:spacing w:before="0" w:beforeAutospacing="0" w:after="0" w:afterAutospacing="0"/>
        <w:ind w:firstLine="851"/>
        <w:jc w:val="both"/>
        <w:rPr>
          <w:sz w:val="28"/>
          <w:szCs w:val="28"/>
        </w:rPr>
      </w:pPr>
    </w:p>
    <w:p w:rsidR="002E3D19" w:rsidRDefault="002E3D19" w:rsidP="002E3D19">
      <w:pPr>
        <w:pStyle w:val="a3"/>
        <w:spacing w:before="0" w:beforeAutospacing="0" w:after="0" w:afterAutospacing="0"/>
        <w:jc w:val="center"/>
        <w:rPr>
          <w:sz w:val="28"/>
          <w:szCs w:val="28"/>
        </w:rPr>
      </w:pPr>
      <w:r w:rsidRPr="00E648DA">
        <w:rPr>
          <w:sz w:val="28"/>
          <w:szCs w:val="28"/>
        </w:rPr>
        <w:t xml:space="preserve">Статья 9. Бюджетные полномочия главного распорядителя </w:t>
      </w:r>
    </w:p>
    <w:p w:rsidR="002E3D19" w:rsidRDefault="002E3D19" w:rsidP="002E3D19">
      <w:pPr>
        <w:pStyle w:val="a3"/>
        <w:spacing w:before="0" w:beforeAutospacing="0" w:after="0" w:afterAutospacing="0"/>
        <w:jc w:val="center"/>
        <w:rPr>
          <w:sz w:val="28"/>
          <w:szCs w:val="28"/>
        </w:rPr>
      </w:pPr>
      <w:r w:rsidRPr="00E648DA">
        <w:rPr>
          <w:sz w:val="28"/>
          <w:szCs w:val="28"/>
        </w:rPr>
        <w:t>(распорядителя) бюджетных средств</w:t>
      </w:r>
    </w:p>
    <w:p w:rsidR="002E3D19" w:rsidRPr="00E648DA" w:rsidRDefault="002E3D19" w:rsidP="002E3D19">
      <w:pPr>
        <w:pStyle w:val="a3"/>
        <w:spacing w:before="0" w:beforeAutospacing="0" w:after="0" w:afterAutospacing="0"/>
        <w:jc w:val="both"/>
        <w:rPr>
          <w:sz w:val="28"/>
          <w:szCs w:val="28"/>
        </w:rPr>
      </w:pP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Главный распорядитель (распорядитель) бюджетных средств обладает следующими бюджетными полномочиями: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обеспечивает результативность, </w:t>
      </w:r>
      <w:proofErr w:type="spellStart"/>
      <w:r w:rsidRPr="00E648DA">
        <w:rPr>
          <w:sz w:val="28"/>
          <w:szCs w:val="28"/>
        </w:rPr>
        <w:t>адресность</w:t>
      </w:r>
      <w:proofErr w:type="spellEnd"/>
      <w:r w:rsidRPr="00E648DA">
        <w:rPr>
          <w:sz w:val="28"/>
          <w:szCs w:val="28"/>
        </w:rPr>
        <w:t xml:space="preserve"> и целевой характер использования бюджетных сре</w:t>
      </w:r>
      <w:proofErr w:type="gramStart"/>
      <w:r w:rsidRPr="00E648DA">
        <w:rPr>
          <w:sz w:val="28"/>
          <w:szCs w:val="28"/>
        </w:rPr>
        <w:t>дств в с</w:t>
      </w:r>
      <w:proofErr w:type="gramEnd"/>
      <w:r w:rsidRPr="00E648DA">
        <w:rPr>
          <w:sz w:val="28"/>
          <w:szCs w:val="28"/>
        </w:rPr>
        <w:t>оответствии с утвержденными ему бюджетными ассигнованиями и лимитами бюджетных обязательств;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формирует перечень подведомственных ему получателей бюджетных средств;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осуществляет планирование соответствующих расходов местного бюджета, составляет обоснования бюджетных ассигнований;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получателям бюджетных средств и исполняет соответствующую часть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6) вносит предложения по формированию и изменению лимитов бюджетных обязательств;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7) вносит предложения по формированию и изменению сводной бюджетной росписи;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9) формирует и утверждает муниципальные задания;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10) обеспечивает соблюдение получателями дотаций, субсидий, субвенций и иных межбюджетных трансфертов, имеющих целевое назначение, а также бюджетных инвестиций, определенных Бюджетным </w:t>
      </w:r>
      <w:r w:rsidRPr="00E648DA">
        <w:rPr>
          <w:sz w:val="28"/>
          <w:szCs w:val="28"/>
        </w:rPr>
        <w:lastRenderedPageBreak/>
        <w:t>кодексом Российской Федерации, условий, целей и порядка, установленных при их предоставлении;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11) формирует бюджетную отчетность главного распорядителя бюджетных средств;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12) 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13) осуществление внутреннего муниципального финансового контроля, направленного </w:t>
      </w:r>
      <w:proofErr w:type="gramStart"/>
      <w:r w:rsidRPr="00E648DA">
        <w:rPr>
          <w:sz w:val="28"/>
          <w:szCs w:val="28"/>
        </w:rPr>
        <w:t>на</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а) соблюдение внутренних стандартов и процедур составления и исполнения местного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 главным распорядителем средств местного бюджета и подведомственными ему распорядителями и получателями средств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б) подготовку и организацию мер по повышению экономности и результативности использования средств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14) осуществление внутреннего муниципального финансового аудита в целях:</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а) оценки надежности внутреннего муниципального финансового контроля и подготовки рекомендаций по повышению его эффективности;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б)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кодексом Российской Федерации Министерством финансов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в) подготовки предложений по повышению экономности и результативности использования средств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15) осуществляет иные бюджетные полномочия, установленные Бюджетным кодексом Российской Федерации и принятыми в соответствии с ним муниципальными правовыми актами, регулирующими бюджетные правоотношения.</w:t>
      </w:r>
    </w:p>
    <w:p w:rsidR="002E3D19" w:rsidRPr="00E648DA" w:rsidRDefault="002E3D19" w:rsidP="002E3D19">
      <w:pPr>
        <w:pStyle w:val="a3"/>
        <w:spacing w:before="0" w:beforeAutospacing="0" w:after="0" w:afterAutospacing="0"/>
        <w:ind w:firstLine="851"/>
        <w:jc w:val="both"/>
        <w:rPr>
          <w:sz w:val="28"/>
          <w:szCs w:val="28"/>
        </w:rPr>
      </w:pPr>
    </w:p>
    <w:p w:rsidR="002E3D19" w:rsidRDefault="002E3D19" w:rsidP="002E3D19">
      <w:pPr>
        <w:pStyle w:val="a3"/>
        <w:spacing w:before="0" w:beforeAutospacing="0" w:after="0" w:afterAutospacing="0"/>
        <w:jc w:val="center"/>
        <w:rPr>
          <w:sz w:val="28"/>
          <w:szCs w:val="28"/>
        </w:rPr>
      </w:pPr>
      <w:r w:rsidRPr="00E648DA">
        <w:rPr>
          <w:sz w:val="28"/>
          <w:szCs w:val="28"/>
        </w:rPr>
        <w:t>Статья 10. Бюджетные полномочия главного администратора</w:t>
      </w:r>
    </w:p>
    <w:p w:rsidR="002E3D19" w:rsidRDefault="002E3D19" w:rsidP="002E3D19">
      <w:pPr>
        <w:pStyle w:val="a3"/>
        <w:spacing w:before="0" w:beforeAutospacing="0" w:after="0" w:afterAutospacing="0"/>
        <w:jc w:val="center"/>
        <w:rPr>
          <w:sz w:val="28"/>
          <w:szCs w:val="28"/>
        </w:rPr>
      </w:pPr>
      <w:r w:rsidRPr="00E648DA">
        <w:rPr>
          <w:sz w:val="28"/>
          <w:szCs w:val="28"/>
        </w:rPr>
        <w:t>(администратор) доходов местного бюджета</w:t>
      </w:r>
    </w:p>
    <w:p w:rsidR="002E3D19" w:rsidRPr="00E648DA" w:rsidRDefault="002E3D19" w:rsidP="002E3D19">
      <w:pPr>
        <w:pStyle w:val="a3"/>
        <w:spacing w:before="0" w:beforeAutospacing="0" w:after="0" w:afterAutospacing="0"/>
        <w:jc w:val="both"/>
        <w:rPr>
          <w:sz w:val="28"/>
          <w:szCs w:val="28"/>
        </w:rPr>
      </w:pP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Главный администратор доходов местного бюджета обладает следующими полномочиями: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формирует перечень подведомственных ему администраторов доходов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представляет сведения, необходимые для составления проекта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представляет сведения для составления и ведения кассового плана;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формирует и представляет бюджетную отчетность главного администратора доходов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ведет реестр источников доходов местного бюджета по закрепленным за ним источникам доходов;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6)  утверждает методику прогнозирования поступлений доходов в местный бюджет;</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7)  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Администратор доходов местного бюджета обладает следующими полномочиями: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осуществляет начисление, учет и </w:t>
      </w:r>
      <w:proofErr w:type="gramStart"/>
      <w:r w:rsidRPr="00E648DA">
        <w:rPr>
          <w:sz w:val="28"/>
          <w:szCs w:val="28"/>
        </w:rPr>
        <w:t>контроль за</w:t>
      </w:r>
      <w:proofErr w:type="gramEnd"/>
      <w:r w:rsidRPr="00E648DA">
        <w:rPr>
          <w:sz w:val="28"/>
          <w:szCs w:val="28"/>
        </w:rPr>
        <w:t xml:space="preserve"> правильностью исчисления, полнотой и своевременностью осуществления платежей в местный бюджет, пеней и штрафов по ним;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осуществляет взыскание задолженности по платежам в местный бюджет, пеней и штрафов;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принимает решение о возврате излишне уплаченных (взысканных) платежей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принимает решение о зачете (уточнении) платежей в бюджеты бюджетной системы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принимает решение о признании безнадежной к взысканию задолженности по платежам в местный бюджет;</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6) осуществляет иные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2E3D19" w:rsidRPr="00E648DA" w:rsidRDefault="002E3D19" w:rsidP="002E3D19">
      <w:pPr>
        <w:pStyle w:val="a3"/>
        <w:jc w:val="center"/>
        <w:rPr>
          <w:sz w:val="28"/>
          <w:szCs w:val="28"/>
        </w:rPr>
      </w:pPr>
      <w:r w:rsidRPr="00E648DA">
        <w:rPr>
          <w:sz w:val="28"/>
          <w:szCs w:val="28"/>
        </w:rPr>
        <w:t>Статья 11. Бюджетные полномочия главного администратора (администратора) источников финансирования дефицита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Главный администратор источников финансирования дефицита местного бюджета обладает следующими бюджетными полномочиями: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формирует перечни подведомственных ему администраторов источников финансирования дефицита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осуществляет планирование (прогнозирование) поступлений и выплат по источникам финансирования дефицита местного бюджета</w:t>
      </w:r>
      <w:r>
        <w:rPr>
          <w:sz w:val="28"/>
          <w:szCs w:val="28"/>
        </w:rPr>
        <w:t>, кроме операций по управлению остатками средств на едином счете бюджета</w:t>
      </w:r>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3) обеспечивает </w:t>
      </w:r>
      <w:proofErr w:type="spellStart"/>
      <w:r w:rsidRPr="00E648DA">
        <w:rPr>
          <w:sz w:val="28"/>
          <w:szCs w:val="28"/>
        </w:rPr>
        <w:t>адресность</w:t>
      </w:r>
      <w:proofErr w:type="spellEnd"/>
      <w:r w:rsidRPr="00E648DA">
        <w:rPr>
          <w:sz w:val="28"/>
          <w:szCs w:val="28"/>
        </w:rPr>
        <w:t xml:space="preserve">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2E3D19" w:rsidRPr="00E648DA" w:rsidRDefault="002E3D19" w:rsidP="002E3D19">
      <w:pPr>
        <w:pStyle w:val="a3"/>
        <w:spacing w:before="0" w:beforeAutospacing="0" w:after="0" w:afterAutospacing="0"/>
        <w:ind w:firstLine="851"/>
        <w:jc w:val="both"/>
        <w:rPr>
          <w:sz w:val="28"/>
          <w:szCs w:val="28"/>
        </w:rPr>
      </w:pPr>
      <w:r>
        <w:rPr>
          <w:sz w:val="28"/>
          <w:szCs w:val="28"/>
        </w:rPr>
        <w:t>5</w:t>
      </w:r>
      <w:r w:rsidRPr="00E648DA">
        <w:rPr>
          <w:sz w:val="28"/>
          <w:szCs w:val="28"/>
        </w:rPr>
        <w:t xml:space="preserve">) формирует бюджетную отчетность главного </w:t>
      </w:r>
      <w:proofErr w:type="gramStart"/>
      <w:r w:rsidRPr="00E648DA">
        <w:rPr>
          <w:sz w:val="28"/>
          <w:szCs w:val="28"/>
        </w:rPr>
        <w:t>администратора источников финансирования дефицита местного бюджета</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Pr>
          <w:sz w:val="28"/>
          <w:szCs w:val="28"/>
        </w:rPr>
        <w:t>6</w:t>
      </w:r>
      <w:r w:rsidRPr="00E648DA">
        <w:rPr>
          <w:sz w:val="28"/>
          <w:szCs w:val="28"/>
        </w:rPr>
        <w:t>)утверждает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Pr>
          <w:sz w:val="28"/>
          <w:szCs w:val="28"/>
        </w:rPr>
        <w:lastRenderedPageBreak/>
        <w:t>7</w:t>
      </w:r>
      <w:r w:rsidRPr="00E648DA">
        <w:rPr>
          <w:sz w:val="28"/>
          <w:szCs w:val="28"/>
        </w:rPr>
        <w:t>)составляет обоснования бюджетных ассигнований.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2. Администратор источников финансирования дефицита местного бюджета обладает следующими полномочиями:</w:t>
      </w:r>
    </w:p>
    <w:p w:rsidR="002E3D19" w:rsidRDefault="002E3D19" w:rsidP="002E3D19">
      <w:pPr>
        <w:autoSpaceDE w:val="0"/>
        <w:autoSpaceDN w:val="0"/>
        <w:adjustRightInd w:val="0"/>
        <w:spacing w:after="0" w:line="240" w:lineRule="auto"/>
        <w:ind w:firstLine="851"/>
        <w:jc w:val="both"/>
        <w:rPr>
          <w:rFonts w:ascii="Times New Roman" w:hAnsi="Times New Roman" w:cs="Times New Roman"/>
          <w:sz w:val="28"/>
          <w:szCs w:val="28"/>
        </w:rPr>
      </w:pPr>
      <w:r w:rsidRPr="0068555B">
        <w:rPr>
          <w:rFonts w:ascii="Times New Roman" w:hAnsi="Times New Roman" w:cs="Times New Roman"/>
          <w:sz w:val="28"/>
          <w:szCs w:val="28"/>
        </w:rPr>
        <w:t>1)</w:t>
      </w:r>
      <w:r>
        <w:rPr>
          <w:rFonts w:ascii="Times New Roman" w:hAnsi="Times New Roman" w:cs="Times New Roman"/>
          <w:sz w:val="28"/>
          <w:szCs w:val="28"/>
        </w:rPr>
        <w:t>осуществляет планирование (прогнозирование) поступлений и выплат по источникам финансирования дефицита бюджета, кроме операций по управлению остатками средств на едином счете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 осуществляет </w:t>
      </w:r>
      <w:proofErr w:type="gramStart"/>
      <w:r w:rsidRPr="00E648DA">
        <w:rPr>
          <w:sz w:val="28"/>
          <w:szCs w:val="28"/>
        </w:rPr>
        <w:t>контроль за</w:t>
      </w:r>
      <w:proofErr w:type="gramEnd"/>
      <w:r w:rsidRPr="00E648DA">
        <w:rPr>
          <w:sz w:val="28"/>
          <w:szCs w:val="28"/>
        </w:rPr>
        <w:t xml:space="preserve"> полнотой и своевременностью поступления в бюджет источников финансирования дефицита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обеспечивает поступления в бюджет и выплаты из бюджета по источникам финансирования дефицита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формирует и представляет бюджетную отчетность;</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осуществляет иные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2E3D19" w:rsidRPr="00E648DA" w:rsidRDefault="002E3D19" w:rsidP="002E3D19">
      <w:pPr>
        <w:pStyle w:val="a3"/>
        <w:jc w:val="center"/>
        <w:rPr>
          <w:sz w:val="28"/>
          <w:szCs w:val="28"/>
        </w:rPr>
      </w:pPr>
      <w:r w:rsidRPr="00E648DA">
        <w:rPr>
          <w:sz w:val="28"/>
          <w:szCs w:val="28"/>
        </w:rPr>
        <w:t>Статья 12. Бюджетные полномочия получателя средств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Получатель средств местного бюджета обладает полномочиями: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составляет и исполняет бюджетную смету;</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принимает и (или) исполняет в пределах доведенных лимитов бюджетных обязательств и (или) бюджетных ассигнований бюджетные обязательства;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обеспечивает результативность, целевой характер использования предусмотренных ему бюджетных ассигнований;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вносит главному распорядителю (распорядителю) бюджетных сре</w:t>
      </w:r>
      <w:proofErr w:type="gramStart"/>
      <w:r w:rsidRPr="00E648DA">
        <w:rPr>
          <w:sz w:val="28"/>
          <w:szCs w:val="28"/>
        </w:rPr>
        <w:t>дств пр</w:t>
      </w:r>
      <w:proofErr w:type="gramEnd"/>
      <w:r w:rsidRPr="00E648DA">
        <w:rPr>
          <w:sz w:val="28"/>
          <w:szCs w:val="28"/>
        </w:rPr>
        <w:t>едложения по изменению бюджетной росписи;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ведет бюджетный учет (обеспечивает ведение бюджетного учета);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6) формирует бюджетную отчетность (обеспечивает формирование бюджетной отчетности) и представляет бюджетную отчетность получателя бюджетных сре</w:t>
      </w:r>
      <w:proofErr w:type="gramStart"/>
      <w:r w:rsidRPr="00E648DA">
        <w:rPr>
          <w:sz w:val="28"/>
          <w:szCs w:val="28"/>
        </w:rPr>
        <w:t>дств гл</w:t>
      </w:r>
      <w:proofErr w:type="gramEnd"/>
      <w:r w:rsidRPr="00E648DA">
        <w:rPr>
          <w:sz w:val="28"/>
          <w:szCs w:val="28"/>
        </w:rPr>
        <w:t>авному распорядителю (распорядителю) бюджетных средств;</w:t>
      </w:r>
    </w:p>
    <w:p w:rsidR="002E3D19" w:rsidRDefault="002E3D19" w:rsidP="002E3D19">
      <w:pPr>
        <w:pStyle w:val="a3"/>
        <w:spacing w:before="0" w:beforeAutospacing="0" w:after="0" w:afterAutospacing="0"/>
        <w:ind w:firstLine="851"/>
        <w:jc w:val="both"/>
        <w:rPr>
          <w:sz w:val="28"/>
          <w:szCs w:val="28"/>
        </w:rPr>
      </w:pPr>
      <w:r w:rsidRPr="00E648DA">
        <w:rPr>
          <w:sz w:val="28"/>
          <w:szCs w:val="28"/>
        </w:rPr>
        <w:t xml:space="preserve">7) </w:t>
      </w:r>
      <w:r>
        <w:rPr>
          <w:sz w:val="28"/>
          <w:szCs w:val="28"/>
        </w:rPr>
        <w:t>осуществляет</w:t>
      </w:r>
      <w:r w:rsidRPr="00E648DA">
        <w:rPr>
          <w:sz w:val="28"/>
          <w:szCs w:val="28"/>
        </w:rPr>
        <w:t xml:space="preserve"> иные полномочия, установленные Бюджетным кодексом Российской Федерации и принятыми в соответствии с ним муниципальными правовыми актами, регулирующими бюджетные правоотношения.</w:t>
      </w:r>
    </w:p>
    <w:p w:rsidR="002E3D19" w:rsidRPr="00E648DA" w:rsidRDefault="002E3D19" w:rsidP="002E3D19">
      <w:pPr>
        <w:pStyle w:val="a3"/>
        <w:spacing w:before="0" w:beforeAutospacing="0" w:after="0" w:afterAutospacing="0"/>
        <w:ind w:firstLine="851"/>
        <w:jc w:val="both"/>
        <w:rPr>
          <w:sz w:val="28"/>
          <w:szCs w:val="28"/>
        </w:rPr>
      </w:pPr>
    </w:p>
    <w:p w:rsidR="002E3D19" w:rsidRDefault="002E3D19" w:rsidP="002E3D19">
      <w:pPr>
        <w:pStyle w:val="a3"/>
        <w:spacing w:before="0" w:beforeAutospacing="0" w:after="0" w:afterAutospacing="0"/>
        <w:jc w:val="center"/>
        <w:rPr>
          <w:sz w:val="28"/>
          <w:szCs w:val="28"/>
        </w:rPr>
      </w:pPr>
      <w:r w:rsidRPr="00E648DA">
        <w:rPr>
          <w:sz w:val="28"/>
          <w:szCs w:val="28"/>
        </w:rPr>
        <w:t>Глава 3. СОСТАВЛЕНИЕ ПРОЕКТА МЕСТНОГО БЮДЖЕТА</w:t>
      </w:r>
    </w:p>
    <w:p w:rsidR="002E3D19" w:rsidRPr="00E648DA" w:rsidRDefault="002E3D19" w:rsidP="002E3D19">
      <w:pPr>
        <w:pStyle w:val="a3"/>
        <w:spacing w:before="0" w:beforeAutospacing="0" w:after="0" w:afterAutospacing="0"/>
        <w:jc w:val="both"/>
        <w:rPr>
          <w:sz w:val="28"/>
          <w:szCs w:val="28"/>
        </w:rPr>
      </w:pPr>
    </w:p>
    <w:p w:rsidR="002E3D19" w:rsidRDefault="002E3D19" w:rsidP="002E3D19">
      <w:pPr>
        <w:pStyle w:val="a3"/>
        <w:spacing w:before="0" w:beforeAutospacing="0" w:after="0" w:afterAutospacing="0"/>
        <w:jc w:val="center"/>
        <w:rPr>
          <w:sz w:val="28"/>
          <w:szCs w:val="28"/>
        </w:rPr>
      </w:pPr>
      <w:r w:rsidRPr="00E648DA">
        <w:rPr>
          <w:sz w:val="28"/>
          <w:szCs w:val="28"/>
        </w:rPr>
        <w:t>Статья 13. Общие положения</w:t>
      </w:r>
    </w:p>
    <w:p w:rsidR="002E3D19" w:rsidRPr="00E648DA" w:rsidRDefault="002E3D19" w:rsidP="002E3D19">
      <w:pPr>
        <w:pStyle w:val="a3"/>
        <w:spacing w:before="0" w:beforeAutospacing="0" w:after="0" w:afterAutospacing="0"/>
        <w:jc w:val="center"/>
        <w:rPr>
          <w:sz w:val="28"/>
          <w:szCs w:val="28"/>
        </w:rPr>
      </w:pP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Проект местного бюджета разрабатывается и утверждается в форме решения Совета депутатов муниципального образования сроком на три года - на очередной финансовый год и плановый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 Проект решения о местном бюджете на очередной финансовый год и плановый период утверждается путем изменения параметров планового </w:t>
      </w:r>
      <w:r w:rsidRPr="00E648DA">
        <w:rPr>
          <w:sz w:val="28"/>
          <w:szCs w:val="28"/>
        </w:rPr>
        <w:lastRenderedPageBreak/>
        <w:t>периода утвержденного местного бюджета и добавления к ним параметров второго года планового периода проекта местного бюджета.</w:t>
      </w:r>
    </w:p>
    <w:p w:rsidR="002E3D19" w:rsidRPr="00E648DA" w:rsidRDefault="002E3D19" w:rsidP="002E3D19">
      <w:pPr>
        <w:pStyle w:val="a3"/>
        <w:spacing w:before="0" w:beforeAutospacing="0" w:after="0" w:afterAutospacing="0"/>
        <w:jc w:val="both"/>
        <w:rPr>
          <w:sz w:val="28"/>
          <w:szCs w:val="28"/>
        </w:rPr>
      </w:pPr>
      <w:r w:rsidRPr="00E648DA">
        <w:rPr>
          <w:sz w:val="28"/>
          <w:szCs w:val="28"/>
        </w:rPr>
        <w:t>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3. Составление проекта местного бюджета начинается не </w:t>
      </w:r>
      <w:proofErr w:type="gramStart"/>
      <w:r w:rsidRPr="00E648DA">
        <w:rPr>
          <w:sz w:val="28"/>
          <w:szCs w:val="28"/>
        </w:rPr>
        <w:t>позднее</w:t>
      </w:r>
      <w:proofErr w:type="gramEnd"/>
      <w:r w:rsidRPr="00E648DA">
        <w:rPr>
          <w:sz w:val="28"/>
          <w:szCs w:val="28"/>
        </w:rPr>
        <w:t xml:space="preserve"> чем за четыре месяца до начала очередного финансового года.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Порядок и сроки составления проекта местного бюджета, а также порядок подготовки документов и материалов, представляемых в Совет депутатов муниципального образования одновременно с проектом о местном бюджете, устанавливаются администрацией муниципального образования в соответствии с Бюджетным кодексом Российской Федерации, настоящим Положением и принимаемыми в соответствии с ним муниципальными правовыми актами.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Непосредственное составление проекта местного бюджета осуществляет финансовый орган муниципального образования.</w:t>
      </w:r>
    </w:p>
    <w:p w:rsidR="002E3D19" w:rsidRPr="00E648DA" w:rsidRDefault="002E3D19" w:rsidP="002E3D19">
      <w:pPr>
        <w:pStyle w:val="a3"/>
        <w:jc w:val="center"/>
        <w:rPr>
          <w:sz w:val="28"/>
          <w:szCs w:val="28"/>
        </w:rPr>
      </w:pPr>
      <w:r w:rsidRPr="006F7B94">
        <w:rPr>
          <w:sz w:val="28"/>
          <w:szCs w:val="28"/>
        </w:rPr>
        <w:t>Статья 14. Сведения, необходимые для составления проекта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Составление проекта местного бюджета основывается </w:t>
      </w:r>
      <w:proofErr w:type="gramStart"/>
      <w:r w:rsidRPr="00E648DA">
        <w:rPr>
          <w:sz w:val="28"/>
          <w:szCs w:val="28"/>
        </w:rPr>
        <w:t>на</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w:t>
      </w:r>
      <w:proofErr w:type="gramStart"/>
      <w:r w:rsidRPr="00E648DA">
        <w:rPr>
          <w:sz w:val="28"/>
          <w:szCs w:val="28"/>
        </w:rPr>
        <w:t>положениях</w:t>
      </w:r>
      <w:proofErr w:type="gramEnd"/>
      <w:r w:rsidRPr="00E648DA">
        <w:rPr>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 основных </w:t>
      </w:r>
      <w:proofErr w:type="gramStart"/>
      <w:r w:rsidRPr="00E648DA">
        <w:rPr>
          <w:sz w:val="28"/>
          <w:szCs w:val="28"/>
        </w:rPr>
        <w:t>направлениях</w:t>
      </w:r>
      <w:proofErr w:type="gramEnd"/>
      <w:r w:rsidRPr="00E648DA">
        <w:rPr>
          <w:sz w:val="28"/>
          <w:szCs w:val="28"/>
        </w:rPr>
        <w:t xml:space="preserve"> бюджетной политики и основных направлениях налоговой политики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3) </w:t>
      </w:r>
      <w:proofErr w:type="gramStart"/>
      <w:r w:rsidRPr="00E648DA">
        <w:rPr>
          <w:sz w:val="28"/>
          <w:szCs w:val="28"/>
        </w:rPr>
        <w:t>прогнозе</w:t>
      </w:r>
      <w:proofErr w:type="gramEnd"/>
      <w:r w:rsidRPr="00E648DA">
        <w:rPr>
          <w:sz w:val="28"/>
          <w:szCs w:val="28"/>
        </w:rPr>
        <w:t xml:space="preserve"> социально-экономического развития муниципального образования на среднесрочный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4) бюджетном </w:t>
      </w:r>
      <w:proofErr w:type="gramStart"/>
      <w:r w:rsidRPr="00E648DA">
        <w:rPr>
          <w:sz w:val="28"/>
          <w:szCs w:val="28"/>
        </w:rPr>
        <w:t>прогнозе</w:t>
      </w:r>
      <w:proofErr w:type="gramEnd"/>
      <w:r w:rsidRPr="00E648DA">
        <w:rPr>
          <w:sz w:val="28"/>
          <w:szCs w:val="28"/>
        </w:rPr>
        <w:t xml:space="preserve"> (проекте бюджетного прогноза, проекте изменений бюджетного прогноза) муниципального образования на долгосрочный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5) муниципальных </w:t>
      </w:r>
      <w:proofErr w:type="gramStart"/>
      <w:r w:rsidRPr="00E648DA">
        <w:rPr>
          <w:sz w:val="28"/>
          <w:szCs w:val="28"/>
        </w:rPr>
        <w:t>программах</w:t>
      </w:r>
      <w:proofErr w:type="gramEnd"/>
      <w:r w:rsidRPr="00E648DA">
        <w:rPr>
          <w:sz w:val="28"/>
          <w:szCs w:val="28"/>
        </w:rPr>
        <w:t xml:space="preserve"> (проектах муниципальных программ, проектах изменений муниципальных программ)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К сведениям, необходимым для составления проекта местного бюджета, относятся: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расчеты администраторов доходов по прогнозируемым объемам поступлений в местный бюджет;</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прогнозируемые объемы межбюджетных трансфертов, получаемых из других бюджетов бюджетной системы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муниципального образования за текущий финансовый год;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4) реестр расходных обязательств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ожидаемое исполнение местного бюджета в текущем финансовом году;</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6)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7) муниципальные программы (проекты муниципальных программ, проекты изменений муниципальных программ)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8) иные сведения в соответствии с законодательством Российской Федерации, законодательством Новосибирской области, муниципальными правовыми актами </w:t>
      </w:r>
      <w:r>
        <w:rPr>
          <w:sz w:val="28"/>
          <w:szCs w:val="28"/>
        </w:rPr>
        <w:t>Карасукского</w:t>
      </w:r>
      <w:r w:rsidRPr="00E648DA">
        <w:rPr>
          <w:sz w:val="28"/>
          <w:szCs w:val="28"/>
        </w:rPr>
        <w:t> района и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3. В целях своевременного и качественного составления проекта местного бюджета финансовый орган имеет право получать необходимые сведения от органов государственной власти Новосибирской области, органов местного самоуправления </w:t>
      </w:r>
      <w:r>
        <w:rPr>
          <w:sz w:val="28"/>
          <w:szCs w:val="28"/>
        </w:rPr>
        <w:t>Карасукского</w:t>
      </w:r>
      <w:r w:rsidRPr="00E648DA">
        <w:rPr>
          <w:sz w:val="28"/>
          <w:szCs w:val="28"/>
        </w:rPr>
        <w:t>    района и органов местного самоуправления муниципального образования.</w:t>
      </w:r>
    </w:p>
    <w:p w:rsidR="002E3D19" w:rsidRDefault="002E3D19" w:rsidP="002E3D19">
      <w:pPr>
        <w:pStyle w:val="a3"/>
        <w:rPr>
          <w:sz w:val="28"/>
          <w:szCs w:val="28"/>
          <w:highlight w:val="yellow"/>
        </w:rPr>
      </w:pPr>
    </w:p>
    <w:p w:rsidR="002E3D19" w:rsidRDefault="002E3D19" w:rsidP="002E3D19">
      <w:pPr>
        <w:pStyle w:val="a3"/>
        <w:rPr>
          <w:sz w:val="28"/>
          <w:szCs w:val="28"/>
          <w:highlight w:val="yellow"/>
        </w:rPr>
      </w:pPr>
    </w:p>
    <w:p w:rsidR="002E3D19" w:rsidRPr="00E648DA" w:rsidRDefault="002E3D19" w:rsidP="002E3D19">
      <w:pPr>
        <w:pStyle w:val="a3"/>
        <w:jc w:val="center"/>
        <w:rPr>
          <w:sz w:val="28"/>
          <w:szCs w:val="28"/>
        </w:rPr>
      </w:pPr>
      <w:r w:rsidRPr="0078447D">
        <w:rPr>
          <w:sz w:val="28"/>
          <w:szCs w:val="28"/>
        </w:rPr>
        <w:t>Статья 15. Прогнозирование доходов местного бюджета</w:t>
      </w:r>
    </w:p>
    <w:p w:rsidR="002E3D19" w:rsidRPr="00E648DA" w:rsidRDefault="002E3D19" w:rsidP="002E3D19">
      <w:pPr>
        <w:pStyle w:val="a3"/>
        <w:ind w:firstLine="851"/>
        <w:jc w:val="both"/>
        <w:rPr>
          <w:sz w:val="28"/>
          <w:szCs w:val="28"/>
        </w:rPr>
      </w:pPr>
      <w:proofErr w:type="gramStart"/>
      <w:r w:rsidRPr="00E648DA">
        <w:rPr>
          <w:sz w:val="28"/>
          <w:szCs w:val="28"/>
        </w:rPr>
        <w:t>Доходы местного бюджета прогнозируются на основе прогноза социально-экономического развития муниципального образования на среднесрочный период в условиях действующего на день внесения проекта решения о местном бюджете в Совет депутатов муниципального образования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устанавливающих неналоговые доходы местного бюджета и нормативы зачислений в местные бюджеты.</w:t>
      </w:r>
      <w:proofErr w:type="gramEnd"/>
    </w:p>
    <w:p w:rsidR="002E3D19" w:rsidRPr="00E648DA" w:rsidRDefault="002E3D19" w:rsidP="002E3D19">
      <w:pPr>
        <w:pStyle w:val="a3"/>
        <w:jc w:val="center"/>
        <w:rPr>
          <w:sz w:val="28"/>
          <w:szCs w:val="28"/>
        </w:rPr>
      </w:pPr>
      <w:r w:rsidRPr="00E648DA">
        <w:rPr>
          <w:sz w:val="28"/>
          <w:szCs w:val="28"/>
        </w:rPr>
        <w:t>Статья 16. Реестр расходных обязательств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w:t>
      </w:r>
      <w:proofErr w:type="gramStart"/>
      <w:r w:rsidRPr="00E648DA">
        <w:rPr>
          <w:sz w:val="28"/>
          <w:szCs w:val="28"/>
        </w:rPr>
        <w:t>Под реестром расходных обязательств муниципального образования понимается используемый при составлении проекта местного бюджета свод муниципальных правовых актов, а также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и иных нормативных правовых актов, с оценкой объемов бюджетных ассигнований, необходимых для исполнения включенных в реестр расходных</w:t>
      </w:r>
      <w:proofErr w:type="gramEnd"/>
      <w:r w:rsidRPr="00E648DA">
        <w:rPr>
          <w:sz w:val="28"/>
          <w:szCs w:val="28"/>
        </w:rPr>
        <w:t xml:space="preserve"> обязательств.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Реестр расходных обязательств ведется в порядке, установленном администрацией муниципального образования.</w:t>
      </w:r>
    </w:p>
    <w:p w:rsidR="002E3D19" w:rsidRPr="00E648DA" w:rsidRDefault="002E3D19" w:rsidP="002E3D19">
      <w:pPr>
        <w:pStyle w:val="a3"/>
        <w:jc w:val="center"/>
        <w:rPr>
          <w:sz w:val="28"/>
          <w:szCs w:val="28"/>
        </w:rPr>
      </w:pPr>
      <w:r w:rsidRPr="00E648DA">
        <w:rPr>
          <w:sz w:val="28"/>
          <w:szCs w:val="28"/>
        </w:rPr>
        <w:lastRenderedPageBreak/>
        <w:t>Статья 17. Ожидаемое исполнение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Оценка ожидаемого исполнения местного бюджета проводится по материалам отчетов о его исполнении в текущем финансовом году и отражает:</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доходы по группам классификации доходов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расходы по разделам классификации расходов местного бюджета.</w:t>
      </w:r>
    </w:p>
    <w:p w:rsidR="002E3D19" w:rsidRPr="00E648DA" w:rsidRDefault="002E3D19" w:rsidP="002E3D19">
      <w:pPr>
        <w:pStyle w:val="a3"/>
        <w:jc w:val="center"/>
        <w:rPr>
          <w:sz w:val="28"/>
          <w:szCs w:val="28"/>
        </w:rPr>
      </w:pPr>
      <w:r w:rsidRPr="00704BE3">
        <w:rPr>
          <w:sz w:val="28"/>
          <w:szCs w:val="28"/>
        </w:rPr>
        <w:t>Статья 18. Планирование бюджетных ассигнований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Планирование бюджетных ассигнований осуществляется в порядке и в соответствии с методикой, устанавливаемой финансовым органом.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Бюджетные ассигнования на осуществление бюджетных инвестиций в объекты капитального строительства муниципальной собственности муниципального образования утверждаются в приложении к решению о местном бюджете.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Бюджетные инвестиции в объекты капитального строительства юридических лиц, не являющихся муниципальными учреждениями и муниципальными унитарными предприятиями, утверждаются решением о местном бюджете путем включения в решение текстовой статьи с указанием юридического лица, объема и цели предоставляемых бюджетных инвестиций.</w:t>
      </w:r>
    </w:p>
    <w:p w:rsidR="002E3D19" w:rsidRPr="00E648DA" w:rsidRDefault="002E3D19" w:rsidP="002E3D19">
      <w:pPr>
        <w:pStyle w:val="a3"/>
        <w:jc w:val="center"/>
        <w:rPr>
          <w:sz w:val="28"/>
          <w:szCs w:val="28"/>
        </w:rPr>
      </w:pPr>
      <w:r w:rsidRPr="00E648DA">
        <w:rPr>
          <w:sz w:val="28"/>
          <w:szCs w:val="28"/>
        </w:rPr>
        <w:t>Статья 19. Муниципальные программы</w:t>
      </w:r>
    </w:p>
    <w:p w:rsidR="002E3D19" w:rsidRPr="00E648DA" w:rsidRDefault="002E3D19" w:rsidP="002E3D19">
      <w:pPr>
        <w:pStyle w:val="a3"/>
        <w:ind w:firstLine="851"/>
        <w:jc w:val="both"/>
        <w:rPr>
          <w:sz w:val="28"/>
          <w:szCs w:val="28"/>
        </w:rPr>
      </w:pPr>
      <w:r w:rsidRPr="00E648DA">
        <w:rPr>
          <w:sz w:val="28"/>
          <w:szCs w:val="28"/>
        </w:rPr>
        <w:t xml:space="preserve">Проекты муниципальных программ, предлагаемые к финансированию начиная с очередного финансового года или в текущем финансовом году, проекты изменений муниципальных программ, связанные с изменением объемов финансирования с очередного финансового года или в текущем финансовом году, должны </w:t>
      </w:r>
      <w:proofErr w:type="gramStart"/>
      <w:r w:rsidRPr="00E648DA">
        <w:rPr>
          <w:sz w:val="28"/>
          <w:szCs w:val="28"/>
        </w:rPr>
        <w:t>быть</w:t>
      </w:r>
      <w:proofErr w:type="gramEnd"/>
      <w:r w:rsidRPr="00E648DA">
        <w:rPr>
          <w:sz w:val="28"/>
          <w:szCs w:val="28"/>
        </w:rPr>
        <w:t xml:space="preserve"> размещены на официальном сайте администрации муниципального образования до дня внесения проекта решения о местном бюджете либо проекта закона о внесении изменений в решение о </w:t>
      </w:r>
      <w:proofErr w:type="gramStart"/>
      <w:r w:rsidRPr="00E648DA">
        <w:rPr>
          <w:sz w:val="28"/>
          <w:szCs w:val="28"/>
        </w:rPr>
        <w:t>местном</w:t>
      </w:r>
      <w:proofErr w:type="gramEnd"/>
      <w:r w:rsidRPr="00E648DA">
        <w:rPr>
          <w:sz w:val="28"/>
          <w:szCs w:val="28"/>
        </w:rPr>
        <w:t xml:space="preserve"> бюджете в Совет депутатов муниципального образования.</w:t>
      </w:r>
    </w:p>
    <w:p w:rsidR="002E3D19" w:rsidRPr="00E648DA" w:rsidRDefault="002E3D19" w:rsidP="002E3D19">
      <w:pPr>
        <w:pStyle w:val="a3"/>
        <w:jc w:val="center"/>
        <w:rPr>
          <w:sz w:val="28"/>
          <w:szCs w:val="28"/>
        </w:rPr>
      </w:pPr>
      <w:r w:rsidRPr="00C812EF">
        <w:rPr>
          <w:sz w:val="28"/>
          <w:szCs w:val="28"/>
        </w:rPr>
        <w:t>Статья 20. Состав проекта решения о местном бюджете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В статьях проекта решения о местном бюджете должны содержаться следующие показатели: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основные характеристики местного бюджета, к которым относятся общий объем доходов, общий объем расходов, дефицит (</w:t>
      </w:r>
      <w:proofErr w:type="spellStart"/>
      <w:r w:rsidRPr="00E648DA">
        <w:rPr>
          <w:sz w:val="28"/>
          <w:szCs w:val="28"/>
        </w:rPr>
        <w:t>профицит</w:t>
      </w:r>
      <w:proofErr w:type="spellEnd"/>
      <w:r w:rsidRPr="00E648DA">
        <w:rPr>
          <w:sz w:val="28"/>
          <w:szCs w:val="28"/>
        </w:rPr>
        <w:t>) местного бюджета на очередной финансовый год и каждый год планового периода;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общий объем условно утверждаемых (утвержденных) расходов на первый и второй годы планового периода;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6) верхний предел муниципального внутреннего долга муниципального образования и (или) верхний предел муниципального внешнего долга муниципального образования по состоянию на 1 января года, следующего за очередным финансовым годом и каждым годом планового периода, с </w:t>
      </w:r>
      <w:proofErr w:type="gramStart"/>
      <w:r w:rsidRPr="00E648DA">
        <w:rPr>
          <w:sz w:val="28"/>
          <w:szCs w:val="28"/>
        </w:rPr>
        <w:t>указанием</w:t>
      </w:r>
      <w:proofErr w:type="gramEnd"/>
      <w:r w:rsidRPr="00E648DA">
        <w:rPr>
          <w:sz w:val="28"/>
          <w:szCs w:val="28"/>
        </w:rPr>
        <w:t xml:space="preserve"> в том числе верхнего предела долга по муниципальным гарантиям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7) предельный объем муниципального долга муниципального образования на очередной финансовый год и каждый год планового периода;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каждом году планового периода.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В состав проекта решения о местном бюджете включаются следующие приложения (при наличии соответствующих показателей):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«Перечень главных администраторов доходов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а) таблица 1 «Перечень главных администраторов налоговых и неналоговых доходов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б) таблица 2 «Перечень главных администраторов безвозмездных поступлений»;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 «Перечень главных </w:t>
      </w:r>
      <w:proofErr w:type="gramStart"/>
      <w:r w:rsidRPr="00E648DA">
        <w:rPr>
          <w:sz w:val="28"/>
          <w:szCs w:val="28"/>
        </w:rPr>
        <w:t>администраторов источников финансирования дефицита местного бюджета</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3) Распределение бюджетных ассигнований по разделам, подразделам, целевым статьям, группам и подгруппам </w:t>
      </w:r>
      <w:proofErr w:type="gramStart"/>
      <w:r w:rsidRPr="00E648DA">
        <w:rPr>
          <w:sz w:val="28"/>
          <w:szCs w:val="28"/>
        </w:rPr>
        <w:t>видов расходов классификации расходов бюджетов</w:t>
      </w:r>
      <w:proofErr w:type="gramEnd"/>
      <w:r w:rsidRPr="00E648DA">
        <w:rPr>
          <w:sz w:val="28"/>
          <w:szCs w:val="28"/>
        </w:rPr>
        <w:t xml:space="preserve"> на очередной финансовый год и плановый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3.1.) «Распределение бюджетных ассигнований по целевым статьям (муниципальным программам и </w:t>
      </w:r>
      <w:proofErr w:type="spellStart"/>
      <w:r w:rsidRPr="00E648DA">
        <w:rPr>
          <w:sz w:val="28"/>
          <w:szCs w:val="28"/>
        </w:rPr>
        <w:t>непрограммным</w:t>
      </w:r>
      <w:proofErr w:type="spellEnd"/>
      <w:r w:rsidRPr="00E648DA">
        <w:rPr>
          <w:sz w:val="28"/>
          <w:szCs w:val="28"/>
        </w:rPr>
        <w:t xml:space="preserve"> направлениям деятельности), группам и подгруппам </w:t>
      </w:r>
      <w:proofErr w:type="gramStart"/>
      <w:r w:rsidRPr="00E648DA">
        <w:rPr>
          <w:sz w:val="28"/>
          <w:szCs w:val="28"/>
        </w:rPr>
        <w:t>видов расходов классификации расходов бюджетов</w:t>
      </w:r>
      <w:proofErr w:type="gramEnd"/>
      <w:r w:rsidRPr="00E648DA">
        <w:rPr>
          <w:sz w:val="28"/>
          <w:szCs w:val="28"/>
        </w:rPr>
        <w:t xml:space="preserve"> на очередной финансовый год и плановый период» с указанием кодов разделов и подразделов классификации расходов бюджетов;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4) 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группам и подгруппам </w:t>
      </w:r>
      <w:proofErr w:type="gramStart"/>
      <w:r w:rsidRPr="00E648DA">
        <w:rPr>
          <w:sz w:val="28"/>
          <w:szCs w:val="28"/>
        </w:rPr>
        <w:t>видов расходов классификации расходов бюджетов</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5)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6) «Распределение иных межбюджетных трансфертов из местного бюджета бюджету </w:t>
      </w:r>
      <w:r>
        <w:rPr>
          <w:sz w:val="28"/>
          <w:szCs w:val="28"/>
        </w:rPr>
        <w:t xml:space="preserve">Карасукского </w:t>
      </w:r>
      <w:r w:rsidRPr="00E648DA">
        <w:rPr>
          <w:sz w:val="28"/>
          <w:szCs w:val="28"/>
        </w:rPr>
        <w:t>района на очередной финансовый год и плановый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7)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7.1)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 на очередной финансовый год и плановый период с указанием юридического лица, объема и цели предоставляемых бюджетных инвестиций, по кодам классификации расходов бюджетов;</w:t>
      </w:r>
      <w:proofErr w:type="gramEnd"/>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8) «Источники финансирования дефицита местного бюджета на очередной финансовый год и плановый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9) «Программа муниципальных внутренних заимствований на очередной финансовый год и плановый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10) «Программа муниципальных внешних заимствований на очередной финансовый год и плановый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11) «Программа муниципальных гарантий в валюте Российской Федерации на очередной финансовый год и плановый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12) «Положение об условиях и порядке предоставления бюджетных кредитов»;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13) «Прогнозный план приватизации муниципального имущества на очередной финансовый год».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2.1. В решении о местном бюджете могут быть установлены дополнительные основания </w:t>
      </w:r>
      <w:proofErr w:type="gramStart"/>
      <w:r w:rsidRPr="00E648DA">
        <w:rPr>
          <w:sz w:val="28"/>
          <w:szCs w:val="28"/>
        </w:rPr>
        <w:t>для внесения изменений в сводную бюджетную роспись местного бюджета без внесения изменений в решение о местном бюджете</w:t>
      </w:r>
      <w:proofErr w:type="gramEnd"/>
      <w:r w:rsidRPr="00E648DA">
        <w:rPr>
          <w:sz w:val="28"/>
          <w:szCs w:val="28"/>
        </w:rPr>
        <w:t xml:space="preserve"> в соответствии с решениями руководителя финансового органа.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В состав проекта решения о местном бюджете могут быть включены иные текстовые статьи и приложения.</w:t>
      </w:r>
    </w:p>
    <w:p w:rsidR="002E3D19" w:rsidRPr="00E648DA" w:rsidRDefault="002E3D19" w:rsidP="002E3D19">
      <w:pPr>
        <w:pStyle w:val="a3"/>
        <w:jc w:val="center"/>
        <w:rPr>
          <w:sz w:val="28"/>
          <w:szCs w:val="28"/>
        </w:rPr>
      </w:pPr>
      <w:r w:rsidRPr="00E648DA">
        <w:rPr>
          <w:sz w:val="28"/>
          <w:szCs w:val="28"/>
        </w:rPr>
        <w:t>Глава 4. РАССМОТРЕНИЕ ПРОЕКТА РЕШЕНИЯ О МЕСТНОМ БЮДЖЕТЕ И УТВЕРЖДЕНИЕ РЕШЕНИЯ О МЕСТНОМ БЮДЖЕТЕ</w:t>
      </w:r>
    </w:p>
    <w:p w:rsidR="002E3D19" w:rsidRPr="00E648DA" w:rsidRDefault="002E3D19" w:rsidP="002E3D19">
      <w:pPr>
        <w:pStyle w:val="a3"/>
        <w:jc w:val="center"/>
        <w:rPr>
          <w:sz w:val="28"/>
          <w:szCs w:val="28"/>
        </w:rPr>
      </w:pPr>
      <w:r w:rsidRPr="00E648DA">
        <w:rPr>
          <w:sz w:val="28"/>
          <w:szCs w:val="28"/>
        </w:rPr>
        <w:t>Статья 21. Внесение проекта решения о местном бюджете на рассмотрение в Совет депутатов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Администрация муниципального образования вносит на рассмотрение Совета депутатов муниципального образования проект </w:t>
      </w:r>
      <w:r w:rsidRPr="00E648DA">
        <w:rPr>
          <w:sz w:val="28"/>
          <w:szCs w:val="28"/>
        </w:rPr>
        <w:lastRenderedPageBreak/>
        <w:t>решения о местном бюджете в соответствии со статьей 20 настоящего Положения не позднее 15 ноября текущего года.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При утверждении бюджета на очередной финансовый год и плановый период проект решения о местном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Одновременно с проектом решения о местном бюджете предоставляются:</w:t>
      </w:r>
    </w:p>
    <w:p w:rsidR="002E3D19" w:rsidRPr="00E648DA" w:rsidRDefault="002E3D19" w:rsidP="002E3D19">
      <w:pPr>
        <w:pStyle w:val="a3"/>
        <w:spacing w:before="0" w:beforeAutospacing="0" w:after="0" w:afterAutospacing="0"/>
        <w:jc w:val="both"/>
        <w:rPr>
          <w:sz w:val="28"/>
          <w:szCs w:val="28"/>
        </w:rPr>
      </w:pPr>
      <w:r w:rsidRPr="00E648DA">
        <w:rPr>
          <w:sz w:val="28"/>
          <w:szCs w:val="28"/>
        </w:rPr>
        <w:t>- основные направления бюджетной и налоговой политики;</w:t>
      </w:r>
    </w:p>
    <w:p w:rsidR="002E3D19" w:rsidRPr="00E648DA" w:rsidRDefault="002E3D19" w:rsidP="002E3D19">
      <w:pPr>
        <w:pStyle w:val="a3"/>
        <w:spacing w:before="0" w:beforeAutospacing="0" w:after="0" w:afterAutospacing="0"/>
        <w:jc w:val="both"/>
        <w:rPr>
          <w:sz w:val="28"/>
          <w:szCs w:val="28"/>
        </w:rPr>
      </w:pPr>
      <w:r w:rsidRPr="00E648DA">
        <w:rPr>
          <w:sz w:val="28"/>
          <w:szCs w:val="28"/>
        </w:rPr>
        <w:t>- 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муниципального образования за текущий финансовый год;</w:t>
      </w:r>
    </w:p>
    <w:p w:rsidR="002E3D19" w:rsidRPr="00E648DA" w:rsidRDefault="002E3D19" w:rsidP="002E3D19">
      <w:pPr>
        <w:pStyle w:val="a3"/>
        <w:spacing w:before="0" w:beforeAutospacing="0" w:after="0" w:afterAutospacing="0"/>
        <w:jc w:val="both"/>
        <w:rPr>
          <w:sz w:val="28"/>
          <w:szCs w:val="28"/>
        </w:rPr>
      </w:pPr>
      <w:r w:rsidRPr="00E648DA">
        <w:rPr>
          <w:sz w:val="28"/>
          <w:szCs w:val="28"/>
        </w:rPr>
        <w:t>- прогноз социально-экономического развития муниципального образования;</w:t>
      </w:r>
    </w:p>
    <w:p w:rsidR="002E3D19" w:rsidRPr="00E648DA" w:rsidRDefault="002E3D19" w:rsidP="002E3D19">
      <w:pPr>
        <w:pStyle w:val="a3"/>
        <w:spacing w:before="0" w:beforeAutospacing="0" w:after="0" w:afterAutospacing="0"/>
        <w:jc w:val="both"/>
        <w:rPr>
          <w:sz w:val="28"/>
          <w:szCs w:val="28"/>
        </w:rPr>
      </w:pPr>
      <w:r w:rsidRPr="00E648DA">
        <w:rPr>
          <w:sz w:val="28"/>
          <w:szCs w:val="28"/>
        </w:rPr>
        <w:t>-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2E3D19" w:rsidRPr="00E648DA" w:rsidRDefault="002E3D19" w:rsidP="002E3D19">
      <w:pPr>
        <w:pStyle w:val="a3"/>
        <w:spacing w:before="0" w:beforeAutospacing="0" w:after="0" w:afterAutospacing="0"/>
        <w:jc w:val="both"/>
        <w:rPr>
          <w:sz w:val="28"/>
          <w:szCs w:val="28"/>
        </w:rPr>
      </w:pPr>
      <w:r w:rsidRPr="00E648DA">
        <w:rPr>
          <w:sz w:val="28"/>
          <w:szCs w:val="28"/>
        </w:rPr>
        <w:t>- пояснительная записка к проекту местного бюджета;</w:t>
      </w:r>
    </w:p>
    <w:p w:rsidR="002E3D19" w:rsidRPr="00E648DA" w:rsidRDefault="002E3D19" w:rsidP="002E3D19">
      <w:pPr>
        <w:pStyle w:val="a3"/>
        <w:spacing w:before="0" w:beforeAutospacing="0" w:after="0" w:afterAutospacing="0"/>
        <w:jc w:val="both"/>
        <w:rPr>
          <w:sz w:val="28"/>
          <w:szCs w:val="28"/>
        </w:rPr>
      </w:pPr>
      <w:r w:rsidRPr="00E648DA">
        <w:rPr>
          <w:sz w:val="28"/>
          <w:szCs w:val="28"/>
        </w:rPr>
        <w:t>- оценка ожидаемого исполнения местного бюджета на текущий финансовый год;</w:t>
      </w:r>
    </w:p>
    <w:p w:rsidR="002E3D19" w:rsidRPr="00E648DA" w:rsidRDefault="002E3D19" w:rsidP="002E3D19">
      <w:pPr>
        <w:pStyle w:val="a3"/>
        <w:spacing w:before="0" w:beforeAutospacing="0" w:after="0" w:afterAutospacing="0"/>
        <w:jc w:val="both"/>
        <w:rPr>
          <w:sz w:val="28"/>
          <w:szCs w:val="28"/>
        </w:rPr>
      </w:pPr>
      <w:r w:rsidRPr="00E648DA">
        <w:rPr>
          <w:sz w:val="28"/>
          <w:szCs w:val="28"/>
        </w:rPr>
        <w:t>- верхний предел муниципального долга на конец очередного финансового года (на конец очередного финансового года и конец каждого года планового периода);</w:t>
      </w:r>
    </w:p>
    <w:p w:rsidR="002E3D19" w:rsidRPr="00E648DA" w:rsidRDefault="002E3D19" w:rsidP="002E3D19">
      <w:pPr>
        <w:pStyle w:val="a3"/>
        <w:spacing w:before="0" w:beforeAutospacing="0" w:after="0" w:afterAutospacing="0"/>
        <w:jc w:val="both"/>
        <w:rPr>
          <w:sz w:val="28"/>
          <w:szCs w:val="28"/>
        </w:rPr>
      </w:pPr>
      <w:r w:rsidRPr="00E648DA">
        <w:rPr>
          <w:sz w:val="28"/>
          <w:szCs w:val="28"/>
        </w:rPr>
        <w:t>- реестр источников доходов местного бюджета;</w:t>
      </w:r>
    </w:p>
    <w:p w:rsidR="002E3D19" w:rsidRPr="00E648DA" w:rsidRDefault="002E3D19" w:rsidP="002E3D19">
      <w:pPr>
        <w:pStyle w:val="a3"/>
        <w:spacing w:before="0" w:beforeAutospacing="0" w:after="0" w:afterAutospacing="0"/>
        <w:jc w:val="both"/>
        <w:rPr>
          <w:sz w:val="28"/>
          <w:szCs w:val="28"/>
        </w:rPr>
      </w:pPr>
      <w:r w:rsidRPr="00E648DA">
        <w:rPr>
          <w:sz w:val="28"/>
          <w:szCs w:val="28"/>
        </w:rPr>
        <w:t>- реестр расходных обязательств;</w:t>
      </w:r>
    </w:p>
    <w:p w:rsidR="002E3D19" w:rsidRPr="00E648DA" w:rsidRDefault="002E3D19" w:rsidP="002E3D19">
      <w:pPr>
        <w:pStyle w:val="a3"/>
        <w:spacing w:before="0" w:beforeAutospacing="0" w:after="0" w:afterAutospacing="0"/>
        <w:jc w:val="both"/>
        <w:rPr>
          <w:sz w:val="28"/>
          <w:szCs w:val="28"/>
        </w:rPr>
      </w:pPr>
      <w:r w:rsidRPr="00E648DA">
        <w:rPr>
          <w:sz w:val="28"/>
          <w:szCs w:val="28"/>
        </w:rPr>
        <w:t>- иные документы и материалы.</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В случае утверждения решением о местном бюджете распределения бюджетных ассигнований по муниципальным программам и </w:t>
      </w:r>
      <w:proofErr w:type="spellStart"/>
      <w:r w:rsidRPr="00E648DA">
        <w:rPr>
          <w:sz w:val="28"/>
          <w:szCs w:val="28"/>
        </w:rPr>
        <w:t>непрограммным</w:t>
      </w:r>
      <w:proofErr w:type="spellEnd"/>
      <w:r w:rsidRPr="00E648DA">
        <w:rPr>
          <w:sz w:val="28"/>
          <w:szCs w:val="28"/>
        </w:rPr>
        <w:t xml:space="preserve"> направлениям деятельности к проекту решения о местном бюджете представляются паспорта муниципальных программ.</w:t>
      </w:r>
    </w:p>
    <w:p w:rsidR="002E3D19" w:rsidRPr="00E648DA" w:rsidRDefault="002E3D19" w:rsidP="002E3D19">
      <w:pPr>
        <w:pStyle w:val="a3"/>
        <w:jc w:val="center"/>
        <w:rPr>
          <w:sz w:val="28"/>
          <w:szCs w:val="28"/>
        </w:rPr>
      </w:pPr>
      <w:r w:rsidRPr="00E648DA">
        <w:rPr>
          <w:sz w:val="28"/>
          <w:szCs w:val="28"/>
        </w:rPr>
        <w:t>Статья 22. Принятие к рассмотрению проекта решения о местном бюджете. Организация работы в Совете депутатов муниципального образования с проектом решения о местном бюджете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Совет депутатов муниципального образования рассматривает проект решения о местном бюджете в одном чтении.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Совет депутатов муниципального образования в срок не позднее двух дней со дня внесения администрацией муниципального образования проекта решения о местном бюджете направляет его с документами и материалами, указанными в статье 21 настоящего Положения, в Контрольно-счетный орган   для проведения экспертизы и подготовки заключения.</w:t>
      </w:r>
    </w:p>
    <w:p w:rsidR="002E3D19" w:rsidRPr="00E648DA" w:rsidRDefault="002E3D19" w:rsidP="002E3D19">
      <w:pPr>
        <w:pStyle w:val="a3"/>
        <w:spacing w:before="0" w:beforeAutospacing="0" w:after="0" w:afterAutospacing="0"/>
        <w:jc w:val="both"/>
        <w:rPr>
          <w:sz w:val="28"/>
          <w:szCs w:val="28"/>
        </w:rPr>
      </w:pPr>
      <w:r w:rsidRPr="00E648DA">
        <w:rPr>
          <w:sz w:val="28"/>
          <w:szCs w:val="28"/>
        </w:rPr>
        <w:t xml:space="preserve">Контрольно-счетный орган   проводит экспертизу проекта решения о местном бюджете в течение 14 дней после получения проекта решения о местном бюджете, по результатам которой представляет в Совет депутатов </w:t>
      </w:r>
      <w:r w:rsidRPr="00E648DA">
        <w:rPr>
          <w:sz w:val="28"/>
          <w:szCs w:val="28"/>
        </w:rPr>
        <w:lastRenderedPageBreak/>
        <w:t>муниципального образования и в администрацию муниципального образования заключение.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Одновременно внесенный проект решения о местном бюджете направляется председателем Совета депутатов муниципального образования на рассмотрение депутатам Совета депутатов муниципального образования.</w:t>
      </w:r>
    </w:p>
    <w:p w:rsidR="002E3D19" w:rsidRPr="00E648DA" w:rsidRDefault="002E3D19" w:rsidP="002E3D19">
      <w:pPr>
        <w:pStyle w:val="a3"/>
        <w:spacing w:before="0" w:beforeAutospacing="0" w:after="0" w:afterAutospacing="0"/>
        <w:jc w:val="both"/>
        <w:rPr>
          <w:sz w:val="28"/>
          <w:szCs w:val="28"/>
        </w:rPr>
      </w:pPr>
      <w:r w:rsidRPr="00E648DA">
        <w:rPr>
          <w:sz w:val="28"/>
          <w:szCs w:val="28"/>
        </w:rPr>
        <w:t>Депутаты Совета депутатов муниципального образования в течение 14 дней после получения проекта решения о местном бюджете готовят замечания и предложения по проекту решения о местном бюджете и представляют их в Совет депутатов муниципального образования и в администрацию муниципального образования.</w:t>
      </w:r>
    </w:p>
    <w:p w:rsidR="002E3D19" w:rsidRPr="00E648DA" w:rsidRDefault="002E3D19" w:rsidP="002E3D19">
      <w:pPr>
        <w:pStyle w:val="a3"/>
        <w:jc w:val="center"/>
        <w:rPr>
          <w:sz w:val="28"/>
          <w:szCs w:val="28"/>
        </w:rPr>
      </w:pPr>
      <w:r w:rsidRPr="00E648DA">
        <w:rPr>
          <w:sz w:val="28"/>
          <w:szCs w:val="28"/>
        </w:rPr>
        <w:t>Статья 23. Публичные слушания по проекту решения о местном бюджете</w:t>
      </w:r>
    </w:p>
    <w:p w:rsidR="002E3D19" w:rsidRPr="00E648DA" w:rsidRDefault="002E3D19" w:rsidP="002E3D19">
      <w:pPr>
        <w:pStyle w:val="a3"/>
        <w:ind w:firstLine="851"/>
        <w:rPr>
          <w:sz w:val="28"/>
          <w:szCs w:val="28"/>
        </w:rPr>
      </w:pPr>
      <w:r w:rsidRPr="00E648DA">
        <w:rPr>
          <w:sz w:val="28"/>
          <w:szCs w:val="28"/>
        </w:rPr>
        <w:t>По проекту решения о местном бюджете проводятся публичные слушания в порядке, установленном Положением о публичных слушаниях в муниципальном образовании.</w:t>
      </w:r>
    </w:p>
    <w:p w:rsidR="002E3D19" w:rsidRPr="00E648DA" w:rsidRDefault="002E3D19" w:rsidP="002E3D19">
      <w:pPr>
        <w:pStyle w:val="a3"/>
        <w:jc w:val="center"/>
        <w:rPr>
          <w:sz w:val="28"/>
          <w:szCs w:val="28"/>
        </w:rPr>
      </w:pPr>
      <w:r w:rsidRPr="00E648DA">
        <w:rPr>
          <w:sz w:val="28"/>
          <w:szCs w:val="28"/>
        </w:rPr>
        <w:t>Статья 24. Рассмотрение проекта решения о местном бюджете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В течение 30 рабочих дней со дня поступления в Совет депутатов муниципального образования проекта решения о местном бюджете обсуждает и готовит его для рассмотрения.</w:t>
      </w:r>
    </w:p>
    <w:p w:rsidR="002E3D19" w:rsidRPr="00E648DA" w:rsidRDefault="002E3D19" w:rsidP="002E3D19">
      <w:pPr>
        <w:pStyle w:val="a3"/>
        <w:spacing w:before="0" w:beforeAutospacing="0" w:after="0" w:afterAutospacing="0"/>
        <w:jc w:val="both"/>
        <w:rPr>
          <w:sz w:val="28"/>
          <w:szCs w:val="28"/>
        </w:rPr>
      </w:pPr>
      <w:r w:rsidRPr="00E648DA">
        <w:rPr>
          <w:sz w:val="28"/>
          <w:szCs w:val="28"/>
        </w:rPr>
        <w:t>При рассмотрении проекта решения о местном бюджете обсуждаются основные направления бюджетной и налоговой политики муниципального образования, прогноз основных характеристик местного бюджета на очередной финансовый год и плановый период, источники финансирования дефицита местного бюджета, а так же: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прогнозируемый в очередном финансовом году и плановом периоде общий объем доходов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общий объем расходов местного бюджета в очередном финансовом году и плановом периоде;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дефицит местного бюджета с указанием его предельного процента по отношению к годовому объему доходов местного бюджета без учета безвозмездных поступлений (</w:t>
      </w:r>
      <w:proofErr w:type="spellStart"/>
      <w:r w:rsidRPr="00E648DA">
        <w:rPr>
          <w:sz w:val="28"/>
          <w:szCs w:val="28"/>
        </w:rPr>
        <w:t>профицит</w:t>
      </w:r>
      <w:proofErr w:type="spellEnd"/>
      <w:r w:rsidRPr="00E648DA">
        <w:rPr>
          <w:sz w:val="28"/>
          <w:szCs w:val="28"/>
        </w:rPr>
        <w:t xml:space="preserve">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4) верхний предел муниципального внутреннего долга на 1 января года, следующего за очередным финансовым годом и каждым годом планового периода, с </w:t>
      </w:r>
      <w:proofErr w:type="gramStart"/>
      <w:r w:rsidRPr="00E648DA">
        <w:rPr>
          <w:sz w:val="28"/>
          <w:szCs w:val="28"/>
        </w:rPr>
        <w:t>указанием</w:t>
      </w:r>
      <w:proofErr w:type="gramEnd"/>
      <w:r w:rsidRPr="00E648DA">
        <w:rPr>
          <w:sz w:val="28"/>
          <w:szCs w:val="28"/>
        </w:rPr>
        <w:t xml:space="preserve"> в том числе верхнего предела долга по муниципальным гарантиям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Рассмотрение на сессии и принятие проекта решения о местном бюджете осуществляется в порядке, установленном Регламентом Совета депутатов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Если по итогам голосования о принятии проекта решения не набрано необходимого числа голосов, Совет депутатов муниципального образования принимает следующее решение: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 о создании согласительной комиссии из равного количества депутатов Совета депутатов муниципального образования и представителей администрации муниципального образования, которая в течение 15 рабочих </w:t>
      </w:r>
      <w:r w:rsidRPr="00E648DA">
        <w:rPr>
          <w:sz w:val="28"/>
          <w:szCs w:val="28"/>
        </w:rPr>
        <w:lastRenderedPageBreak/>
        <w:t>дней разрабатывает вариант основных характеристик местного бюджета, после чего администрация муниципального образования повторно вносит проект решения о местном бюджете для рассмотрения. Совет депутатов муниципального образования рассматривает повторно внесенный проект решения о местном бюджете без рассмотрения в комиссиях.</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Совет депутатов муниципального образования рассматривает проект решения о местном бюджете в течение 15 рабочих дней со дня регистрации повторно внесенного проекта решения о бюджете в порядке, установленном настоящей статьей.</w:t>
      </w:r>
    </w:p>
    <w:p w:rsidR="002E3D19" w:rsidRPr="00E648DA" w:rsidRDefault="002E3D19" w:rsidP="002E3D19">
      <w:pPr>
        <w:pStyle w:val="a3"/>
        <w:jc w:val="center"/>
        <w:rPr>
          <w:sz w:val="28"/>
          <w:szCs w:val="28"/>
        </w:rPr>
      </w:pPr>
      <w:r w:rsidRPr="00E648DA">
        <w:rPr>
          <w:sz w:val="28"/>
          <w:szCs w:val="28"/>
        </w:rPr>
        <w:t>Глава 5. ВНЕСЕНИЕ ИЗМЕНЕНИЙ В РЕШЕНИЕ О МЕСТНОМ БЮДЖЕТЕ</w:t>
      </w:r>
    </w:p>
    <w:p w:rsidR="002E3D19" w:rsidRPr="00E648DA" w:rsidRDefault="002E3D19" w:rsidP="002E3D19">
      <w:pPr>
        <w:pStyle w:val="a3"/>
        <w:jc w:val="center"/>
        <w:rPr>
          <w:sz w:val="28"/>
          <w:szCs w:val="28"/>
        </w:rPr>
      </w:pPr>
      <w:r w:rsidRPr="00E648DA">
        <w:rPr>
          <w:sz w:val="28"/>
          <w:szCs w:val="28"/>
        </w:rPr>
        <w:t>Статья 25. Внесение изменений в решение о местном бюджете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1. Администрация муниципального образования представляет </w:t>
      </w:r>
      <w:proofErr w:type="gramStart"/>
      <w:r w:rsidRPr="00E648DA">
        <w:rPr>
          <w:sz w:val="28"/>
          <w:szCs w:val="28"/>
        </w:rPr>
        <w:t>в Совет депутатов муниципального образования проект решения о внесении изменений в решение о местном бюджете по всем вопросам</w:t>
      </w:r>
      <w:proofErr w:type="gramEnd"/>
      <w:r w:rsidRPr="00E648DA">
        <w:rPr>
          <w:sz w:val="28"/>
          <w:szCs w:val="28"/>
        </w:rPr>
        <w:t>, являющимся предметом правового регулирования решения о местном бюджете.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Одновременно с проектом решения представляются следующие документы и материалы:</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сведения об исполнении местного бюджета за истекший отчетный период текущего финансового года;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оценка ожидаемого исполнения местного бюджета в текущем финансовом году (по итогам исполнения на отчетную дату);</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пояснительная записка с обоснованием предлагаемых изменений в решение о местном бюджете на текущий финансовый год и плановый период.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На праве законодательной инициативы депутаты могут вносить предложения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Проект решения о внесении изменений в решение о местном бюджете должен быть внесен со всеми приложениями, в которые вносятся изменения.</w:t>
      </w:r>
    </w:p>
    <w:p w:rsidR="002E3D19" w:rsidRPr="00E648DA" w:rsidRDefault="002E3D19" w:rsidP="002E3D19">
      <w:pPr>
        <w:pStyle w:val="a3"/>
        <w:jc w:val="center"/>
        <w:rPr>
          <w:sz w:val="28"/>
          <w:szCs w:val="28"/>
        </w:rPr>
      </w:pPr>
      <w:r w:rsidRPr="00E648DA">
        <w:rPr>
          <w:sz w:val="28"/>
          <w:szCs w:val="28"/>
        </w:rPr>
        <w:t>Статья 26. Рассмотрение и утверждение решения о внесении изменений в решение о местном бюджете</w:t>
      </w:r>
    </w:p>
    <w:p w:rsidR="002E3D19" w:rsidRDefault="002E3D19" w:rsidP="002E3D19">
      <w:pPr>
        <w:pStyle w:val="a3"/>
        <w:ind w:firstLine="851"/>
        <w:jc w:val="both"/>
        <w:rPr>
          <w:sz w:val="28"/>
          <w:szCs w:val="28"/>
        </w:rPr>
      </w:pPr>
      <w:r w:rsidRPr="00E648DA">
        <w:rPr>
          <w:sz w:val="28"/>
          <w:szCs w:val="28"/>
        </w:rPr>
        <w:t>Совет депутатов муниципального образования рассматривает проект решения о внесении изменений в решение о местном бюджете в течение 15 рабочих дней со дня его внесения. Проект решения рассматривается в одном чтении в порядке, установленном Регламентом Совета депутатов муниципального образования.</w:t>
      </w:r>
    </w:p>
    <w:p w:rsidR="002E3D19" w:rsidRDefault="002E3D19" w:rsidP="002E3D19">
      <w:pPr>
        <w:pStyle w:val="a3"/>
        <w:ind w:firstLine="851"/>
        <w:jc w:val="both"/>
        <w:rPr>
          <w:sz w:val="28"/>
          <w:szCs w:val="28"/>
        </w:rPr>
      </w:pPr>
    </w:p>
    <w:p w:rsidR="002E3D19" w:rsidRPr="00E648DA" w:rsidRDefault="002E3D19" w:rsidP="002E3D19">
      <w:pPr>
        <w:pStyle w:val="a3"/>
        <w:ind w:firstLine="851"/>
        <w:jc w:val="both"/>
        <w:rPr>
          <w:sz w:val="28"/>
          <w:szCs w:val="28"/>
        </w:rPr>
      </w:pPr>
    </w:p>
    <w:p w:rsidR="002E3D19" w:rsidRPr="00E648DA" w:rsidRDefault="002E3D19" w:rsidP="002E3D19">
      <w:pPr>
        <w:pStyle w:val="a3"/>
        <w:jc w:val="center"/>
        <w:rPr>
          <w:sz w:val="28"/>
          <w:szCs w:val="28"/>
        </w:rPr>
      </w:pPr>
      <w:r w:rsidRPr="00E648DA">
        <w:rPr>
          <w:sz w:val="28"/>
          <w:szCs w:val="28"/>
        </w:rPr>
        <w:lastRenderedPageBreak/>
        <w:t>Глава 6. УПРАВЛЕНИЕ МУНИЦИПАЛЬНЫМ ДОЛГОМ</w:t>
      </w:r>
    </w:p>
    <w:p w:rsidR="002E3D19" w:rsidRPr="00E648DA" w:rsidRDefault="002E3D19" w:rsidP="002E3D19">
      <w:pPr>
        <w:pStyle w:val="a3"/>
        <w:jc w:val="center"/>
        <w:rPr>
          <w:sz w:val="28"/>
          <w:szCs w:val="28"/>
        </w:rPr>
      </w:pPr>
      <w:r w:rsidRPr="00E648DA">
        <w:rPr>
          <w:sz w:val="28"/>
          <w:szCs w:val="28"/>
        </w:rPr>
        <w:t>Статья 27. Муниципальный долг</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Муниципальный долг муниципального образования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кодексом Российской Федерации, принятые на себя муниципальным образованием.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3. Долговые обязательства муниципального образования могут существовать в виде обязательств </w:t>
      </w:r>
      <w:proofErr w:type="gramStart"/>
      <w:r w:rsidRPr="00E648DA">
        <w:rPr>
          <w:sz w:val="28"/>
          <w:szCs w:val="28"/>
        </w:rPr>
        <w:t>по</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ценным бумагам муниципального образования (муниципальным ценным бумагам);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 </w:t>
      </w:r>
      <w:r w:rsidRPr="000D7CC0">
        <w:rPr>
          <w:sz w:val="28"/>
          <w:szCs w:val="28"/>
        </w:rPr>
        <w:t>бюджетным кредитам, привлеченным в валюте Российской Федерации в местный бюджет из других бюджетов бюджетной системы Российской Федерации;</w:t>
      </w:r>
    </w:p>
    <w:p w:rsidR="002E3D19" w:rsidRPr="000D7CC0" w:rsidRDefault="002E3D19" w:rsidP="002E3D19">
      <w:pPr>
        <w:pStyle w:val="a3"/>
        <w:spacing w:before="0" w:beforeAutospacing="0" w:after="0" w:afterAutospacing="0"/>
        <w:ind w:firstLine="851"/>
        <w:jc w:val="both"/>
        <w:rPr>
          <w:sz w:val="28"/>
          <w:szCs w:val="28"/>
        </w:rPr>
      </w:pPr>
      <w:r w:rsidRPr="000D7CC0">
        <w:rPr>
          <w:sz w:val="28"/>
          <w:szCs w:val="28"/>
        </w:rPr>
        <w:t>3) бюджетным кредитам, привлеченным от Российской Федерации в иностранной валюте в рамках использования целевых иностранных кредитов;</w:t>
      </w:r>
    </w:p>
    <w:p w:rsidR="002E3D19" w:rsidRPr="000D7CC0" w:rsidRDefault="002E3D19" w:rsidP="002E3D19">
      <w:pPr>
        <w:pStyle w:val="a3"/>
        <w:spacing w:before="0" w:beforeAutospacing="0" w:after="0" w:afterAutospacing="0"/>
        <w:ind w:firstLine="851"/>
        <w:jc w:val="both"/>
        <w:rPr>
          <w:sz w:val="28"/>
          <w:szCs w:val="28"/>
        </w:rPr>
      </w:pPr>
      <w:r w:rsidRPr="000D7CC0">
        <w:rPr>
          <w:sz w:val="28"/>
          <w:szCs w:val="28"/>
        </w:rPr>
        <w:t>4) кредитам, привлеченным муниципальным образованием от кредитных организаций в валюте Российской Федерации;</w:t>
      </w:r>
    </w:p>
    <w:p w:rsidR="002E3D19" w:rsidRPr="000D7CC0" w:rsidRDefault="002E3D19" w:rsidP="002E3D19">
      <w:pPr>
        <w:pStyle w:val="a3"/>
        <w:spacing w:before="0" w:beforeAutospacing="0" w:after="0" w:afterAutospacing="0"/>
        <w:ind w:firstLine="851"/>
        <w:jc w:val="both"/>
        <w:rPr>
          <w:sz w:val="28"/>
          <w:szCs w:val="28"/>
        </w:rPr>
      </w:pPr>
      <w:r w:rsidRPr="000D7CC0">
        <w:rPr>
          <w:sz w:val="28"/>
          <w:szCs w:val="28"/>
        </w:rPr>
        <w:t>5) гарантиям муниципального образования (муниципальным гарантиям), выраженным в валюте Российской Федерации;</w:t>
      </w:r>
    </w:p>
    <w:p w:rsidR="002E3D19" w:rsidRPr="000D7CC0" w:rsidRDefault="002E3D19" w:rsidP="002E3D19">
      <w:pPr>
        <w:pStyle w:val="a3"/>
        <w:spacing w:before="0" w:beforeAutospacing="0" w:after="0" w:afterAutospacing="0"/>
        <w:ind w:firstLine="851"/>
        <w:jc w:val="both"/>
        <w:rPr>
          <w:sz w:val="28"/>
          <w:szCs w:val="28"/>
        </w:rPr>
      </w:pPr>
      <w:r w:rsidRPr="000D7CC0">
        <w:rPr>
          <w:sz w:val="28"/>
          <w:szCs w:val="28"/>
        </w:rPr>
        <w:t>6) муниципальным гарантиям, предоставленным Российской Федерации в иностранной валюте в рамках использования целевых иностранных кредитов;</w:t>
      </w:r>
    </w:p>
    <w:p w:rsidR="002E3D19" w:rsidRDefault="002E3D19" w:rsidP="002E3D19">
      <w:pPr>
        <w:pStyle w:val="a3"/>
        <w:spacing w:before="0" w:beforeAutospacing="0" w:after="0" w:afterAutospacing="0"/>
        <w:ind w:firstLine="851"/>
        <w:jc w:val="both"/>
        <w:rPr>
          <w:sz w:val="28"/>
          <w:szCs w:val="28"/>
        </w:rPr>
      </w:pPr>
      <w:r w:rsidRPr="000D7CC0">
        <w:rPr>
          <w:sz w:val="28"/>
          <w:szCs w:val="28"/>
        </w:rPr>
        <w:t>7) иным долговым обязательствам, возникшим до введения в действие настоящего Кодекса и отнесенным на муниципальный долг.</w:t>
      </w:r>
    </w:p>
    <w:p w:rsidR="002E3D19" w:rsidRPr="00E648DA" w:rsidRDefault="002E3D19" w:rsidP="002E3D19">
      <w:pPr>
        <w:pStyle w:val="a3"/>
        <w:spacing w:before="0" w:beforeAutospacing="0" w:after="0" w:afterAutospacing="0"/>
        <w:ind w:firstLine="851"/>
        <w:jc w:val="both"/>
        <w:rPr>
          <w:sz w:val="28"/>
          <w:szCs w:val="28"/>
        </w:rPr>
      </w:pPr>
      <w:r>
        <w:rPr>
          <w:sz w:val="28"/>
          <w:szCs w:val="28"/>
        </w:rPr>
        <w:t>4. В объем муниципального долга включается: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номинальная сумма долга по муниципальным ценным бумагам;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w:t>
      </w:r>
    </w:p>
    <w:p w:rsidR="002E3D19" w:rsidRDefault="002E3D19" w:rsidP="002E3D19">
      <w:pPr>
        <w:pStyle w:val="a3"/>
        <w:spacing w:before="0" w:beforeAutospacing="0" w:after="0" w:afterAutospacing="0"/>
        <w:ind w:firstLine="851"/>
        <w:jc w:val="both"/>
        <w:rPr>
          <w:sz w:val="28"/>
          <w:szCs w:val="28"/>
        </w:rPr>
      </w:pPr>
      <w:r w:rsidRPr="00E648DA">
        <w:rPr>
          <w:sz w:val="28"/>
          <w:szCs w:val="28"/>
        </w:rPr>
        <w:t xml:space="preserve">3) </w:t>
      </w:r>
      <w:r w:rsidRPr="00D91B93">
        <w:rPr>
          <w:sz w:val="28"/>
          <w:szCs w:val="28"/>
        </w:rPr>
        <w:t>объем основного долга по кредитам, привлеченным муниципальным образованием от кредитных организаций;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объем обязательств по муниципальным гарантиям;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объем иных непогашенных долговых обязательств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4.1. В объем муниципального внутреннего долга включаются: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номинальная сумма долга по муниципальным ценным бумагам, обязательства по которым выражены в валюте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 объем основного долга по бюджетным кредитам, привлеченным в местный бюджет из других бюджетов бюджетной системы Российской </w:t>
      </w:r>
      <w:r w:rsidRPr="00E648DA">
        <w:rPr>
          <w:sz w:val="28"/>
          <w:szCs w:val="28"/>
        </w:rPr>
        <w:lastRenderedPageBreak/>
        <w:t>Федерации, обязательства по которым выражены в валюте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объем основного долга по кредитам, привлеченным муниципальным образованием от кредитных организаций, обязательства по которым выражены в валюте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объем обязательств по муниципальным гарантиям, выраженным в валюте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объем иных непогашенных долговых обязательств муниципального образования в валюте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Долговые обязательства муниципального образования могут быть краткосрочными (менее одного года), среднесрочными (от одного года до пяти лет) и долгосрочными (от пяти до 10 лет включительно).</w:t>
      </w:r>
    </w:p>
    <w:p w:rsidR="002E3D19" w:rsidRPr="00E648DA" w:rsidRDefault="002E3D19" w:rsidP="002E3D19">
      <w:pPr>
        <w:pStyle w:val="a3"/>
        <w:jc w:val="center"/>
        <w:rPr>
          <w:sz w:val="28"/>
          <w:szCs w:val="28"/>
        </w:rPr>
      </w:pPr>
      <w:r w:rsidRPr="00E648DA">
        <w:rPr>
          <w:sz w:val="28"/>
          <w:szCs w:val="28"/>
        </w:rPr>
        <w:t>Статья 28. Ответственность по долговым обязательствам</w:t>
      </w:r>
    </w:p>
    <w:p w:rsidR="002E3D19" w:rsidRPr="00E648DA" w:rsidRDefault="002E3D19" w:rsidP="002E3D19">
      <w:pPr>
        <w:pStyle w:val="a3"/>
        <w:ind w:firstLine="851"/>
        <w:jc w:val="both"/>
        <w:rPr>
          <w:sz w:val="28"/>
          <w:szCs w:val="28"/>
        </w:rPr>
      </w:pPr>
      <w:r w:rsidRPr="00E648DA">
        <w:rPr>
          <w:sz w:val="28"/>
          <w:szCs w:val="28"/>
        </w:rPr>
        <w:t>Администрация муниципального образования не несет ответственности по долговым обязательствам муниципальных учреждений, автономных учреждений и муниципальных унитарных предприятий, если указанные обязательства не были гарантированы ею.</w:t>
      </w:r>
    </w:p>
    <w:p w:rsidR="002E3D19" w:rsidRPr="00E648DA" w:rsidRDefault="002E3D19" w:rsidP="002E3D19">
      <w:pPr>
        <w:pStyle w:val="a3"/>
        <w:jc w:val="center"/>
        <w:rPr>
          <w:sz w:val="28"/>
          <w:szCs w:val="28"/>
        </w:rPr>
      </w:pPr>
      <w:r w:rsidRPr="00E648DA">
        <w:rPr>
          <w:sz w:val="28"/>
          <w:szCs w:val="28"/>
        </w:rPr>
        <w:t>Статья 29. Управление муниципальным долгом и осуществление муниципальных заимствований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Управление муниципальным долгом осуществляется администрацией муниципального образования</w:t>
      </w:r>
      <w:r>
        <w:rPr>
          <w:sz w:val="28"/>
          <w:szCs w:val="28"/>
        </w:rPr>
        <w:t xml:space="preserve"> в соответствии с Уставом муниципального образования</w:t>
      </w:r>
      <w:r w:rsidRPr="00E648DA">
        <w:rPr>
          <w:sz w:val="28"/>
          <w:szCs w:val="28"/>
        </w:rPr>
        <w:t>.</w:t>
      </w:r>
    </w:p>
    <w:p w:rsidR="002E3D19" w:rsidRDefault="002E3D19" w:rsidP="002E3D19">
      <w:pPr>
        <w:autoSpaceDE w:val="0"/>
        <w:autoSpaceDN w:val="0"/>
        <w:adjustRightInd w:val="0"/>
        <w:spacing w:after="0" w:line="240" w:lineRule="auto"/>
        <w:ind w:firstLine="851"/>
        <w:jc w:val="both"/>
        <w:rPr>
          <w:rFonts w:ascii="Times New Roman" w:hAnsi="Times New Roman" w:cs="Times New Roman"/>
          <w:sz w:val="28"/>
          <w:szCs w:val="28"/>
        </w:rPr>
      </w:pPr>
      <w:r w:rsidRPr="008D63CC">
        <w:rPr>
          <w:rFonts w:ascii="Times New Roman" w:hAnsi="Times New Roman" w:cs="Times New Roman"/>
          <w:sz w:val="28"/>
          <w:szCs w:val="28"/>
        </w:rPr>
        <w:t>2.</w:t>
      </w:r>
      <w:r>
        <w:rPr>
          <w:rFonts w:ascii="Times New Roman" w:hAnsi="Times New Roman" w:cs="Times New Roman"/>
          <w:sz w:val="28"/>
          <w:szCs w:val="28"/>
        </w:rPr>
        <w:t>Под муниципальными внутренними заимствованиями понимается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муниципального образования как заемщика, выраженные в валюте Российской Федерации.</w:t>
      </w:r>
    </w:p>
    <w:p w:rsidR="002E3D19" w:rsidRDefault="002E3D19" w:rsidP="002E3D19">
      <w:pPr>
        <w:autoSpaceDE w:val="0"/>
        <w:autoSpaceDN w:val="0"/>
        <w:adjustRightInd w:val="0"/>
        <w:spacing w:after="0" w:line="240" w:lineRule="auto"/>
        <w:ind w:firstLine="851"/>
        <w:jc w:val="both"/>
        <w:rPr>
          <w:rFonts w:ascii="Times New Roman" w:hAnsi="Times New Roman" w:cs="Times New Roman"/>
          <w:sz w:val="28"/>
          <w:szCs w:val="28"/>
        </w:rPr>
      </w:pPr>
      <w:r w:rsidRPr="00532FA3">
        <w:rPr>
          <w:rFonts w:ascii="Times New Roman" w:hAnsi="Times New Roman" w:cs="Times New Roman"/>
          <w:sz w:val="28"/>
          <w:szCs w:val="28"/>
        </w:rPr>
        <w:t>3.</w:t>
      </w:r>
      <w:r>
        <w:rPr>
          <w:rFonts w:ascii="Times New Roman" w:hAnsi="Times New Roman" w:cs="Times New Roman"/>
          <w:sz w:val="28"/>
          <w:szCs w:val="28"/>
        </w:rPr>
        <w:t>Право осуществления муниципальных заимствований от имени муниципального образования в соответствии с Бюджетным кодексом и уставом муниципального образования принадлежит местной администрации (исполнительно-распорядительному органу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Муниципальные внутренние заимствования осуществляются в целях финансирования дефицита местного бюджета, а также для погашения долговых обязательств администрации муниципального образования.</w:t>
      </w:r>
    </w:p>
    <w:p w:rsidR="002E3D19" w:rsidRPr="00E648DA" w:rsidRDefault="002E3D19" w:rsidP="002E3D19">
      <w:pPr>
        <w:pStyle w:val="a3"/>
        <w:jc w:val="center"/>
        <w:rPr>
          <w:sz w:val="28"/>
          <w:szCs w:val="28"/>
        </w:rPr>
      </w:pPr>
      <w:r w:rsidRPr="00E648DA">
        <w:rPr>
          <w:sz w:val="28"/>
          <w:szCs w:val="28"/>
        </w:rPr>
        <w:t>Статья 30. Регистрация и учет муниципальных долговых обязательств, муниципальная долговая книга</w:t>
      </w:r>
    </w:p>
    <w:p w:rsidR="002E3D19" w:rsidRPr="00E648DA" w:rsidRDefault="002E3D19" w:rsidP="002E3D19">
      <w:pPr>
        <w:pStyle w:val="a3"/>
        <w:spacing w:before="0" w:beforeAutospacing="0" w:after="0" w:afterAutospacing="0"/>
        <w:ind w:firstLine="993"/>
        <w:jc w:val="both"/>
        <w:rPr>
          <w:sz w:val="28"/>
          <w:szCs w:val="28"/>
        </w:rPr>
      </w:pPr>
      <w:r w:rsidRPr="00E648DA">
        <w:rPr>
          <w:sz w:val="28"/>
          <w:szCs w:val="28"/>
        </w:rPr>
        <w:t>1. Регистрация и учет муниципальных долговых обязательств осуществляется в муниципальной долговой книге муниципального образования (далее - муниципальная долговая книга).</w:t>
      </w:r>
    </w:p>
    <w:p w:rsidR="002E3D19" w:rsidRPr="00E648DA" w:rsidRDefault="002E3D19" w:rsidP="002E3D19">
      <w:pPr>
        <w:pStyle w:val="a3"/>
        <w:spacing w:before="0" w:beforeAutospacing="0" w:after="0" w:afterAutospacing="0"/>
        <w:jc w:val="both"/>
        <w:rPr>
          <w:sz w:val="28"/>
          <w:szCs w:val="28"/>
        </w:rPr>
      </w:pPr>
      <w:r w:rsidRPr="00E648DA">
        <w:rPr>
          <w:sz w:val="28"/>
          <w:szCs w:val="28"/>
        </w:rPr>
        <w:lastRenderedPageBreak/>
        <w:t>Учет долговых обязательств в муниципальной долговой книге осуществляется в валюте долга, в которой определено денежное обязательство при его возникновении.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Ведение муниципальной долговой книги осуществляется финансовым органом.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Информация о долговых обязательствах вносится в муниципальную долговую книгу в срок, не превышающий пяти рабочих дней с момента возникновения долгового обязательства.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Ответственность за достоверность переданных данных о долговых обязательствах несет финансовый орган администрации муниципального образования.</w:t>
      </w:r>
    </w:p>
    <w:p w:rsidR="002E3D19" w:rsidRPr="00E648DA" w:rsidRDefault="002E3D19" w:rsidP="002E3D19">
      <w:pPr>
        <w:pStyle w:val="a3"/>
        <w:jc w:val="center"/>
        <w:rPr>
          <w:sz w:val="28"/>
          <w:szCs w:val="28"/>
        </w:rPr>
      </w:pPr>
      <w:r w:rsidRPr="00E648DA">
        <w:rPr>
          <w:sz w:val="28"/>
          <w:szCs w:val="28"/>
        </w:rPr>
        <w:t>Глава 7. ИСПОЛНЕНИЕ МЕСТНОГО БЮДЖЕТА, СОСТАВЛЕНИЕ, ВНЕШНЯЯ ПРОВЕРКА, РАССМОТРЕНИЕ И УТВЕРЖДЕНИЕ ОТЧЕТА ОБ ИСПОЛНЕНИИ МЕСТНОГО БЮДЖЕТА</w:t>
      </w:r>
    </w:p>
    <w:p w:rsidR="002E3D19" w:rsidRPr="00E648DA" w:rsidRDefault="002E3D19" w:rsidP="002E3D19">
      <w:pPr>
        <w:pStyle w:val="a3"/>
        <w:jc w:val="center"/>
        <w:rPr>
          <w:sz w:val="28"/>
          <w:szCs w:val="28"/>
        </w:rPr>
      </w:pPr>
      <w:r w:rsidRPr="00E648DA">
        <w:rPr>
          <w:sz w:val="28"/>
          <w:szCs w:val="28"/>
        </w:rPr>
        <w:t>Статья 31. Основы исполнения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Исполнение местного бюджета обеспечивается администрацией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Организация исполнения местного бюджета возлагается на финансовый орган администрации. Исполнение бюджета организуется на основе сводной бюджетной росписи и кассового плана на основании отчетов главного распорядителя средств местного бюджета, главных администраторов доходов и главных администраторов источников финансирования дефицита бюджета. Порядок, сроки представления документов, являющихся основой для составления годового отчета об исполнении областного бюджета, определяются финансовым органом.</w:t>
      </w:r>
    </w:p>
    <w:p w:rsidR="002E3D19" w:rsidRPr="00E648DA" w:rsidRDefault="002E3D19" w:rsidP="002E3D19">
      <w:pPr>
        <w:pStyle w:val="a3"/>
        <w:jc w:val="center"/>
        <w:rPr>
          <w:sz w:val="28"/>
          <w:szCs w:val="28"/>
        </w:rPr>
      </w:pPr>
      <w:r w:rsidRPr="00E648DA">
        <w:rPr>
          <w:sz w:val="28"/>
          <w:szCs w:val="28"/>
        </w:rPr>
        <w:t>Статья 32. Решение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Отчет об исполнении местного бюджета за отчетный финансовый год с указанием общего объема доходов, расходов и дефицита (</w:t>
      </w:r>
      <w:proofErr w:type="spellStart"/>
      <w:r w:rsidRPr="00E648DA">
        <w:rPr>
          <w:sz w:val="28"/>
          <w:szCs w:val="28"/>
        </w:rPr>
        <w:t>профицита</w:t>
      </w:r>
      <w:proofErr w:type="spellEnd"/>
      <w:r w:rsidRPr="00E648DA">
        <w:rPr>
          <w:sz w:val="28"/>
          <w:szCs w:val="28"/>
        </w:rPr>
        <w:t>) бюджета утверждается решением Совета депутатов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Отдельными приложениями к решению об исполнении местного бюджета за отчетный финансовый год утверждаются показатели: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доходов местного бюджета по кодам классификации доходов бюджетов;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расходов местного бюджета по ведомственной структуре расходов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расходов местного бюджета по разделам и подразделам классификации расходов бюджетов;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4) источников финансирования дефицита местного бюджета по кодам </w:t>
      </w:r>
      <w:proofErr w:type="gramStart"/>
      <w:r w:rsidRPr="00E648DA">
        <w:rPr>
          <w:sz w:val="28"/>
          <w:szCs w:val="28"/>
        </w:rPr>
        <w:t>классификации источников финансирования дефицитов бюджетов</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3. Администрация муниципального образования направляет в Совет депутатов муниципального образования и Контрольно-счетный орган </w:t>
      </w:r>
      <w:r w:rsidRPr="00E648DA">
        <w:rPr>
          <w:sz w:val="28"/>
          <w:szCs w:val="28"/>
        </w:rPr>
        <w:lastRenderedPageBreak/>
        <w:t>утвержденные отчеты об исполнении местного бюджета за первый квартал, полугодие и девять месяцев текущего финансового года утверждается местной администрацией не позднее 30 календарных дней после окончания отчетного периода.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Годовой отчет об исполнении местного бюджета подлежит утверждению муниципальным правовым актом Совета депутатов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Плановые назначения по расходам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Плановые назначения по источникам финансирования дефицита бюджета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2E3D19" w:rsidRPr="00E648DA" w:rsidRDefault="002E3D19" w:rsidP="002E3D19">
      <w:pPr>
        <w:pStyle w:val="a3"/>
        <w:spacing w:before="0" w:beforeAutospacing="0" w:after="0" w:afterAutospacing="0"/>
        <w:jc w:val="both"/>
        <w:rPr>
          <w:sz w:val="28"/>
          <w:szCs w:val="28"/>
        </w:rPr>
      </w:pPr>
      <w:r w:rsidRPr="00E648DA">
        <w:rPr>
          <w:sz w:val="28"/>
          <w:szCs w:val="28"/>
        </w:rPr>
        <w:t>Одновременно с квартальными отчетами об исполнении местного бюджета представляется пояснительная записка.</w:t>
      </w:r>
    </w:p>
    <w:p w:rsidR="002E3D19" w:rsidRPr="00E648DA" w:rsidRDefault="002E3D19" w:rsidP="002E3D19">
      <w:pPr>
        <w:pStyle w:val="a3"/>
        <w:jc w:val="center"/>
        <w:rPr>
          <w:sz w:val="28"/>
          <w:szCs w:val="28"/>
        </w:rPr>
      </w:pPr>
      <w:r w:rsidRPr="00E648DA">
        <w:rPr>
          <w:sz w:val="28"/>
          <w:szCs w:val="28"/>
        </w:rPr>
        <w:t>Статья 33. Документы и материалы, представляемые одновременно с годовым отчетом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Одновременно с годовым отчетом об исполнении местного бюджета за отчетный финансовый год финансовым органом направляются следующие документы и материалы:</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пояснительная записка к отчету об исполнении местного бюджета с указанием причин неисполнения утвержденных решением о местном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отчет о предоставлении и погашении бюджетных кредитов;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отчет о предоставленных муниципальных гарантиях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отчет об использовании бюджетных ассигнований резервного фонда администрации муниципального образования с указанием выделенных сумм и мероприятий, на которые выделены средства;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расшифровка кредиторской задолженности главного распорядителя (распорядителя) бюджетных средств по состоянию на отчетную дату;</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6) 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7) структура муниципального долга по состоянию на первое число года, следующего за </w:t>
      </w:r>
      <w:proofErr w:type="gramStart"/>
      <w:r w:rsidRPr="00E648DA">
        <w:rPr>
          <w:sz w:val="28"/>
          <w:szCs w:val="28"/>
        </w:rPr>
        <w:t>отчетным</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8) информация об исполнении за отчетный финансовый год следующих показателей местного бюджета (при наличии соответствующих показателей):</w:t>
      </w:r>
    </w:p>
    <w:p w:rsidR="002E3D19" w:rsidRPr="00E648DA" w:rsidRDefault="002E3D19" w:rsidP="002E3D19">
      <w:pPr>
        <w:pStyle w:val="a3"/>
        <w:spacing w:before="0" w:beforeAutospacing="0" w:after="0" w:afterAutospacing="0"/>
        <w:jc w:val="both"/>
        <w:rPr>
          <w:sz w:val="28"/>
          <w:szCs w:val="28"/>
        </w:rPr>
      </w:pPr>
      <w:r w:rsidRPr="00E648DA">
        <w:rPr>
          <w:sz w:val="28"/>
          <w:szCs w:val="28"/>
        </w:rPr>
        <w:t>а) доходы местного бюджета по кодам классификации доходов бюджетов;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б) расходы местного бюджета по разделам, подразделам, видов расходов классификации расходов бюджетов;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в) расходы местного бюджета по ведомственной структуре расходов местного бюджета (по главным распорядителям бюджетных средств, разделам, подразделам, целевым статьям, группам и подгруппам </w:t>
      </w:r>
      <w:proofErr w:type="gramStart"/>
      <w:r w:rsidRPr="00E648DA">
        <w:rPr>
          <w:sz w:val="28"/>
          <w:szCs w:val="28"/>
        </w:rPr>
        <w:t>видов расходов классификации расходов бюджетов</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г) расходы на исполнение публичных нормативных обязательств 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p>
    <w:p w:rsidR="002E3D19" w:rsidRPr="00E648DA" w:rsidRDefault="002E3D19" w:rsidP="002E3D19">
      <w:pPr>
        <w:pStyle w:val="a3"/>
        <w:spacing w:before="0" w:beforeAutospacing="0" w:after="0" w:afterAutospacing="0"/>
        <w:ind w:firstLine="851"/>
        <w:jc w:val="both"/>
        <w:rPr>
          <w:sz w:val="28"/>
          <w:szCs w:val="28"/>
        </w:rPr>
      </w:pPr>
      <w:proofErr w:type="spellStart"/>
      <w:r w:rsidRPr="00E648DA">
        <w:rPr>
          <w:sz w:val="28"/>
          <w:szCs w:val="28"/>
        </w:rPr>
        <w:t>д</w:t>
      </w:r>
      <w:proofErr w:type="spellEnd"/>
      <w:r w:rsidRPr="00E648DA">
        <w:rPr>
          <w:sz w:val="28"/>
          <w:szCs w:val="28"/>
        </w:rPr>
        <w:t xml:space="preserve">) расходы местного бюджета по предоставлению иных межбюджетных трансфертов из местного бюджета бюджету </w:t>
      </w:r>
      <w:r>
        <w:rPr>
          <w:sz w:val="28"/>
          <w:szCs w:val="28"/>
        </w:rPr>
        <w:t>Карасукского</w:t>
      </w:r>
      <w:r w:rsidRPr="00E648DA">
        <w:rPr>
          <w:sz w:val="28"/>
          <w:szCs w:val="28"/>
        </w:rPr>
        <w:t>    района по направлениям;</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е) расходы местного бюджета по целевым статьям (муниципальным программам и </w:t>
      </w:r>
      <w:proofErr w:type="spellStart"/>
      <w:r w:rsidRPr="00E648DA">
        <w:rPr>
          <w:sz w:val="28"/>
          <w:szCs w:val="28"/>
        </w:rPr>
        <w:t>непрограммным</w:t>
      </w:r>
      <w:proofErr w:type="spellEnd"/>
      <w:r w:rsidRPr="00E648DA">
        <w:rPr>
          <w:sz w:val="28"/>
          <w:szCs w:val="28"/>
        </w:rPr>
        <w:t xml:space="preserve"> направлениям деятельности), группам, подгруппам и элементам </w:t>
      </w:r>
      <w:proofErr w:type="gramStart"/>
      <w:r w:rsidRPr="00E648DA">
        <w:rPr>
          <w:sz w:val="28"/>
          <w:szCs w:val="28"/>
        </w:rPr>
        <w:t>видов расходов классификации расходов бюджетов</w:t>
      </w:r>
      <w:proofErr w:type="gramEnd"/>
      <w:r w:rsidRPr="00E648DA">
        <w:rPr>
          <w:sz w:val="28"/>
          <w:szCs w:val="28"/>
        </w:rPr>
        <w:t xml:space="preserve"> с указанием кодов разделов и подразделов классификации расходов бюджетов;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ж) расходы местного бюджета на капитальные вложения по направлениям и объектам в структуре кодов классификации расходов бюджетов;</w:t>
      </w:r>
    </w:p>
    <w:p w:rsidR="002E3D19" w:rsidRPr="00E648DA" w:rsidRDefault="002E3D19" w:rsidP="002E3D19">
      <w:pPr>
        <w:pStyle w:val="a3"/>
        <w:spacing w:before="0" w:beforeAutospacing="0" w:after="0" w:afterAutospacing="0"/>
        <w:ind w:firstLine="851"/>
        <w:jc w:val="both"/>
        <w:rPr>
          <w:sz w:val="28"/>
          <w:szCs w:val="28"/>
        </w:rPr>
      </w:pPr>
      <w:proofErr w:type="spellStart"/>
      <w:r w:rsidRPr="00E648DA">
        <w:rPr>
          <w:sz w:val="28"/>
          <w:szCs w:val="28"/>
        </w:rPr>
        <w:t>з</w:t>
      </w:r>
      <w:proofErr w:type="spellEnd"/>
      <w:r w:rsidRPr="00E648DA">
        <w:rPr>
          <w:sz w:val="28"/>
          <w:szCs w:val="28"/>
        </w:rPr>
        <w:t>) расходы местного бюджета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и) источники финансирования дефицита местного бюджета в структуре </w:t>
      </w:r>
      <w:proofErr w:type="gramStart"/>
      <w:r w:rsidRPr="00E648DA">
        <w:rPr>
          <w:sz w:val="28"/>
          <w:szCs w:val="28"/>
        </w:rPr>
        <w:t>кодов классификации источников финансирования дефицитов бюджетов</w:t>
      </w:r>
      <w:proofErr w:type="gramEnd"/>
      <w:r w:rsidRPr="00E648DA">
        <w:rPr>
          <w:sz w:val="28"/>
          <w:szCs w:val="28"/>
        </w:rPr>
        <w:t>;</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к) программы муниципальных внутренних заимствований;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л) программы муниципальных гарантий;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м) прогнозного плана приватизации муниципального имущества;</w:t>
      </w:r>
    </w:p>
    <w:p w:rsidR="002E3D19" w:rsidRPr="00E648DA" w:rsidRDefault="002E3D19" w:rsidP="002E3D19">
      <w:pPr>
        <w:pStyle w:val="a3"/>
        <w:spacing w:before="0" w:beforeAutospacing="0" w:after="0" w:afterAutospacing="0"/>
        <w:ind w:firstLine="851"/>
        <w:jc w:val="both"/>
        <w:rPr>
          <w:sz w:val="28"/>
          <w:szCs w:val="28"/>
        </w:rPr>
      </w:pPr>
      <w:proofErr w:type="spellStart"/>
      <w:r w:rsidRPr="00E648DA">
        <w:rPr>
          <w:sz w:val="28"/>
          <w:szCs w:val="28"/>
        </w:rPr>
        <w:t>н</w:t>
      </w:r>
      <w:proofErr w:type="spellEnd"/>
      <w:r w:rsidRPr="00E648DA">
        <w:rPr>
          <w:sz w:val="28"/>
          <w:szCs w:val="28"/>
        </w:rPr>
        <w:t>) доходы и расходы дорожного фонда в структуре кодов бюджетной классификации;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о) иные показатели, утвержденные в составе приложений к решению о местном бюджете;</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9) баланс исполнения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10) отчет о финансовых результатах деятельности;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11) отчет о движении денежных средств;</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12) иная бюджетная отчетность об исполнении местного бюджета за отчетный финансовый год.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2. Администрация муниципального образования дополнительно направляет следующие документы и материалы:</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отчет о результатах реализации плана социально-экономического развития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2) отчет о доходах, полученных от использования и продажи муниципального имущества, находящегося в муниципальной собственности, после уплаты налогов и сборов, предусмотренных законодательством о налогах и сборах, за исключением имущества бюджетных и автономных учреждений, а также имущества унитарных предприятий, с пояснительной запиской главного администратора доходов местного бюджета о принятых мерах по увеличению собираемости названных доходов;</w:t>
      </w:r>
      <w:proofErr w:type="gramEnd"/>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данные Реестра муниципальной собственности об унитарных предприятиях и муниципальных учреждениях, акциях хозяйственных обществ и недвижимом имуществе (в том числе земельных участках и дорогах), находящихся в собственности муниципального образования, на первый и последний день отчетного финансового года, с пояснительной запиской о произошедших изменениях;</w:t>
      </w:r>
    </w:p>
    <w:p w:rsidR="002E3D19" w:rsidRPr="00E648DA" w:rsidRDefault="002E3D19" w:rsidP="002E3D19">
      <w:pPr>
        <w:pStyle w:val="a3"/>
        <w:jc w:val="center"/>
        <w:rPr>
          <w:sz w:val="28"/>
          <w:szCs w:val="28"/>
        </w:rPr>
      </w:pPr>
      <w:r w:rsidRPr="00E648DA">
        <w:rPr>
          <w:sz w:val="28"/>
          <w:szCs w:val="28"/>
        </w:rPr>
        <w:t>Статья 34. Представление годового отчета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Ежегодно не позднее 1 мая администрация муниципального образования представляет в Совет депутатов муниципального образования отчет об исполнении местного бюджета за отчетный финансовый год, проект решения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Годовой отчет об исполнении местного бюджета представляется в составе, применяемом при утверждении решения о местном бюджете, с включением распределения доходов по кодам бюджетной классификации Российской Федерации.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Плановые назначения по расходам указываются согласно решению о местном бюджете и сводной бюджетной росписи с учетом всех изменений.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Плановые назначения по доходам указываются согласно кассовому плану с учетом всех изменений.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Плановые назначения по источникам финансирования дефицита местного бюджета указываются согласно решению о местном бюджете и кассовому плану с учетом всех изменений.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По годовому отчету об исполнении местного бюджета проводятся публичные слушания в порядке, установленном Положением о публичных слушаниях в муниципальном образовании.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Одновременно с отчетом об исполнении местного бюджета за отчетный финансовый год представляются дополнительные документы и материалы, предусмотренные статьей 33 настоящего Положения.</w:t>
      </w:r>
    </w:p>
    <w:p w:rsidR="002E3D19" w:rsidRPr="00E648DA" w:rsidRDefault="002E3D19" w:rsidP="002E3D19">
      <w:pPr>
        <w:pStyle w:val="a3"/>
        <w:jc w:val="center"/>
        <w:rPr>
          <w:sz w:val="28"/>
          <w:szCs w:val="28"/>
        </w:rPr>
      </w:pPr>
      <w:r w:rsidRPr="00E648DA">
        <w:rPr>
          <w:sz w:val="28"/>
          <w:szCs w:val="28"/>
        </w:rPr>
        <w:t>Статья 35. Осуществление внешней проверки годового отчета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1. Внешняя проверка годового отчета об исполнении местного бюджета осуществляется Контрольно-счетным органом в порядке, установленном настоящей статьей.</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2. Внешняя проверка годового отчета об исполнении местного бюджета </w:t>
      </w:r>
    </w:p>
    <w:p w:rsidR="002E3D19" w:rsidRPr="00E648DA" w:rsidRDefault="002E3D19" w:rsidP="002E3D19">
      <w:pPr>
        <w:pStyle w:val="a3"/>
        <w:spacing w:before="0" w:beforeAutospacing="0" w:after="0" w:afterAutospacing="0"/>
        <w:jc w:val="both"/>
        <w:rPr>
          <w:sz w:val="28"/>
          <w:szCs w:val="28"/>
        </w:rPr>
      </w:pPr>
      <w:r w:rsidRPr="00E648DA">
        <w:rPr>
          <w:sz w:val="28"/>
          <w:szCs w:val="28"/>
        </w:rPr>
        <w:t>включает внешнюю проверку бюджетной отчетности главного администратора бюджетных средств и подготовку заключения на годовой отчет об исполнении местного бюджета.</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Администрация муниципального образования представляет не позднее 1 апреля текущего года в Контрольно-счетный орган годовой отчет об исполнении местного бюджета. Одновременно с годовым отчетом об исполнении местного бюджета представляются дополнительные документы и материалы, предусмотренные статьей 33 настоящего Положения.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4. Контрольно-счетный орган готовит заключение на годовой отчет об исполнении местного бюджета с учетом данных внешней проверки годовой бюджетной отчетности главного администратора средств местного бюджета, сведений о законности, результативности и эффективности деятельности финансового органа, главных администраторов средств бюджета и получателей средств местного бюджета в срок, не превышающий один месяц.</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5. Заключение на годовой отчет об исполнении местного бюджета направляется Контрольно-счетным органом администрации муниципального образования и в Совет депутатов муниципального образования.</w:t>
      </w:r>
    </w:p>
    <w:p w:rsidR="002E3D19" w:rsidRPr="00E648DA" w:rsidRDefault="002E3D19" w:rsidP="002E3D19">
      <w:pPr>
        <w:pStyle w:val="a3"/>
        <w:jc w:val="center"/>
        <w:rPr>
          <w:sz w:val="28"/>
          <w:szCs w:val="28"/>
        </w:rPr>
      </w:pPr>
      <w:r w:rsidRPr="00E648DA">
        <w:rPr>
          <w:sz w:val="28"/>
          <w:szCs w:val="28"/>
        </w:rPr>
        <w:t>Статья 36. Порядок рассмотрения и утверждения годового отчета об исполнении местного бюджета Советом депутатов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1. Совет депутатов муниципального образования рассматривает проект решения об исполнении местного бюджета в одном чтении.</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Рассмотрение и принятие решения об исполнении местного бюджета осуществляется в порядке, установленном Регламентом Совета депутатов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3. По итогам рассмотрения годового отчета об исполнении местного бюджета Совет депутатов муниципального образования принимает решение об утверждении отчета об исполнении местного бюджета за отчетный финансовый год или об отклонении отчета об исполнении местного бюджета за отчетный финансовый год.</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В случае отклонения Советом депутатов муниципального образования решения об исполнении местного бюджета, отчет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отклонения.</w:t>
      </w:r>
    </w:p>
    <w:p w:rsidR="002E3D19" w:rsidRPr="00E648DA" w:rsidRDefault="002E3D19" w:rsidP="002E3D19">
      <w:pPr>
        <w:pStyle w:val="a3"/>
        <w:jc w:val="center"/>
        <w:rPr>
          <w:sz w:val="28"/>
          <w:szCs w:val="28"/>
        </w:rPr>
      </w:pPr>
      <w:r w:rsidRPr="00E648DA">
        <w:rPr>
          <w:sz w:val="28"/>
          <w:szCs w:val="28"/>
        </w:rPr>
        <w:t>Глава 8. ФИНАНСОВЫЙ КОНТРОЛЬ</w:t>
      </w:r>
    </w:p>
    <w:p w:rsidR="002E3D19" w:rsidRPr="00E648DA" w:rsidRDefault="002E3D19" w:rsidP="002E3D19">
      <w:pPr>
        <w:pStyle w:val="a3"/>
        <w:jc w:val="center"/>
        <w:rPr>
          <w:sz w:val="28"/>
          <w:szCs w:val="28"/>
        </w:rPr>
      </w:pPr>
      <w:r w:rsidRPr="00E648DA">
        <w:rPr>
          <w:sz w:val="28"/>
          <w:szCs w:val="28"/>
        </w:rPr>
        <w:t>Статья 37. Органы, осуществляющие финансовый контроль</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lastRenderedPageBreak/>
        <w:t>1. Внешний муниципальный финансовый контроль в сфере бюджетных правоотношений в муниципальном образовании осуществляет Контрольно-счетный орган.</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2. Внутренний муниципальный финансовый контроль в сфере бюджетных правоотношений в муниципальном образовании осуществляют органы муниципального финансового контроля, являющиеся соответственно органами (должностными лицами) администрации муниципального образования.</w:t>
      </w:r>
    </w:p>
    <w:p w:rsidR="002E3D19" w:rsidRPr="00E648DA" w:rsidRDefault="002E3D19" w:rsidP="002E3D19">
      <w:pPr>
        <w:pStyle w:val="a3"/>
        <w:jc w:val="center"/>
        <w:rPr>
          <w:sz w:val="28"/>
          <w:szCs w:val="28"/>
        </w:rPr>
      </w:pPr>
      <w:r w:rsidRPr="00E648DA">
        <w:rPr>
          <w:sz w:val="28"/>
          <w:szCs w:val="28"/>
        </w:rPr>
        <w:t>Статья 38. Порядок осуществления полномочий Контрольно-счетного органа по осуществлению внешнего муниципального финансового контроля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Порядок осуществления полномочий Контрольно-счетным органом по внешнему муниципальному финансовому контролю определяется соответственно федеральными законами, законами Новосибирской области, решениями Совета депутатов </w:t>
      </w:r>
      <w:r>
        <w:rPr>
          <w:sz w:val="28"/>
          <w:szCs w:val="28"/>
        </w:rPr>
        <w:t>Карасукского</w:t>
      </w:r>
      <w:r w:rsidRPr="00E648DA">
        <w:rPr>
          <w:sz w:val="28"/>
          <w:szCs w:val="28"/>
        </w:rPr>
        <w:t>   района, нормативными правовыми решениями Совета депутатов муниципального образования.</w:t>
      </w:r>
    </w:p>
    <w:p w:rsidR="002E3D19" w:rsidRPr="00E648DA" w:rsidRDefault="002E3D19" w:rsidP="002E3D19">
      <w:pPr>
        <w:pStyle w:val="a3"/>
        <w:spacing w:before="0" w:beforeAutospacing="0" w:after="0" w:afterAutospacing="0"/>
        <w:ind w:firstLine="851"/>
        <w:jc w:val="both"/>
        <w:rPr>
          <w:sz w:val="28"/>
          <w:szCs w:val="28"/>
        </w:rPr>
      </w:pPr>
      <w:r w:rsidRPr="00E648DA">
        <w:rPr>
          <w:sz w:val="28"/>
          <w:szCs w:val="28"/>
        </w:rPr>
        <w:t xml:space="preserve">Совет депутатов муниципального образования, вправе заключить соглашение с Советом депутатов </w:t>
      </w:r>
      <w:r>
        <w:rPr>
          <w:sz w:val="28"/>
          <w:szCs w:val="28"/>
        </w:rPr>
        <w:t>Карасукского</w:t>
      </w:r>
      <w:r w:rsidRPr="00E648DA">
        <w:rPr>
          <w:sz w:val="28"/>
          <w:szCs w:val="28"/>
        </w:rPr>
        <w:t xml:space="preserve">   района о передаче контрольно-счетному органу </w:t>
      </w:r>
      <w:r>
        <w:rPr>
          <w:sz w:val="28"/>
          <w:szCs w:val="28"/>
        </w:rPr>
        <w:t>Карасукского</w:t>
      </w:r>
      <w:r w:rsidRPr="00E648DA">
        <w:rPr>
          <w:sz w:val="28"/>
          <w:szCs w:val="28"/>
        </w:rPr>
        <w:t>   района полномочий контрольно-счетного органа муниципального образования по осуществлению внешнего муниципального финансового контроля.</w:t>
      </w:r>
    </w:p>
    <w:p w:rsidR="002E3D19" w:rsidRPr="00E648DA" w:rsidRDefault="002E3D19" w:rsidP="002E3D19">
      <w:pPr>
        <w:pStyle w:val="a3"/>
        <w:jc w:val="center"/>
        <w:rPr>
          <w:sz w:val="28"/>
          <w:szCs w:val="28"/>
        </w:rPr>
      </w:pPr>
      <w:r w:rsidRPr="00E648DA">
        <w:rPr>
          <w:sz w:val="28"/>
          <w:szCs w:val="28"/>
        </w:rPr>
        <w:t>Статья 39. Порядок осуществления полномочий органов муниципального финансового контроля, являющихся органами (должностными лицами) администрации муниципального образования, по осуществлению внутреннего муниципального финансового контроля</w:t>
      </w:r>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Порядок осуществления полномочий органами муниципального финансового контроля, являющимися органами (должностными лицами) администрации муниципального образования, по внутреннему муниципальному финансовому контролю определяется соответственно федеральными законами,  правовыми актами администрации муниципального образования.</w:t>
      </w:r>
      <w:proofErr w:type="gramEnd"/>
    </w:p>
    <w:p w:rsidR="002E3D19" w:rsidRPr="00E648DA" w:rsidRDefault="002E3D19" w:rsidP="002E3D19">
      <w:pPr>
        <w:pStyle w:val="a3"/>
        <w:spacing w:before="0" w:beforeAutospacing="0" w:after="0" w:afterAutospacing="0"/>
        <w:ind w:firstLine="851"/>
        <w:jc w:val="both"/>
        <w:rPr>
          <w:sz w:val="28"/>
          <w:szCs w:val="28"/>
        </w:rPr>
      </w:pPr>
      <w:proofErr w:type="gramStart"/>
      <w:r w:rsidRPr="00E648DA">
        <w:rPr>
          <w:sz w:val="28"/>
          <w:szCs w:val="28"/>
        </w:rPr>
        <w:t>Порядок осуществления полномочий органами муниципального финансового контроля, являющимися органами (должностными лицами) администрации муниципального образования,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roofErr w:type="gramEnd"/>
    </w:p>
    <w:p w:rsidR="002E3D19" w:rsidRPr="00E648DA" w:rsidRDefault="002E3D19" w:rsidP="002E3D19">
      <w:pPr>
        <w:pStyle w:val="a3"/>
        <w:jc w:val="center"/>
        <w:rPr>
          <w:sz w:val="28"/>
          <w:szCs w:val="28"/>
        </w:rPr>
      </w:pPr>
      <w:r w:rsidRPr="00E648DA">
        <w:rPr>
          <w:sz w:val="28"/>
          <w:szCs w:val="28"/>
        </w:rPr>
        <w:t>Статья 40. Ответственность за бюджетные правонарушения</w:t>
      </w:r>
    </w:p>
    <w:p w:rsidR="002E3D19" w:rsidRPr="00E648DA" w:rsidRDefault="002E3D19" w:rsidP="002E3D19">
      <w:pPr>
        <w:pStyle w:val="a3"/>
        <w:ind w:firstLine="851"/>
        <w:rPr>
          <w:sz w:val="28"/>
          <w:szCs w:val="28"/>
        </w:rPr>
      </w:pPr>
      <w:r w:rsidRPr="00E648DA">
        <w:rPr>
          <w:sz w:val="28"/>
          <w:szCs w:val="28"/>
        </w:rPr>
        <w:t xml:space="preserve">Ответственность за бюджетные правонарушения в муниципальном образовании наступает по основаниям и в формах, предусмотренных </w:t>
      </w:r>
      <w:r w:rsidRPr="00E648DA">
        <w:rPr>
          <w:sz w:val="28"/>
          <w:szCs w:val="28"/>
        </w:rPr>
        <w:lastRenderedPageBreak/>
        <w:t>Бюджетным кодексом Российской Федерации и иным федеральным законодательством.</w:t>
      </w:r>
    </w:p>
    <w:p w:rsidR="002E3D19" w:rsidRPr="00E648DA" w:rsidRDefault="002E3D19" w:rsidP="002E3D19">
      <w:pPr>
        <w:pStyle w:val="a3"/>
        <w:jc w:val="center"/>
        <w:rPr>
          <w:sz w:val="28"/>
          <w:szCs w:val="28"/>
        </w:rPr>
      </w:pPr>
      <w:r w:rsidRPr="00E648DA">
        <w:rPr>
          <w:sz w:val="28"/>
          <w:szCs w:val="28"/>
        </w:rPr>
        <w:t>Глава 9. ЗАКЛЮЧИТЕЛЬНЫЕ ПОЛОЖЕНИЯ</w:t>
      </w:r>
    </w:p>
    <w:p w:rsidR="002E3D19" w:rsidRPr="00E648DA" w:rsidRDefault="002E3D19" w:rsidP="002E3D19">
      <w:pPr>
        <w:pStyle w:val="a3"/>
        <w:jc w:val="center"/>
        <w:rPr>
          <w:sz w:val="28"/>
          <w:szCs w:val="28"/>
        </w:rPr>
      </w:pPr>
      <w:r w:rsidRPr="00E648DA">
        <w:rPr>
          <w:sz w:val="28"/>
          <w:szCs w:val="28"/>
        </w:rPr>
        <w:t>Статья 41. Вступление в силу настоящего Положения</w:t>
      </w:r>
    </w:p>
    <w:p w:rsidR="002E3D19" w:rsidRPr="00E648DA" w:rsidRDefault="002E3D19" w:rsidP="002E3D19">
      <w:pPr>
        <w:pStyle w:val="a3"/>
        <w:ind w:firstLine="851"/>
        <w:rPr>
          <w:sz w:val="28"/>
          <w:szCs w:val="28"/>
        </w:rPr>
      </w:pPr>
      <w:r w:rsidRPr="00E648DA">
        <w:rPr>
          <w:sz w:val="28"/>
          <w:szCs w:val="28"/>
        </w:rPr>
        <w:t>1. Настоящее Положение вступает в силу с момента официального опубликования.</w:t>
      </w:r>
    </w:p>
    <w:p w:rsidR="002E3D19" w:rsidRPr="00E648DA" w:rsidRDefault="002E3D19" w:rsidP="002E3D19">
      <w:pPr>
        <w:pStyle w:val="a3"/>
        <w:rPr>
          <w:sz w:val="28"/>
          <w:szCs w:val="28"/>
        </w:rPr>
      </w:pPr>
      <w:r w:rsidRPr="00E648DA">
        <w:rPr>
          <w:sz w:val="28"/>
          <w:szCs w:val="28"/>
        </w:rPr>
        <w:t> </w:t>
      </w:r>
    </w:p>
    <w:p w:rsidR="002E3D19" w:rsidRPr="00E648DA" w:rsidRDefault="002E3D19" w:rsidP="002E3D19">
      <w:pPr>
        <w:rPr>
          <w:rFonts w:ascii="Times New Roman" w:hAnsi="Times New Roman" w:cs="Times New Roman"/>
          <w:sz w:val="28"/>
          <w:szCs w:val="28"/>
        </w:rPr>
      </w:pPr>
    </w:p>
    <w:p w:rsidR="002E3D19" w:rsidRDefault="002E3D19" w:rsidP="002E3D19">
      <w:pPr>
        <w:jc w:val="center"/>
      </w:pPr>
    </w:p>
    <w:sectPr w:rsidR="002E3D19" w:rsidSect="002E3D19">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6390E"/>
    <w:multiLevelType w:val="multilevel"/>
    <w:tmpl w:val="C3A8C0A6"/>
    <w:lvl w:ilvl="0">
      <w:start w:val="1"/>
      <w:numFmt w:val="decimal"/>
      <w:lvlText w:val="%1."/>
      <w:lvlJc w:val="left"/>
      <w:pPr>
        <w:tabs>
          <w:tab w:val="num" w:pos="840"/>
        </w:tabs>
        <w:ind w:left="840" w:hanging="480"/>
      </w:pPr>
      <w:rPr>
        <w:rFonts w:ascii="Times New Roman" w:eastAsia="Times New Roman"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E3D19"/>
    <w:rsid w:val="002E3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Основной текст5"/>
    <w:basedOn w:val="a"/>
    <w:rsid w:val="002E3D19"/>
    <w:pPr>
      <w:widowControl w:val="0"/>
      <w:shd w:val="clear" w:color="auto" w:fill="FFFFFF"/>
      <w:spacing w:after="0" w:line="240" w:lineRule="atLeast"/>
      <w:jc w:val="both"/>
    </w:pPr>
    <w:rPr>
      <w:rFonts w:ascii="Times New Roman" w:eastAsia="Times New Roman" w:hAnsi="Times New Roman" w:cs="Times New Roman"/>
      <w:noProof/>
      <w:sz w:val="23"/>
      <w:szCs w:val="23"/>
    </w:rPr>
  </w:style>
  <w:style w:type="paragraph" w:styleId="a3">
    <w:name w:val="Normal (Web)"/>
    <w:basedOn w:val="a"/>
    <w:uiPriority w:val="99"/>
    <w:unhideWhenUsed/>
    <w:rsid w:val="002E3D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11302</Words>
  <Characters>64428</Characters>
  <Application>Microsoft Office Word</Application>
  <DocSecurity>0</DocSecurity>
  <Lines>536</Lines>
  <Paragraphs>151</Paragraphs>
  <ScaleCrop>false</ScaleCrop>
  <Company>Home</Company>
  <LinksUpToDate>false</LinksUpToDate>
  <CharactersWithSpaces>75579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Октябрьское</dc:creator>
  <cp:keywords/>
  <dc:description/>
  <cp:lastModifiedBy>Октябрьское</cp:lastModifiedBy>
  <cp:revision>3</cp:revision>
  <dcterms:created xsi:type="dcterms:W3CDTF">2022-05-17T06:44:00Z</dcterms:created>
  <dcterms:modified xsi:type="dcterms:W3CDTF">2022-05-17T06:53:00Z</dcterms:modified>
</cp:coreProperties>
</file>