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77" w:rsidRPr="00824D98" w:rsidRDefault="00433F77" w:rsidP="004847BD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СОВЕТ ДЕПУТАТОВ</w:t>
      </w:r>
    </w:p>
    <w:p w:rsidR="00433F77" w:rsidRPr="00824D98" w:rsidRDefault="00433F77" w:rsidP="00433F77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ОКТЯБРЬСКОГО СЕЛЬСОВЕТА</w:t>
      </w:r>
    </w:p>
    <w:p w:rsidR="00433F77" w:rsidRPr="00824D98" w:rsidRDefault="00433F77" w:rsidP="00433F77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КАРАСУКСКОГО РАЙОНА НОВОСИБИРСКОЙ ОБЛАСТИ</w:t>
      </w:r>
    </w:p>
    <w:p w:rsidR="00433F77" w:rsidRPr="00824D98" w:rsidRDefault="00433F77" w:rsidP="00433F77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ШЕСТОГО СОЗЫВА</w:t>
      </w:r>
    </w:p>
    <w:p w:rsidR="00433F77" w:rsidRPr="00824D98" w:rsidRDefault="00433F77" w:rsidP="00433F77">
      <w:pPr>
        <w:pStyle w:val="Pa12"/>
        <w:jc w:val="center"/>
        <w:rPr>
          <w:rFonts w:cs="OctavaC"/>
          <w:bCs/>
          <w:color w:val="000000"/>
          <w:sz w:val="28"/>
          <w:szCs w:val="28"/>
        </w:rPr>
      </w:pPr>
    </w:p>
    <w:p w:rsidR="00433F77" w:rsidRPr="00824D98" w:rsidRDefault="00433F77" w:rsidP="00433F77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РЕШЕНИЕ</w:t>
      </w:r>
    </w:p>
    <w:p w:rsidR="00433F77" w:rsidRDefault="00AE77C5" w:rsidP="004847BD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(девятой</w:t>
      </w:r>
      <w:r w:rsidR="004847BD" w:rsidRPr="004847BD">
        <w:rPr>
          <w:rFonts w:cs="OctavaC"/>
          <w:color w:val="000000"/>
          <w:sz w:val="28"/>
          <w:szCs w:val="28"/>
        </w:rPr>
        <w:t xml:space="preserve"> сессии)</w:t>
      </w:r>
    </w:p>
    <w:p w:rsidR="004847BD" w:rsidRPr="004847BD" w:rsidRDefault="004847BD" w:rsidP="004847BD">
      <w:pPr>
        <w:rPr>
          <w:lang w:eastAsia="en-US"/>
        </w:rPr>
      </w:pPr>
    </w:p>
    <w:p w:rsidR="00433F77" w:rsidRPr="00824D98" w:rsidRDefault="00AE77C5" w:rsidP="00433F77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04.08</w:t>
      </w:r>
      <w:r w:rsidR="00433F77">
        <w:rPr>
          <w:rFonts w:cs="OctavaC"/>
          <w:color w:val="000000"/>
          <w:sz w:val="28"/>
          <w:szCs w:val="28"/>
        </w:rPr>
        <w:t>.2021</w:t>
      </w:r>
      <w:r w:rsidR="00433F77" w:rsidRPr="00824D98">
        <w:rPr>
          <w:rFonts w:cs="OctavaC"/>
          <w:color w:val="000000"/>
          <w:sz w:val="28"/>
          <w:szCs w:val="28"/>
        </w:rPr>
        <w:t xml:space="preserve">                                с. Октябрьское              </w:t>
      </w:r>
      <w:r w:rsidR="00433F77">
        <w:rPr>
          <w:rFonts w:cs="OctavaC"/>
          <w:color w:val="000000"/>
          <w:sz w:val="28"/>
          <w:szCs w:val="28"/>
        </w:rPr>
        <w:t xml:space="preserve"> </w:t>
      </w:r>
      <w:r>
        <w:rPr>
          <w:rFonts w:cs="OctavaC"/>
          <w:color w:val="000000"/>
          <w:sz w:val="28"/>
          <w:szCs w:val="28"/>
        </w:rPr>
        <w:t xml:space="preserve">                            № 38</w:t>
      </w:r>
      <w:r w:rsidR="0039200B">
        <w:rPr>
          <w:rFonts w:cs="OctavaC"/>
          <w:color w:val="000000"/>
          <w:sz w:val="28"/>
          <w:szCs w:val="28"/>
        </w:rPr>
        <w:t>/1</w:t>
      </w: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433F77" w:rsidRDefault="00433F77" w:rsidP="00433F7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7C5" w:rsidRPr="00C13316" w:rsidRDefault="00433F77" w:rsidP="00AE77C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F77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</w:t>
      </w:r>
      <w:r w:rsidR="00AE77C5" w:rsidRPr="00C13316">
        <w:rPr>
          <w:rFonts w:ascii="Times New Roman" w:hAnsi="Times New Roman" w:cs="Times New Roman"/>
          <w:b/>
          <w:sz w:val="28"/>
          <w:szCs w:val="28"/>
        </w:rPr>
        <w:t>об исполнении  бюджета Октябрьского сельсовета</w:t>
      </w:r>
      <w:r w:rsidR="00AE77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77C5" w:rsidRPr="00C13316">
        <w:rPr>
          <w:rFonts w:ascii="Times New Roman" w:hAnsi="Times New Roman" w:cs="Times New Roman"/>
          <w:b/>
          <w:sz w:val="28"/>
          <w:szCs w:val="28"/>
        </w:rPr>
        <w:t>Карасукского района Новосибирской области за  1 полугодие 2021 года</w:t>
      </w:r>
    </w:p>
    <w:p w:rsidR="00433F77" w:rsidRPr="00146B79" w:rsidRDefault="00433F77" w:rsidP="00AE77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E77C5" w:rsidRDefault="00433F77" w:rsidP="00AE7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E77C5" w:rsidRPr="00C13316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9, 264.2 Бюджетного кодекса Российской Федерации, Уставом Октябрьского сельсовета Карасукского района  Новосибирской области</w:t>
      </w:r>
      <w:r w:rsidR="00AE77C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33F77" w:rsidRPr="00433F77" w:rsidRDefault="00433F77" w:rsidP="00433F7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F7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E77C5" w:rsidRPr="00082B41" w:rsidRDefault="00AE77C5" w:rsidP="00AE77C5">
      <w:pPr>
        <w:pStyle w:val="a3"/>
        <w:tabs>
          <w:tab w:val="left" w:pos="324"/>
          <w:tab w:val="center" w:pos="4890"/>
        </w:tabs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Утвердить отчет 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Октябрьского сельсовета </w:t>
      </w:r>
      <w:r w:rsidRPr="00B8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Карасукского района Новосибирской области за </w:t>
      </w:r>
      <w:r w:rsidRPr="0028391F">
        <w:rPr>
          <w:rFonts w:ascii="Times New Roman" w:hAnsi="Times New Roman" w:cs="Times New Roman"/>
          <w:sz w:val="28"/>
          <w:szCs w:val="28"/>
        </w:rPr>
        <w:t>1 полугодие</w:t>
      </w:r>
      <w:r w:rsidRPr="00B8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B825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 по доходам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4 556 583,34</w:t>
      </w:r>
      <w:r w:rsidRPr="00082B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рублей, по расходам 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3 954 082,18 </w:t>
      </w:r>
      <w:r w:rsidRPr="00082B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</w:t>
      </w:r>
      <w:r w:rsidRPr="00F126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превышением  доходов над расходами (профицит бюджета)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602 501,16</w:t>
      </w:r>
      <w:r w:rsidRPr="00F126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со следующими показателями:</w:t>
      </w:r>
      <w:r w:rsidRPr="00082B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  </w:t>
      </w:r>
    </w:p>
    <w:p w:rsidR="00AE77C5" w:rsidRDefault="00AE77C5" w:rsidP="00AE77C5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доходам </w:t>
      </w:r>
      <w:r w:rsidRPr="00E84296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Октябрьского сельсовета </w:t>
      </w:r>
      <w:r w:rsidRPr="00E84296">
        <w:rPr>
          <w:rFonts w:ascii="Times New Roman" w:eastAsia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1 полугодие 2021 </w:t>
      </w:r>
      <w:r w:rsidRPr="00E842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 1;</w:t>
      </w:r>
    </w:p>
    <w:p w:rsidR="00AE77C5" w:rsidRDefault="00AE77C5" w:rsidP="00AE77C5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по расходам бюджета </w:t>
      </w:r>
      <w:r>
        <w:rPr>
          <w:rFonts w:ascii="Times New Roman" w:hAnsi="Times New Roman" w:cs="Times New Roman"/>
          <w:sz w:val="28"/>
          <w:szCs w:val="28"/>
        </w:rPr>
        <w:t xml:space="preserve">Октябрьского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Карасукского района Новосибирской области  за </w:t>
      </w:r>
      <w:r w:rsidRPr="0028391F">
        <w:rPr>
          <w:rFonts w:ascii="Times New Roman" w:hAnsi="Times New Roman" w:cs="Times New Roman"/>
          <w:sz w:val="28"/>
          <w:szCs w:val="28"/>
        </w:rPr>
        <w:t xml:space="preserve">1 полугодие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 года  </w:t>
      </w:r>
      <w:r w:rsidRPr="00E84296">
        <w:rPr>
          <w:rFonts w:ascii="Times New Roman" w:hAnsi="Times New Roman" w:cs="Times New Roman"/>
          <w:sz w:val="28"/>
          <w:szCs w:val="28"/>
        </w:rPr>
        <w:t xml:space="preserve">по  разделам, подразделам классификации расходов бюджетов </w:t>
      </w:r>
      <w:r>
        <w:rPr>
          <w:rFonts w:ascii="Times New Roman" w:hAnsi="Times New Roman" w:cs="Times New Roman"/>
          <w:sz w:val="28"/>
          <w:szCs w:val="28"/>
        </w:rPr>
        <w:t xml:space="preserve">  согласно  приложению 2;</w:t>
      </w:r>
    </w:p>
    <w:p w:rsidR="00AE77C5" w:rsidRDefault="00AE77C5" w:rsidP="00AE77C5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источникам  внутреннего финансирования  профицита  бюджета Октябрьского сельсовета Карасукского района Новосибирской области за </w:t>
      </w:r>
      <w:r w:rsidRPr="0028391F">
        <w:rPr>
          <w:rFonts w:ascii="Times New Roman" w:hAnsi="Times New Roman" w:cs="Times New Roman"/>
          <w:sz w:val="28"/>
          <w:szCs w:val="28"/>
        </w:rPr>
        <w:t xml:space="preserve">1 полугодие </w:t>
      </w:r>
      <w:r>
        <w:rPr>
          <w:rFonts w:ascii="Times New Roman" w:hAnsi="Times New Roman" w:cs="Times New Roman"/>
          <w:sz w:val="28"/>
          <w:szCs w:val="28"/>
        </w:rPr>
        <w:t>2021 года согласно приложению 3.</w:t>
      </w:r>
    </w:p>
    <w:p w:rsidR="002D5714" w:rsidRDefault="00AE77C5" w:rsidP="002D5714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Направить настоящее постановление и информацию об исполнении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347A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ABC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Pr="0028391F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 в Совет депутатов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347A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Карасукского района Новосибирской области  и Контрольно-счетный орган Карасукского района.</w:t>
      </w:r>
    </w:p>
    <w:p w:rsidR="002D5714" w:rsidRPr="002D5714" w:rsidRDefault="00433F77" w:rsidP="002D5714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71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 официального опубликования.</w:t>
      </w:r>
    </w:p>
    <w:p w:rsidR="00433F77" w:rsidRPr="002D5714" w:rsidRDefault="00433F77" w:rsidP="002D5714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714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газете «Вестник Октябрьского сельсовета» </w:t>
      </w: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433F77" w:rsidSect="002D5714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 w:rsidRPr="00146B79">
        <w:rPr>
          <w:rFonts w:ascii="Times New Roman" w:hAnsi="Times New Roman" w:cs="Times New Roman"/>
          <w:sz w:val="28"/>
          <w:szCs w:val="28"/>
        </w:rPr>
        <w:t>Нов</w:t>
      </w:r>
      <w:r>
        <w:rPr>
          <w:rFonts w:ascii="Times New Roman" w:hAnsi="Times New Roman" w:cs="Times New Roman"/>
          <w:sz w:val="28"/>
          <w:szCs w:val="28"/>
        </w:rPr>
        <w:t>осибирской</w:t>
      </w:r>
      <w:r>
        <w:rPr>
          <w:rFonts w:ascii="Times New Roman" w:hAnsi="Times New Roman" w:cs="Times New Roman"/>
          <w:sz w:val="28"/>
          <w:szCs w:val="28"/>
        </w:rPr>
        <w:tab/>
      </w:r>
      <w:r w:rsidRPr="00146B79">
        <w:rPr>
          <w:rFonts w:ascii="Times New Roman" w:hAnsi="Times New Roman" w:cs="Times New Roman"/>
          <w:sz w:val="28"/>
          <w:szCs w:val="28"/>
        </w:rPr>
        <w:t xml:space="preserve">области       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               Л.А.Май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lastRenderedPageBreak/>
        <w:t>Приложение 1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433F77" w:rsidRDefault="002D5714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 04.08.2021 №38</w:t>
      </w:r>
    </w:p>
    <w:p w:rsidR="00433F77" w:rsidRPr="00433F77" w:rsidRDefault="00433F77" w:rsidP="00433F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9020" w:type="dxa"/>
        <w:tblInd w:w="675" w:type="dxa"/>
        <w:tblLook w:val="04A0"/>
      </w:tblPr>
      <w:tblGrid>
        <w:gridCol w:w="2560"/>
        <w:gridCol w:w="2320"/>
        <w:gridCol w:w="1420"/>
        <w:gridCol w:w="1320"/>
        <w:gridCol w:w="1400"/>
      </w:tblGrid>
      <w:tr w:rsidR="002D5714" w:rsidRPr="00C13316" w:rsidTr="002D5714">
        <w:trPr>
          <w:trHeight w:val="375"/>
        </w:trPr>
        <w:tc>
          <w:tcPr>
            <w:tcW w:w="9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</w:t>
            </w:r>
          </w:p>
        </w:tc>
      </w:tr>
      <w:tr w:rsidR="002D5714" w:rsidRPr="00C13316" w:rsidTr="002D5714">
        <w:trPr>
          <w:trHeight w:val="375"/>
        </w:trPr>
        <w:tc>
          <w:tcPr>
            <w:tcW w:w="9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Октябрьского сельсовета Карасукского района</w:t>
            </w:r>
          </w:p>
        </w:tc>
      </w:tr>
      <w:tr w:rsidR="002D5714" w:rsidRPr="00C13316" w:rsidTr="002D5714">
        <w:trPr>
          <w:trHeight w:val="375"/>
        </w:trPr>
        <w:tc>
          <w:tcPr>
            <w:tcW w:w="9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Новосибирской области  за 1 полугодие 2021 года</w:t>
            </w:r>
          </w:p>
        </w:tc>
      </w:tr>
      <w:tr w:rsidR="002D5714" w:rsidRPr="00C13316" w:rsidTr="002D5714">
        <w:trPr>
          <w:trHeight w:val="660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дохода по БК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2D5714" w:rsidRPr="00C13316" w:rsidTr="002D5714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 - Всего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9406599,78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4556583,34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4869451,96</w:t>
            </w:r>
          </w:p>
        </w:tc>
      </w:tr>
      <w:tr w:rsidR="002D5714" w:rsidRPr="00C13316" w:rsidTr="002D5714">
        <w:trPr>
          <w:trHeight w:val="24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000 1 01 02010 01 0000 110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763700,00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390123,72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373576,28</w:t>
            </w:r>
          </w:p>
        </w:tc>
      </w:tr>
      <w:tr w:rsidR="002D5714" w:rsidRPr="00C13316" w:rsidTr="002D5714">
        <w:trPr>
          <w:trHeight w:val="44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000 1 01 02020 01 0000 110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18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000 1 01 02030 01 0000 110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1099,90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48900,10</w:t>
            </w:r>
          </w:p>
        </w:tc>
      </w:tr>
      <w:tr w:rsidR="002D5714" w:rsidRPr="00C13316" w:rsidTr="002D5714">
        <w:trPr>
          <w:trHeight w:val="18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000 1 01 02050 01 0000 110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271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000 1 03 02231 01 0000 110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348080,00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150085,47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197994,53</w:t>
            </w:r>
          </w:p>
        </w:tc>
      </w:tr>
      <w:tr w:rsidR="002D5714" w:rsidRPr="00C13316" w:rsidTr="002D5714">
        <w:trPr>
          <w:trHeight w:val="33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000 1 03 02241 01 0000 110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1130,63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1169,37</w:t>
            </w:r>
          </w:p>
        </w:tc>
      </w:tr>
      <w:tr w:rsidR="002D5714" w:rsidRPr="00C13316" w:rsidTr="002D5714">
        <w:trPr>
          <w:trHeight w:val="24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 и местными бюджетами  с учетом установленных дифференцированных нормативов отчислений в местные бюджеты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000 1 03 02251 01 0000 110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423210,00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208695,13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214514,87</w:t>
            </w:r>
          </w:p>
        </w:tc>
      </w:tr>
      <w:tr w:rsidR="002D5714" w:rsidRPr="00C13316" w:rsidTr="002D5714">
        <w:trPr>
          <w:trHeight w:val="24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000 1 03 02261 01 0000 110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-47450,00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-28014,48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48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000 1 05 03010 01 0000 110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1493,10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16006,90</w:t>
            </w:r>
          </w:p>
        </w:tc>
      </w:tr>
      <w:tr w:rsidR="002D5714" w:rsidRPr="00C13316" w:rsidTr="002D5714">
        <w:trPr>
          <w:trHeight w:val="154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000 1 06 01030 10 0000 110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4863,44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56636,56</w:t>
            </w:r>
          </w:p>
        </w:tc>
      </w:tr>
      <w:tr w:rsidR="002D5714" w:rsidRPr="00C13316" w:rsidTr="002D5714">
        <w:trPr>
          <w:trHeight w:val="12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000 1 06 06033 10 0000 110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872500,00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601801,75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270698,25</w:t>
            </w:r>
          </w:p>
        </w:tc>
      </w:tr>
      <w:tr w:rsidR="002D5714" w:rsidRPr="00C13316" w:rsidTr="002D5714">
        <w:trPr>
          <w:trHeight w:val="14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000 1 06 06043 10 0000 110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27402,68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242597,32</w:t>
            </w:r>
          </w:p>
        </w:tc>
      </w:tr>
      <w:tr w:rsidR="002D5714" w:rsidRPr="00C13316" w:rsidTr="002D5714">
        <w:trPr>
          <w:trHeight w:val="22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000 1 11 05035 10 0000 120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38286,00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31014,00</w:t>
            </w:r>
          </w:p>
        </w:tc>
      </w:tr>
      <w:tr w:rsidR="002D5714" w:rsidRPr="00C13316" w:rsidTr="002D5714">
        <w:trPr>
          <w:trHeight w:val="9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000 1 17 01050 10 0000 180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000 2 02 15001 10 0000 150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5992300,00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2996150,00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2996150,00</w:t>
            </w:r>
          </w:p>
        </w:tc>
      </w:tr>
      <w:tr w:rsidR="002D5714" w:rsidRPr="00C13316" w:rsidTr="002D5714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000 2 02 29999 10 0000 150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275399,80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275399,80</w:t>
            </w:r>
          </w:p>
        </w:tc>
      </w:tr>
      <w:tr w:rsidR="002D5714" w:rsidRPr="00C13316" w:rsidTr="002D5714">
        <w:trPr>
          <w:trHeight w:val="168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000 2 02 35118 10 0000 150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274905,98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137462,00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137443,98</w:t>
            </w:r>
          </w:p>
        </w:tc>
      </w:tr>
      <w:tr w:rsidR="002D5714" w:rsidRPr="00C13316" w:rsidTr="002D5714">
        <w:trPr>
          <w:trHeight w:val="10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000 2 02 49999 00 0000 150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7350,00</w:t>
            </w:r>
          </w:p>
        </w:tc>
      </w:tr>
      <w:tr w:rsidR="002D5714" w:rsidRPr="00C13316" w:rsidTr="002D5714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Инициативные платежи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000 1 17 15000 00 0000 150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26004,00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5714" w:rsidRPr="00C13316" w:rsidTr="002D5714">
        <w:trPr>
          <w:trHeight w:val="20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000 2 19 60010 10 0000 150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</w:tbl>
    <w:p w:rsidR="002D5714" w:rsidRPr="00355E00" w:rsidRDefault="002D5714" w:rsidP="002D571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D5714" w:rsidRDefault="002D5714" w:rsidP="002D571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5714" w:rsidRDefault="002D5714" w:rsidP="002D57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5714" w:rsidRDefault="002D5714" w:rsidP="002D57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5714" w:rsidRDefault="002D5714" w:rsidP="002D57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5714" w:rsidRDefault="002D5714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Приложение 2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433F77" w:rsidRDefault="002D5714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 04.08.2021 №38</w:t>
      </w:r>
    </w:p>
    <w:tbl>
      <w:tblPr>
        <w:tblW w:w="9715" w:type="dxa"/>
        <w:tblInd w:w="95" w:type="dxa"/>
        <w:tblLook w:val="04A0"/>
      </w:tblPr>
      <w:tblGrid>
        <w:gridCol w:w="2989"/>
        <w:gridCol w:w="1008"/>
        <w:gridCol w:w="1537"/>
        <w:gridCol w:w="638"/>
        <w:gridCol w:w="1444"/>
        <w:gridCol w:w="1166"/>
        <w:gridCol w:w="1526"/>
      </w:tblGrid>
      <w:tr w:rsidR="002D5714" w:rsidRPr="00C13316" w:rsidTr="002D5714">
        <w:trPr>
          <w:trHeight w:val="375"/>
        </w:trPr>
        <w:tc>
          <w:tcPr>
            <w:tcW w:w="97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</w:t>
            </w:r>
          </w:p>
        </w:tc>
      </w:tr>
      <w:tr w:rsidR="002D5714" w:rsidRPr="00C13316" w:rsidTr="002D5714">
        <w:trPr>
          <w:trHeight w:val="375"/>
        </w:trPr>
        <w:tc>
          <w:tcPr>
            <w:tcW w:w="97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Октябрьского сельсовета Карасукского района</w:t>
            </w:r>
          </w:p>
        </w:tc>
      </w:tr>
      <w:tr w:rsidR="002D5714" w:rsidRPr="00C13316" w:rsidTr="002D5714">
        <w:trPr>
          <w:trHeight w:val="390"/>
        </w:trPr>
        <w:tc>
          <w:tcPr>
            <w:tcW w:w="617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Новосибирской области  за 1 полугодие 2021 года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D5714" w:rsidRPr="00C13316" w:rsidTr="002D5714">
        <w:trPr>
          <w:trHeight w:val="75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РПр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Неисполненные назначения</w:t>
            </w:r>
          </w:p>
        </w:tc>
      </w:tr>
      <w:tr w:rsidR="002D5714" w:rsidRPr="00C13316" w:rsidTr="002D5714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бюджета - всего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10592296,78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3954082,18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6638214,60</w:t>
            </w:r>
          </w:p>
        </w:tc>
      </w:tr>
      <w:tr w:rsidR="002D5714" w:rsidRPr="00C13316" w:rsidTr="002D5714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4724067,00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2032390,41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2691676,59</w:t>
            </w:r>
          </w:p>
        </w:tc>
      </w:tr>
      <w:tr w:rsidR="002D5714" w:rsidRPr="00C13316" w:rsidTr="002D5714">
        <w:trPr>
          <w:trHeight w:val="154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Функционирование высшего должностного лица субъектов РФ и органов местного самоуправления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9900010203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740190,00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353063,34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387126,66</w:t>
            </w:r>
          </w:p>
        </w:tc>
      </w:tr>
      <w:tr w:rsidR="002D5714" w:rsidRPr="00C13316" w:rsidTr="002D5714">
        <w:trPr>
          <w:trHeight w:val="253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3921877,00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1634327,07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2287549,93</w:t>
            </w:r>
          </w:p>
        </w:tc>
      </w:tr>
      <w:tr w:rsidR="002D5714" w:rsidRPr="00C13316" w:rsidTr="002D5714">
        <w:trPr>
          <w:trHeight w:val="31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3921877,00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1634327,07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1843186,48</w:t>
            </w:r>
          </w:p>
        </w:tc>
      </w:tr>
      <w:tr w:rsidR="002D5714" w:rsidRPr="00C13316" w:rsidTr="002D5714">
        <w:trPr>
          <w:trHeight w:val="55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1844170,00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845294,29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998875,71</w:t>
            </w:r>
          </w:p>
        </w:tc>
      </w:tr>
      <w:tr w:rsidR="002D5714" w:rsidRPr="00C13316" w:rsidTr="002D5714">
        <w:trPr>
          <w:trHeight w:val="129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 ,работ, услуг в сфере информационно-коммуникационных технологий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270100,00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69421,66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200678,34</w:t>
            </w:r>
          </w:p>
        </w:tc>
      </w:tr>
      <w:tr w:rsidR="002D5714" w:rsidRPr="00C13316" w:rsidTr="002D5714">
        <w:trPr>
          <w:trHeight w:val="96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663807,00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164026,57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499780,43</w:t>
            </w:r>
          </w:p>
        </w:tc>
      </w:tr>
      <w:tr w:rsidR="002D5714" w:rsidRPr="00C13316" w:rsidTr="002D5714">
        <w:trPr>
          <w:trHeight w:val="96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550700,00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268614,39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282085,61</w:t>
            </w:r>
          </w:p>
        </w:tc>
      </w:tr>
      <w:tr w:rsidR="002D5714" w:rsidRPr="00C13316" w:rsidTr="002D5714">
        <w:trPr>
          <w:trHeight w:val="91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230600,00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94026,00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136574,00</w:t>
            </w:r>
          </w:p>
        </w:tc>
      </w:tr>
      <w:tr w:rsidR="002D5714" w:rsidRPr="00C13316" w:rsidTr="002D5714">
        <w:trPr>
          <w:trHeight w:val="5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7122,00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2278,00</w:t>
            </w:r>
          </w:p>
        </w:tc>
      </w:tr>
      <w:tr w:rsidR="002D5714" w:rsidRPr="00C13316" w:rsidTr="002D5714">
        <w:trPr>
          <w:trHeight w:val="34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9900010204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</w:tr>
      <w:tr w:rsidR="002D5714" w:rsidRPr="00C13316" w:rsidTr="002D5714">
        <w:trPr>
          <w:trHeight w:val="58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общ.характера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9900081520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348100,00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185822,16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162277,84</w:t>
            </w:r>
          </w:p>
        </w:tc>
      </w:tr>
      <w:tr w:rsidR="002D5714" w:rsidRPr="00C13316" w:rsidTr="002D5714">
        <w:trPr>
          <w:trHeight w:val="5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9900081520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348100,00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185822,16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162277,84</w:t>
            </w:r>
          </w:p>
        </w:tc>
      </w:tr>
      <w:tr w:rsidR="002D5714" w:rsidRPr="00C13316" w:rsidTr="002D5714">
        <w:trPr>
          <w:trHeight w:val="157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9900081520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60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9900081520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60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9900000003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60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расходы по выборам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9900000003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31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15000,00</w:t>
            </w:r>
          </w:p>
        </w:tc>
      </w:tr>
      <w:tr w:rsidR="002D5714" w:rsidRPr="00C13316" w:rsidTr="002D5714">
        <w:trPr>
          <w:trHeight w:val="5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15000,00</w:t>
            </w:r>
          </w:p>
        </w:tc>
      </w:tr>
      <w:tr w:rsidR="002D5714" w:rsidRPr="00C13316" w:rsidTr="002D5714">
        <w:trPr>
          <w:trHeight w:val="31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15000,00</w:t>
            </w:r>
          </w:p>
        </w:tc>
      </w:tr>
      <w:tr w:rsidR="002D5714" w:rsidRPr="00C13316" w:rsidTr="002D5714">
        <w:trPr>
          <w:trHeight w:val="78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2000,00</w:t>
            </w:r>
          </w:p>
        </w:tc>
      </w:tr>
      <w:tr w:rsidR="002D5714" w:rsidRPr="00C13316" w:rsidTr="002D5714">
        <w:trPr>
          <w:trHeight w:val="5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9900081920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2000,00</w:t>
            </w:r>
          </w:p>
        </w:tc>
      </w:tr>
      <w:tr w:rsidR="002D5714" w:rsidRPr="00C13316" w:rsidTr="002D5714">
        <w:trPr>
          <w:trHeight w:val="100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9900081920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2000,00</w:t>
            </w:r>
          </w:p>
        </w:tc>
      </w:tr>
      <w:tr w:rsidR="002D5714" w:rsidRPr="00C13316" w:rsidTr="002D5714">
        <w:trPr>
          <w:trHeight w:val="100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Инные бюджетные ассигнования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9900081920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100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9900081920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34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136292,42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138613,56</w:t>
            </w:r>
          </w:p>
        </w:tc>
      </w:tr>
      <w:tr w:rsidR="002D5714" w:rsidRPr="00C13316" w:rsidTr="002D5714">
        <w:trPr>
          <w:trHeight w:val="63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вневоинская подготовка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136292,42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138613,56</w:t>
            </w:r>
          </w:p>
        </w:tc>
      </w:tr>
      <w:tr w:rsidR="002D5714" w:rsidRPr="00C13316" w:rsidTr="002D5714">
        <w:trPr>
          <w:trHeight w:val="132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9900051180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136292,42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138613,56</w:t>
            </w:r>
          </w:p>
        </w:tc>
      </w:tr>
      <w:tr w:rsidR="002D5714" w:rsidRPr="00C13316" w:rsidTr="002D5714">
        <w:trPr>
          <w:trHeight w:val="66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9900051180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274905,98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136292,42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138613,56</w:t>
            </w:r>
          </w:p>
        </w:tc>
      </w:tr>
      <w:tr w:rsidR="002D5714" w:rsidRPr="00C13316" w:rsidTr="002D5714">
        <w:trPr>
          <w:trHeight w:val="94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9900051180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111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507200,00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208284,41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298915,59</w:t>
            </w:r>
          </w:p>
        </w:tc>
      </w:tr>
      <w:tr w:rsidR="002D5714" w:rsidRPr="00C13316" w:rsidTr="002D5714">
        <w:trPr>
          <w:trHeight w:val="174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</w:tr>
      <w:tr w:rsidR="002D5714" w:rsidRPr="00C13316" w:rsidTr="002D5714">
        <w:trPr>
          <w:trHeight w:val="127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</w:tr>
      <w:tr w:rsidR="002D5714" w:rsidRPr="00C13316" w:rsidTr="002D5714">
        <w:trPr>
          <w:trHeight w:val="81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20000,00</w:t>
            </w:r>
          </w:p>
        </w:tc>
      </w:tr>
      <w:tr w:rsidR="002D5714" w:rsidRPr="00C13316" w:rsidTr="002D5714">
        <w:trPr>
          <w:trHeight w:val="130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населения и организаций к действиям чрезвычайной ситуации в мирное и военное время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81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55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487200,00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208284,41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278915,59</w:t>
            </w:r>
          </w:p>
        </w:tc>
      </w:tr>
      <w:tr w:rsidR="002D5714" w:rsidRPr="00C13316" w:rsidTr="002D5714">
        <w:trPr>
          <w:trHeight w:val="76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9900081795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487200,00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208284,41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278915,59</w:t>
            </w:r>
          </w:p>
        </w:tc>
      </w:tr>
      <w:tr w:rsidR="002D5714" w:rsidRPr="00C13316" w:rsidTr="002D5714">
        <w:trPr>
          <w:trHeight w:val="78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9900081795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487200,00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208284,41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278915,59</w:t>
            </w:r>
          </w:p>
        </w:tc>
      </w:tr>
      <w:tr w:rsidR="002D5714" w:rsidRPr="00C13316" w:rsidTr="002D5714">
        <w:trPr>
          <w:trHeight w:val="78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9900081218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820590,00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523130,41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297459,59</w:t>
            </w:r>
          </w:p>
        </w:tc>
      </w:tr>
      <w:tr w:rsidR="002D5714" w:rsidRPr="00C13316" w:rsidTr="002D5714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(дорожное фонды)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820590,00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523130,41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297459,59</w:t>
            </w:r>
          </w:p>
        </w:tc>
      </w:tr>
      <w:tr w:rsidR="002D5714" w:rsidRPr="00C13316" w:rsidTr="002D5714">
        <w:trPr>
          <w:trHeight w:val="1455"/>
        </w:trPr>
        <w:tc>
          <w:tcPr>
            <w:tcW w:w="2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9900049790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733490,00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523130,41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210359,59</w:t>
            </w:r>
          </w:p>
        </w:tc>
      </w:tr>
      <w:tr w:rsidR="002D5714" w:rsidRPr="00C13316" w:rsidTr="002D5714">
        <w:trPr>
          <w:trHeight w:val="975"/>
        </w:trPr>
        <w:tc>
          <w:tcPr>
            <w:tcW w:w="298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9900049790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733490,00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523130,41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210359,59</w:t>
            </w:r>
          </w:p>
        </w:tc>
      </w:tr>
      <w:tr w:rsidR="002D5714" w:rsidRPr="00C13316" w:rsidTr="002D5714">
        <w:trPr>
          <w:trHeight w:val="975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местным бюджетам на управление дорожным хозяйством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9900070320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87100,00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78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2540133,80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812301,78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1727832,02</w:t>
            </w:r>
          </w:p>
        </w:tc>
      </w:tr>
      <w:tr w:rsidR="002D5714" w:rsidRPr="00C13316" w:rsidTr="002D5714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109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товаров,работ, услуг для государственных муниципальных нужд</w:t>
            </w: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9900081650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109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9900081650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31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Благоустройство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2540133,80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812301,78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1727832,02</w:t>
            </w:r>
          </w:p>
        </w:tc>
      </w:tr>
      <w:tr w:rsidR="002D5714" w:rsidRPr="00C13316" w:rsidTr="002D5714">
        <w:trPr>
          <w:trHeight w:val="49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местным бюджетам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9900070240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188299,80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49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9900070240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188299,80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31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9900070511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78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9900070511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31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705790,00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263163,00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442627,00</w:t>
            </w:r>
          </w:p>
        </w:tc>
      </w:tr>
      <w:tr w:rsidR="002D5714" w:rsidRPr="00C13316" w:rsidTr="002D5714">
        <w:trPr>
          <w:trHeight w:val="76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302247,16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106091,30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196155,86</w:t>
            </w:r>
          </w:p>
        </w:tc>
      </w:tr>
      <w:tr w:rsidR="002D5714" w:rsidRPr="00C13316" w:rsidTr="002D5714">
        <w:trPr>
          <w:trHeight w:val="76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403542,84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157071,70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76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Благоустройство, содержание мест захоронения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9900076400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450000,00</w:t>
            </w:r>
          </w:p>
        </w:tc>
      </w:tr>
      <w:tr w:rsidR="002D5714" w:rsidRPr="00C13316" w:rsidTr="002D5714">
        <w:trPr>
          <w:trHeight w:val="76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9900076400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450000,00</w:t>
            </w:r>
          </w:p>
        </w:tc>
      </w:tr>
      <w:tr w:rsidR="002D5714" w:rsidRPr="00C13316" w:rsidTr="002D5714">
        <w:trPr>
          <w:trHeight w:val="105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9900076500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1114130,00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549138,78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564991,22</w:t>
            </w:r>
          </w:p>
        </w:tc>
      </w:tr>
      <w:tr w:rsidR="002D5714" w:rsidRPr="00C13316" w:rsidTr="002D5714">
        <w:trPr>
          <w:trHeight w:val="96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9900076500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1114130,00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549138,78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564991,22</w:t>
            </w:r>
          </w:p>
        </w:tc>
      </w:tr>
      <w:tr w:rsidR="002D5714" w:rsidRPr="00C13316" w:rsidTr="002D5714">
        <w:trPr>
          <w:trHeight w:val="96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43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9900076100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43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 проектов развития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99000S0240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81914,00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5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99000S0240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81914,00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39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1369000,00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63515,55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1305484,45</w:t>
            </w:r>
          </w:p>
        </w:tc>
      </w:tr>
      <w:tr w:rsidR="002D5714" w:rsidRPr="00C13316" w:rsidTr="002D5714">
        <w:trPr>
          <w:trHeight w:val="39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 межбюджетка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39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32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1369000,00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63515,55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1305484,45</w:t>
            </w:r>
          </w:p>
        </w:tc>
      </w:tr>
      <w:tr w:rsidR="002D5714" w:rsidRPr="00C13316" w:rsidTr="002D5714">
        <w:trPr>
          <w:trHeight w:val="55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1369000,00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63515,55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1305484,45</w:t>
            </w:r>
          </w:p>
        </w:tc>
      </w:tr>
      <w:tr w:rsidR="002D5714" w:rsidRPr="00C13316" w:rsidTr="002D5714">
        <w:trPr>
          <w:trHeight w:val="306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сохранению памятников и других имемориальных объектов, увековечивающих память о новосибирцах-защитниках Отчечества государственной программы Новосибирской области "Культура Новосибирской области"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1101470450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55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1101470450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36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181400,00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90667,20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90732,80</w:t>
            </w:r>
          </w:p>
        </w:tc>
      </w:tr>
      <w:tr w:rsidR="002D5714" w:rsidRPr="00C13316" w:rsidTr="002D5714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181400,00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90667,20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90732,80</w:t>
            </w:r>
          </w:p>
        </w:tc>
      </w:tr>
      <w:tr w:rsidR="002D5714" w:rsidRPr="00C13316" w:rsidTr="002D5714">
        <w:trPr>
          <w:trHeight w:val="154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181400,00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90667,20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90732,80</w:t>
            </w:r>
          </w:p>
        </w:tc>
      </w:tr>
      <w:tr w:rsidR="002D5714" w:rsidRPr="00C13316" w:rsidTr="002D5714">
        <w:trPr>
          <w:trHeight w:val="103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181400,00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90667,20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90732,80</w:t>
            </w:r>
          </w:p>
        </w:tc>
      </w:tr>
      <w:tr w:rsidR="002D5714" w:rsidRPr="00C13316" w:rsidTr="002D5714">
        <w:trPr>
          <w:trHeight w:val="31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87500,00</w:t>
            </w:r>
          </w:p>
        </w:tc>
      </w:tr>
      <w:tr w:rsidR="002D5714" w:rsidRPr="00C13316" w:rsidTr="002D5714">
        <w:trPr>
          <w:trHeight w:val="315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87500,00</w:t>
            </w:r>
          </w:p>
        </w:tc>
      </w:tr>
      <w:tr w:rsidR="002D5714" w:rsidRPr="00C13316" w:rsidTr="002D5714">
        <w:trPr>
          <w:trHeight w:val="55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9900081450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87500,00</w:t>
            </w:r>
          </w:p>
        </w:tc>
      </w:tr>
      <w:tr w:rsidR="002D5714" w:rsidRPr="00C13316" w:rsidTr="002D5714">
        <w:trPr>
          <w:trHeight w:val="55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13316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309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9900081520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60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9900081520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D5714" w:rsidRPr="00C13316" w:rsidTr="002D5714">
        <w:trPr>
          <w:trHeight w:val="81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 исполнения бюджета (дефицит / профицит)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-1185697,00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602501,16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433F77" w:rsidRDefault="00433F77" w:rsidP="00433F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9A15C5" w:rsidRDefault="009A15C5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  <w:sectPr w:rsidR="00433F77" w:rsidSect="002D5714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Приложение 3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 </w:t>
      </w:r>
      <w:r w:rsidR="002D5714">
        <w:rPr>
          <w:rFonts w:ascii="Times New Roman" w:eastAsia="Times New Roman" w:hAnsi="Times New Roman" w:cs="Times New Roman"/>
          <w:color w:val="000000"/>
        </w:rPr>
        <w:t>04.08.2021 №38</w:t>
      </w:r>
    </w:p>
    <w:p w:rsidR="00433F77" w:rsidRDefault="00433F77" w:rsidP="00433F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9060" w:type="dxa"/>
        <w:tblInd w:w="534" w:type="dxa"/>
        <w:tblLook w:val="04A0"/>
      </w:tblPr>
      <w:tblGrid>
        <w:gridCol w:w="1920"/>
        <w:gridCol w:w="1780"/>
        <w:gridCol w:w="1580"/>
        <w:gridCol w:w="1300"/>
        <w:gridCol w:w="2480"/>
      </w:tblGrid>
      <w:tr w:rsidR="002D5714" w:rsidRPr="00C13316" w:rsidTr="002D5714">
        <w:trPr>
          <w:trHeight w:val="375"/>
        </w:trPr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ИСПОЛНЕНИЕ </w:t>
            </w:r>
          </w:p>
        </w:tc>
      </w:tr>
      <w:tr w:rsidR="002D5714" w:rsidRPr="00C13316" w:rsidTr="002D5714">
        <w:trPr>
          <w:trHeight w:val="375"/>
        </w:trPr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Октябрьского сельсовета Карасукского района</w:t>
            </w:r>
          </w:p>
        </w:tc>
      </w:tr>
      <w:tr w:rsidR="002D5714" w:rsidRPr="00C13316" w:rsidTr="002D5714">
        <w:trPr>
          <w:trHeight w:val="375"/>
        </w:trPr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Новосибирской области   по источникам финансирования дефицита бюджета</w:t>
            </w:r>
          </w:p>
        </w:tc>
      </w:tr>
      <w:tr w:rsidR="002D5714" w:rsidRPr="00C13316" w:rsidTr="002D5714">
        <w:trPr>
          <w:trHeight w:val="375"/>
        </w:trPr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 за 1 полугодие 2021 года</w:t>
            </w:r>
          </w:p>
        </w:tc>
      </w:tr>
      <w:tr w:rsidR="002D5714" w:rsidRPr="00C13316" w:rsidTr="002D5714">
        <w:trPr>
          <w:trHeight w:val="78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 БК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714" w:rsidRPr="00C13316" w:rsidRDefault="002D5714" w:rsidP="002D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2D5714" w:rsidRPr="00C13316" w:rsidTr="002D5714">
        <w:trPr>
          <w:trHeight w:val="102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1185697,00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-602501,16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54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1185697,00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-602501,16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67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-9406599,78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-4561090,84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105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000 01 05 02 01 10 0000 510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-9406599,78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-4561090,84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73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10592296,78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3958589,68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D5714" w:rsidRPr="00C13316" w:rsidTr="002D5714">
        <w:trPr>
          <w:trHeight w:val="102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000 01 05 02 01 10 0000 610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10592296,78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3958589,68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714" w:rsidRPr="00C13316" w:rsidRDefault="002D5714" w:rsidP="002D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3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D5714" w:rsidRDefault="002D5714" w:rsidP="002D57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3F77" w:rsidRDefault="00433F77" w:rsidP="002D5714">
      <w:pPr>
        <w:jc w:val="both"/>
      </w:pPr>
    </w:p>
    <w:sectPr w:rsidR="00433F77" w:rsidSect="00433F7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2481"/>
    <w:multiLevelType w:val="hybridMultilevel"/>
    <w:tmpl w:val="702825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433F77"/>
    <w:rsid w:val="001D65DE"/>
    <w:rsid w:val="002D5714"/>
    <w:rsid w:val="0039200B"/>
    <w:rsid w:val="00433F77"/>
    <w:rsid w:val="004847BD"/>
    <w:rsid w:val="0085415E"/>
    <w:rsid w:val="00975B16"/>
    <w:rsid w:val="009A15C5"/>
    <w:rsid w:val="00A66577"/>
    <w:rsid w:val="00AE77C5"/>
    <w:rsid w:val="00C87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F77"/>
    <w:pPr>
      <w:spacing w:after="0" w:line="240" w:lineRule="auto"/>
    </w:pPr>
  </w:style>
  <w:style w:type="paragraph" w:customStyle="1" w:styleId="Pa12">
    <w:name w:val="Pa12"/>
    <w:basedOn w:val="a"/>
    <w:next w:val="a"/>
    <w:uiPriority w:val="99"/>
    <w:rsid w:val="00433F77"/>
    <w:pPr>
      <w:autoSpaceDE w:val="0"/>
      <w:autoSpaceDN w:val="0"/>
      <w:adjustRightInd w:val="0"/>
      <w:spacing w:after="0" w:line="221" w:lineRule="atLeast"/>
    </w:pPr>
    <w:rPr>
      <w:rFonts w:ascii="OctavaC" w:eastAsia="Calibri" w:hAnsi="OctavaC" w:cs="Times New Roman"/>
      <w:sz w:val="24"/>
      <w:szCs w:val="24"/>
      <w:lang w:eastAsia="en-US"/>
    </w:rPr>
  </w:style>
  <w:style w:type="character" w:styleId="a4">
    <w:name w:val="Hyperlink"/>
    <w:basedOn w:val="a0"/>
    <w:uiPriority w:val="99"/>
    <w:semiHidden/>
    <w:unhideWhenUsed/>
    <w:rsid w:val="00433F7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33F77"/>
    <w:rPr>
      <w:color w:val="800080"/>
      <w:u w:val="single"/>
    </w:rPr>
  </w:style>
  <w:style w:type="paragraph" w:customStyle="1" w:styleId="xl65">
    <w:name w:val="xl65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33F7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71">
    <w:name w:val="xl71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72">
    <w:name w:val="xl72"/>
    <w:basedOn w:val="a"/>
    <w:rsid w:val="00433F7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0">
    <w:name w:val="xl80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9">
    <w:name w:val="xl89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1">
    <w:name w:val="xl91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94">
    <w:name w:val="xl94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433F7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433F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33F7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3">
    <w:name w:val="xl133"/>
    <w:basedOn w:val="a"/>
    <w:rsid w:val="00433F7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433F7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433F7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37">
    <w:name w:val="xl137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433F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44">
    <w:name w:val="xl144"/>
    <w:basedOn w:val="a"/>
    <w:rsid w:val="00433F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45">
    <w:name w:val="xl145"/>
    <w:basedOn w:val="a"/>
    <w:rsid w:val="00433F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433F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433F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433F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433F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433F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6">
    <w:name w:val="xl156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7">
    <w:name w:val="xl157"/>
    <w:basedOn w:val="a"/>
    <w:rsid w:val="00433F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433F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1">
    <w:name w:val="xl161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2">
    <w:name w:val="xl162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3">
    <w:name w:val="xl163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433F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433F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433F7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433F7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433F7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433F7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433F7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433F7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3">
    <w:name w:val="xl173"/>
    <w:basedOn w:val="a"/>
    <w:rsid w:val="00433F7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4">
    <w:name w:val="xl174"/>
    <w:basedOn w:val="a"/>
    <w:rsid w:val="00433F7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433F7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6">
    <w:name w:val="xl176"/>
    <w:basedOn w:val="a"/>
    <w:rsid w:val="00433F7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7">
    <w:name w:val="xl177"/>
    <w:basedOn w:val="a"/>
    <w:rsid w:val="00433F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433F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433F7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433F7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433F7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433F7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3">
    <w:name w:val="xl183"/>
    <w:basedOn w:val="a"/>
    <w:rsid w:val="00433F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4">
    <w:name w:val="xl184"/>
    <w:basedOn w:val="a"/>
    <w:rsid w:val="00433F7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5">
    <w:name w:val="xl185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E77C5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2D57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2357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9</cp:revision>
  <cp:lastPrinted>2021-08-09T01:35:00Z</cp:lastPrinted>
  <dcterms:created xsi:type="dcterms:W3CDTF">2021-05-17T07:18:00Z</dcterms:created>
  <dcterms:modified xsi:type="dcterms:W3CDTF">2021-08-10T07:11:00Z</dcterms:modified>
</cp:coreProperties>
</file>