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tblGrid>
      <w:tr w:rsidR="006229CD" w:rsidRPr="009746EC" w:rsidTr="006229CD">
        <w:trPr>
          <w:trHeight w:val="540"/>
        </w:trPr>
        <w:tc>
          <w:tcPr>
            <w:tcW w:w="4068" w:type="dxa"/>
            <w:shd w:val="clear" w:color="auto" w:fill="800000"/>
          </w:tcPr>
          <w:p w:rsidR="006229CD" w:rsidRPr="009746EC" w:rsidRDefault="00882636" w:rsidP="006229CD">
            <w:pPr>
              <w:pStyle w:val="40"/>
            </w:pPr>
            <w:r>
              <w:t>№14(78</w:t>
            </w:r>
            <w:r w:rsidR="001C6DC8">
              <w:t>)</w:t>
            </w:r>
            <w:r w:rsidR="00BA6AA3">
              <w:t xml:space="preserve"> </w:t>
            </w:r>
            <w:r w:rsidR="00BE37DF">
              <w:t xml:space="preserve">от </w:t>
            </w:r>
            <w:r>
              <w:t>25</w:t>
            </w:r>
            <w:r w:rsidR="00502D1D">
              <w:t>.05</w:t>
            </w:r>
            <w:r w:rsidR="00A77F94">
              <w:t>.2022</w:t>
            </w:r>
            <w:r w:rsidR="006229CD" w:rsidRPr="009746EC">
              <w:t>г.</w:t>
            </w:r>
          </w:p>
          <w:p w:rsidR="006229CD" w:rsidRPr="009746EC" w:rsidRDefault="006229CD" w:rsidP="006229CD">
            <w:pPr>
              <w:spacing w:after="0" w:line="240" w:lineRule="auto"/>
              <w:rPr>
                <w:rFonts w:ascii="Times New Roman" w:eastAsia="Times New Roman" w:hAnsi="Times New Roman" w:cs="Times New Roman"/>
                <w:sz w:val="28"/>
                <w:szCs w:val="28"/>
                <w:lang w:eastAsia="ru-RU"/>
              </w:rPr>
            </w:pPr>
            <w:r w:rsidRPr="009746EC">
              <w:rPr>
                <w:rFonts w:ascii="Times New Roman" w:eastAsia="Times New Roman" w:hAnsi="Times New Roman" w:cs="Times New Roman"/>
                <w:sz w:val="28"/>
                <w:szCs w:val="28"/>
                <w:lang w:eastAsia="ru-RU"/>
              </w:rPr>
              <w:t>издается с июля 2007г.</w:t>
            </w:r>
          </w:p>
        </w:tc>
      </w:tr>
    </w:tbl>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margin" w:tblpXSpec="center" w:tblpY="141"/>
        <w:tblW w:w="1062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10620"/>
      </w:tblGrid>
      <w:tr w:rsidR="00243EBD" w:rsidRPr="00A25756" w:rsidTr="00E773F1">
        <w:trPr>
          <w:trHeight w:val="900"/>
        </w:trPr>
        <w:tc>
          <w:tcPr>
            <w:tcW w:w="10620" w:type="dxa"/>
          </w:tcPr>
          <w:p w:rsidR="00243EBD" w:rsidRPr="00A25756" w:rsidRDefault="00E75F54" w:rsidP="00E773F1">
            <w:pPr>
              <w:spacing w:after="0" w:line="240" w:lineRule="auto"/>
              <w:rPr>
                <w:rFonts w:ascii="Times New Roman" w:eastAsia="Times New Roman" w:hAnsi="Times New Roman" w:cs="Times New Roman"/>
                <w:sz w:val="20"/>
                <w:szCs w:val="20"/>
                <w:lang w:eastAsia="ru-RU"/>
              </w:rPr>
            </w:pPr>
            <w:r w:rsidRPr="00E75F54">
              <w:rPr>
                <w:rFonts w:ascii="Times New Roman" w:eastAsia="Times New Roman" w:hAnsi="Times New Roman" w:cs="Times New Roman"/>
                <w:sz w:val="20"/>
                <w:szCs w:val="2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6.45pt;height:80.15pt" adj="6924" fillcolor="#60c" strokecolor="#c9f">
                  <v:fill color2="#c0c" focus="100%" type="gradient"/>
                  <v:shadow on="t" color="#99f" opacity="52429f" offset="3pt,3pt"/>
                  <v:textpath style="font-family:&quot;Impact&quot;;v-text-kern:t" trim="t" fitpath="t" string="Вестник Октябрьского сельсовета"/>
                </v:shape>
              </w:pict>
            </w:r>
          </w:p>
          <w:p w:rsidR="00243EBD" w:rsidRPr="00A25756" w:rsidRDefault="00243EBD" w:rsidP="00E773F1">
            <w:pPr>
              <w:spacing w:after="0" w:line="240" w:lineRule="auto"/>
              <w:rPr>
                <w:rFonts w:ascii="Times New Roman" w:eastAsia="Times New Roman" w:hAnsi="Times New Roman" w:cs="Times New Roman"/>
                <w:sz w:val="20"/>
                <w:szCs w:val="20"/>
                <w:lang w:eastAsia="ru-RU"/>
              </w:rPr>
            </w:pPr>
          </w:p>
          <w:p w:rsidR="00243EBD" w:rsidRPr="00A25756" w:rsidRDefault="00243EBD" w:rsidP="00E773F1">
            <w:pPr>
              <w:spacing w:after="0" w:line="240" w:lineRule="auto"/>
              <w:rPr>
                <w:rFonts w:ascii="Times New Roman" w:eastAsia="Times New Roman" w:hAnsi="Times New Roman" w:cs="Times New Roman"/>
                <w:i/>
                <w:sz w:val="20"/>
                <w:szCs w:val="20"/>
                <w:lang w:eastAsia="ru-RU"/>
              </w:rPr>
            </w:pPr>
            <w:r w:rsidRPr="00A25756">
              <w:rPr>
                <w:rFonts w:ascii="Times New Roman" w:eastAsia="Times New Roman" w:hAnsi="Times New Roman" w:cs="Times New Roman"/>
                <w:i/>
                <w:sz w:val="20"/>
                <w:szCs w:val="20"/>
                <w:lang w:eastAsia="ru-RU"/>
              </w:rPr>
              <w:t>периодическое печатное издание Совета депутатов и администрации Октябрьского сельсовета</w:t>
            </w:r>
          </w:p>
        </w:tc>
      </w:tr>
    </w:tbl>
    <w:p w:rsidR="00882636" w:rsidRP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АДМИНИСТРАЦИЯ</w:t>
      </w: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ОКТЯБРЬСКОГО СЕЛЬСОВЕТА</w:t>
      </w: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КАРАСУКСКОГО РАЙОНА НОВОСИБИРСКОЙ ОБЛАСТИ</w:t>
      </w: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 xml:space="preserve">ПРОТОКОЛ </w:t>
      </w: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публичных слушаний</w:t>
      </w: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25.05.2022г.</w:t>
      </w: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с. Октябрьское</w:t>
      </w:r>
    </w:p>
    <w:p w:rsidR="00882636" w:rsidRPr="00882636" w:rsidRDefault="00882636" w:rsidP="00882636">
      <w:pPr>
        <w:keepNext/>
        <w:spacing w:after="0" w:line="240" w:lineRule="auto"/>
        <w:jc w:val="center"/>
        <w:outlineLvl w:val="0"/>
        <w:rPr>
          <w:rFonts w:ascii="Times New Roman" w:eastAsia="Times New Roman" w:hAnsi="Times New Roman"/>
          <w:b/>
          <w:sz w:val="20"/>
          <w:szCs w:val="20"/>
          <w:lang w:eastAsia="ru-RU"/>
        </w:rPr>
      </w:pPr>
      <w:r w:rsidRPr="00882636">
        <w:rPr>
          <w:rFonts w:ascii="Times New Roman" w:eastAsia="Times New Roman" w:hAnsi="Times New Roman"/>
          <w:b/>
          <w:sz w:val="20"/>
          <w:szCs w:val="20"/>
          <w:lang w:eastAsia="ru-RU"/>
        </w:rPr>
        <w:t>ПРОТОКОЛ №2-2022</w:t>
      </w:r>
    </w:p>
    <w:p w:rsidR="00882636" w:rsidRPr="00882636" w:rsidRDefault="00882636" w:rsidP="00882636">
      <w:pPr>
        <w:spacing w:after="0" w:line="240" w:lineRule="auto"/>
        <w:jc w:val="center"/>
        <w:rPr>
          <w:rFonts w:ascii="Times New Roman" w:hAnsi="Times New Roman"/>
          <w:b/>
          <w:sz w:val="20"/>
          <w:szCs w:val="20"/>
        </w:rPr>
      </w:pPr>
      <w:r w:rsidRPr="00882636">
        <w:rPr>
          <w:rFonts w:ascii="Times New Roman" w:hAnsi="Times New Roman"/>
          <w:b/>
          <w:sz w:val="20"/>
          <w:szCs w:val="20"/>
        </w:rPr>
        <w:t>проведения публичных слушаний</w:t>
      </w:r>
    </w:p>
    <w:p w:rsidR="00882636" w:rsidRPr="00882636" w:rsidRDefault="00882636" w:rsidP="00882636">
      <w:pPr>
        <w:spacing w:after="0" w:line="240" w:lineRule="auto"/>
        <w:jc w:val="center"/>
        <w:rPr>
          <w:rFonts w:ascii="Times New Roman" w:hAnsi="Times New Roman"/>
          <w:b/>
          <w:sz w:val="20"/>
          <w:szCs w:val="20"/>
        </w:rPr>
      </w:pPr>
    </w:p>
    <w:p w:rsidR="00882636" w:rsidRPr="00882636" w:rsidRDefault="00882636" w:rsidP="00882636">
      <w:pPr>
        <w:autoSpaceDE w:val="0"/>
        <w:autoSpaceDN w:val="0"/>
        <w:adjustRightInd w:val="0"/>
        <w:spacing w:after="0" w:line="240" w:lineRule="auto"/>
        <w:ind w:firstLine="709"/>
        <w:jc w:val="both"/>
        <w:rPr>
          <w:rFonts w:ascii="Times New Roman" w:eastAsia="Times New Roman" w:hAnsi="Times New Roman"/>
          <w:sz w:val="20"/>
          <w:szCs w:val="20"/>
          <w:u w:val="single"/>
          <w:lang w:eastAsia="ru-RU"/>
        </w:rPr>
      </w:pPr>
      <w:r w:rsidRPr="00882636">
        <w:rPr>
          <w:rFonts w:ascii="Times New Roman" w:eastAsia="Times New Roman" w:hAnsi="Times New Roman"/>
          <w:sz w:val="20"/>
          <w:szCs w:val="20"/>
          <w:lang w:eastAsia="ru-RU"/>
        </w:rPr>
        <w:t xml:space="preserve">Публичные слушания назначены </w:t>
      </w:r>
      <w:r w:rsidRPr="00882636">
        <w:rPr>
          <w:rFonts w:ascii="Times New Roman" w:eastAsia="Times New Roman" w:hAnsi="Times New Roman"/>
          <w:sz w:val="20"/>
          <w:szCs w:val="20"/>
          <w:u w:val="single"/>
          <w:lang w:eastAsia="ru-RU"/>
        </w:rPr>
        <w:t>постановлением Главы Октябрьского сельсовета от «11» мая  2022 года № 38-п</w:t>
      </w:r>
    </w:p>
    <w:p w:rsidR="00882636" w:rsidRPr="00882636" w:rsidRDefault="00882636" w:rsidP="00882636">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Дата проведения публичных слушаний: </w:t>
      </w:r>
      <w:r w:rsidRPr="00882636">
        <w:rPr>
          <w:rFonts w:ascii="Times New Roman" w:eastAsia="Times New Roman" w:hAnsi="Times New Roman"/>
          <w:sz w:val="20"/>
          <w:szCs w:val="20"/>
          <w:u w:val="single"/>
          <w:lang w:eastAsia="ru-RU"/>
        </w:rPr>
        <w:t>25.05.2022 года</w:t>
      </w:r>
      <w:r w:rsidRPr="00882636">
        <w:rPr>
          <w:rFonts w:ascii="Times New Roman" w:eastAsia="Times New Roman" w:hAnsi="Times New Roman"/>
          <w:sz w:val="20"/>
          <w:szCs w:val="20"/>
          <w:lang w:eastAsia="ru-RU"/>
        </w:rPr>
        <w:t>.</w:t>
      </w:r>
    </w:p>
    <w:p w:rsidR="00882636" w:rsidRPr="00882636" w:rsidRDefault="00882636" w:rsidP="00882636">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Время проведения: </w:t>
      </w:r>
      <w:r w:rsidRPr="00882636">
        <w:rPr>
          <w:rFonts w:ascii="Times New Roman" w:eastAsia="Times New Roman" w:hAnsi="Times New Roman"/>
          <w:sz w:val="20"/>
          <w:szCs w:val="20"/>
          <w:u w:val="single"/>
          <w:lang w:eastAsia="ru-RU"/>
        </w:rPr>
        <w:t>в 15-00 часов</w:t>
      </w:r>
      <w:r w:rsidRPr="00882636">
        <w:rPr>
          <w:rFonts w:ascii="Times New Roman" w:eastAsia="Times New Roman" w:hAnsi="Times New Roman"/>
          <w:sz w:val="20"/>
          <w:szCs w:val="20"/>
          <w:lang w:eastAsia="ru-RU"/>
        </w:rPr>
        <w:t>.</w:t>
      </w:r>
    </w:p>
    <w:p w:rsidR="00882636" w:rsidRPr="00882636" w:rsidRDefault="00882636" w:rsidP="00882636">
      <w:pPr>
        <w:autoSpaceDE w:val="0"/>
        <w:autoSpaceDN w:val="0"/>
        <w:adjustRightInd w:val="0"/>
        <w:spacing w:after="0" w:line="240" w:lineRule="auto"/>
        <w:ind w:firstLine="709"/>
        <w:jc w:val="both"/>
        <w:rPr>
          <w:rFonts w:ascii="Times New Roman" w:hAnsi="Times New Roman"/>
          <w:sz w:val="20"/>
          <w:szCs w:val="20"/>
          <w:u w:val="single"/>
        </w:rPr>
      </w:pPr>
      <w:r w:rsidRPr="00882636">
        <w:rPr>
          <w:rFonts w:ascii="Times New Roman" w:eastAsia="Times New Roman" w:hAnsi="Times New Roman"/>
          <w:sz w:val="20"/>
          <w:szCs w:val="20"/>
          <w:lang w:eastAsia="ru-RU"/>
        </w:rPr>
        <w:t xml:space="preserve">Место проведения: </w:t>
      </w:r>
      <w:r w:rsidRPr="00882636">
        <w:rPr>
          <w:rFonts w:ascii="Times New Roman" w:hAnsi="Times New Roman"/>
          <w:sz w:val="20"/>
          <w:szCs w:val="20"/>
          <w:u w:val="single"/>
        </w:rPr>
        <w:t>село Октябрьское, улица Ленина, 64,  в здании администрации Октябрьского сельсовета.</w:t>
      </w:r>
    </w:p>
    <w:p w:rsidR="00882636" w:rsidRPr="00882636" w:rsidRDefault="00882636" w:rsidP="00882636">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Председатель публичных слушаний </w:t>
      </w:r>
      <w:r w:rsidRPr="00882636">
        <w:rPr>
          <w:rFonts w:ascii="Times New Roman" w:eastAsia="Times New Roman" w:hAnsi="Times New Roman"/>
          <w:sz w:val="20"/>
          <w:szCs w:val="20"/>
          <w:u w:val="single"/>
          <w:lang w:eastAsia="ru-RU"/>
        </w:rPr>
        <w:t>Май Лилия Александровна</w:t>
      </w:r>
    </w:p>
    <w:p w:rsidR="00882636" w:rsidRPr="00882636" w:rsidRDefault="00882636" w:rsidP="00882636">
      <w:pPr>
        <w:autoSpaceDE w:val="0"/>
        <w:autoSpaceDN w:val="0"/>
        <w:adjustRightInd w:val="0"/>
        <w:spacing w:after="0" w:line="240" w:lineRule="auto"/>
        <w:ind w:firstLine="709"/>
        <w:jc w:val="both"/>
        <w:rPr>
          <w:rFonts w:ascii="Times New Roman" w:eastAsia="Times New Roman" w:hAnsi="Times New Roman"/>
          <w:sz w:val="20"/>
          <w:szCs w:val="20"/>
          <w:u w:val="single"/>
          <w:lang w:eastAsia="ru-RU"/>
        </w:rPr>
      </w:pPr>
      <w:r w:rsidRPr="00882636">
        <w:rPr>
          <w:rFonts w:ascii="Times New Roman" w:eastAsia="Times New Roman" w:hAnsi="Times New Roman"/>
          <w:sz w:val="20"/>
          <w:szCs w:val="20"/>
          <w:lang w:eastAsia="ru-RU"/>
        </w:rPr>
        <w:t xml:space="preserve">Секретарь публичных слушаний </w:t>
      </w:r>
      <w:r w:rsidRPr="00882636">
        <w:rPr>
          <w:rFonts w:ascii="Times New Roman" w:eastAsia="Times New Roman" w:hAnsi="Times New Roman"/>
          <w:sz w:val="20"/>
          <w:szCs w:val="20"/>
          <w:u w:val="single"/>
          <w:lang w:eastAsia="ru-RU"/>
        </w:rPr>
        <w:t>Малыгина Дарья Валерьевна</w:t>
      </w:r>
    </w:p>
    <w:p w:rsidR="00882636" w:rsidRPr="00882636" w:rsidRDefault="00882636" w:rsidP="00882636">
      <w:pPr>
        <w:autoSpaceDE w:val="0"/>
        <w:autoSpaceDN w:val="0"/>
        <w:adjustRightInd w:val="0"/>
        <w:spacing w:after="0" w:line="240" w:lineRule="auto"/>
        <w:ind w:firstLine="709"/>
        <w:jc w:val="both"/>
        <w:rPr>
          <w:rFonts w:ascii="Times New Roman" w:eastAsia="Times New Roman" w:hAnsi="Times New Roman"/>
          <w:sz w:val="20"/>
          <w:szCs w:val="20"/>
          <w:u w:val="single"/>
          <w:lang w:eastAsia="ru-RU"/>
        </w:rPr>
      </w:pPr>
      <w:r w:rsidRPr="00882636">
        <w:rPr>
          <w:rFonts w:ascii="Times New Roman" w:eastAsia="Times New Roman" w:hAnsi="Times New Roman"/>
          <w:sz w:val="20"/>
          <w:szCs w:val="20"/>
          <w:lang w:eastAsia="ru-RU"/>
        </w:rPr>
        <w:t xml:space="preserve">Количество участников: </w:t>
      </w:r>
      <w:r w:rsidRPr="00882636">
        <w:rPr>
          <w:rFonts w:ascii="Times New Roman" w:eastAsia="Times New Roman" w:hAnsi="Times New Roman"/>
          <w:sz w:val="20"/>
          <w:szCs w:val="20"/>
          <w:u w:val="single"/>
          <w:lang w:eastAsia="ru-RU"/>
        </w:rPr>
        <w:t>21  человек.</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ПОВЕСТКА  ДНЯ:</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1. об утверждении отчета об исполнении бюджета Октябрьского сельсовета Карасукского района Новосибирской области за 2021 год;</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2.  о внесении изменений в Устав сельского поселения Октябрьского сельсовета Карасукского муниципального района Новосибирской области.</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p>
    <w:p w:rsidR="00882636" w:rsidRPr="00882636" w:rsidRDefault="00882636" w:rsidP="00882636">
      <w:pPr>
        <w:pStyle w:val="ac"/>
        <w:numPr>
          <w:ilvl w:val="1"/>
          <w:numId w:val="47"/>
        </w:numPr>
        <w:tabs>
          <w:tab w:val="num" w:pos="426"/>
        </w:tabs>
        <w:ind w:left="0" w:firstLine="709"/>
        <w:jc w:val="both"/>
        <w:rPr>
          <w:sz w:val="20"/>
          <w:szCs w:val="20"/>
        </w:rPr>
      </w:pPr>
      <w:r w:rsidRPr="00882636">
        <w:rPr>
          <w:b/>
          <w:sz w:val="20"/>
          <w:szCs w:val="20"/>
        </w:rPr>
        <w:t xml:space="preserve">Докладывала: </w:t>
      </w:r>
      <w:r w:rsidRPr="00882636">
        <w:rPr>
          <w:sz w:val="20"/>
          <w:szCs w:val="20"/>
        </w:rPr>
        <w:t>Май Лилия Александровна по проекту решения об утверждении отчета об исполнении бюджета Октябрьского сельсовета Карасукского района Новосибирской области за 2021 год.</w:t>
      </w:r>
    </w:p>
    <w:p w:rsidR="00882636" w:rsidRPr="00882636" w:rsidRDefault="00882636" w:rsidP="00882636">
      <w:pPr>
        <w:pStyle w:val="ac"/>
        <w:numPr>
          <w:ilvl w:val="1"/>
          <w:numId w:val="47"/>
        </w:numPr>
        <w:tabs>
          <w:tab w:val="num" w:pos="426"/>
        </w:tabs>
        <w:ind w:left="0" w:firstLine="709"/>
        <w:jc w:val="both"/>
        <w:rPr>
          <w:b/>
          <w:sz w:val="20"/>
          <w:szCs w:val="20"/>
        </w:rPr>
      </w:pPr>
      <w:r w:rsidRPr="00882636">
        <w:rPr>
          <w:b/>
          <w:sz w:val="20"/>
          <w:szCs w:val="20"/>
        </w:rPr>
        <w:t xml:space="preserve">Докладывала: </w:t>
      </w:r>
      <w:r w:rsidRPr="00882636">
        <w:rPr>
          <w:sz w:val="20"/>
          <w:szCs w:val="20"/>
        </w:rPr>
        <w:t>Малыгина Дарья Валерьевна по проекту решения о внесении изменений в Устав сельского поселения Октябрьского сельсовета Карасукского муниципального района Новосибирской области.</w:t>
      </w:r>
    </w:p>
    <w:p w:rsidR="00882636" w:rsidRPr="00882636" w:rsidRDefault="00882636" w:rsidP="00882636">
      <w:pPr>
        <w:tabs>
          <w:tab w:val="num" w:pos="426"/>
        </w:tabs>
        <w:spacing w:after="0" w:line="240" w:lineRule="auto"/>
        <w:ind w:firstLine="709"/>
        <w:jc w:val="both"/>
        <w:rPr>
          <w:rFonts w:ascii="Times New Roman" w:eastAsia="Times New Roman" w:hAnsi="Times New Roman"/>
          <w:b/>
          <w:sz w:val="20"/>
          <w:szCs w:val="20"/>
          <w:lang w:eastAsia="ru-RU"/>
        </w:rPr>
      </w:pPr>
    </w:p>
    <w:p w:rsidR="00882636" w:rsidRPr="00882636" w:rsidRDefault="00882636" w:rsidP="00882636">
      <w:pPr>
        <w:spacing w:after="0" w:line="240" w:lineRule="auto"/>
        <w:ind w:firstLine="709"/>
        <w:jc w:val="both"/>
        <w:rPr>
          <w:rFonts w:ascii="Times New Roman" w:eastAsia="Times New Roman" w:hAnsi="Times New Roman"/>
          <w:b/>
          <w:i/>
          <w:sz w:val="20"/>
          <w:szCs w:val="20"/>
          <w:lang w:eastAsia="ru-RU"/>
        </w:rPr>
      </w:pPr>
      <w:r w:rsidRPr="00882636">
        <w:rPr>
          <w:rFonts w:ascii="Times New Roman" w:eastAsia="Times New Roman" w:hAnsi="Times New Roman"/>
          <w:b/>
          <w:sz w:val="20"/>
          <w:szCs w:val="20"/>
          <w:lang w:eastAsia="ru-RU"/>
        </w:rPr>
        <w:t>Предложения</w:t>
      </w:r>
      <w:r w:rsidRPr="00882636">
        <w:rPr>
          <w:rFonts w:ascii="Times New Roman" w:eastAsia="Times New Roman" w:hAnsi="Times New Roman"/>
          <w:sz w:val="20"/>
          <w:szCs w:val="20"/>
          <w:lang w:eastAsia="ru-RU"/>
        </w:rPr>
        <w:t xml:space="preserve">: </w:t>
      </w:r>
      <w:r w:rsidRPr="00882636">
        <w:rPr>
          <w:rFonts w:ascii="Times New Roman" w:eastAsia="Times New Roman" w:hAnsi="Times New Roman"/>
          <w:b/>
          <w:i/>
          <w:sz w:val="20"/>
          <w:szCs w:val="20"/>
          <w:lang w:eastAsia="ru-RU"/>
        </w:rPr>
        <w:t>не поступили</w:t>
      </w:r>
    </w:p>
    <w:p w:rsidR="00882636" w:rsidRPr="00882636" w:rsidRDefault="00882636" w:rsidP="00882636">
      <w:pPr>
        <w:tabs>
          <w:tab w:val="left" w:pos="720"/>
        </w:tabs>
        <w:spacing w:after="0" w:line="240" w:lineRule="auto"/>
        <w:ind w:firstLine="709"/>
        <w:jc w:val="both"/>
        <w:rPr>
          <w:rFonts w:ascii="Times New Roman" w:eastAsia="Times New Roman" w:hAnsi="Times New Roman"/>
          <w:sz w:val="20"/>
          <w:szCs w:val="20"/>
          <w:lang w:eastAsia="ru-RU"/>
        </w:rPr>
      </w:pPr>
    </w:p>
    <w:p w:rsidR="00882636" w:rsidRPr="00882636" w:rsidRDefault="00882636" w:rsidP="00882636">
      <w:pPr>
        <w:tabs>
          <w:tab w:val="num" w:pos="786"/>
        </w:tabs>
        <w:spacing w:after="0" w:line="240" w:lineRule="auto"/>
        <w:ind w:firstLine="680"/>
        <w:jc w:val="both"/>
        <w:rPr>
          <w:rFonts w:ascii="Times New Roman" w:eastAsia="Times New Roman" w:hAnsi="Times New Roman"/>
          <w:sz w:val="20"/>
          <w:szCs w:val="20"/>
          <w:lang w:eastAsia="ru-RU"/>
        </w:rPr>
      </w:pPr>
      <w:r w:rsidRPr="00882636">
        <w:rPr>
          <w:rFonts w:ascii="Times New Roman" w:eastAsia="Times New Roman" w:hAnsi="Times New Roman"/>
          <w:b/>
          <w:sz w:val="20"/>
          <w:szCs w:val="20"/>
          <w:lang w:eastAsia="ru-RU"/>
        </w:rPr>
        <w:t>1.Решение:</w:t>
      </w:r>
      <w:r w:rsidRPr="00882636">
        <w:rPr>
          <w:rFonts w:ascii="Times New Roman" w:eastAsia="Times New Roman" w:hAnsi="Times New Roman"/>
          <w:sz w:val="20"/>
          <w:szCs w:val="20"/>
          <w:lang w:eastAsia="ru-RU"/>
        </w:rPr>
        <w:t xml:space="preserve"> Рекомендовать Совету депутатов рассмотреть проект об утверждении отчета об исполнении бюджета Октябрьского сельсовета Карасукского района Новосибирской области за 2021 год</w:t>
      </w:r>
      <w:r w:rsidRPr="00882636">
        <w:rPr>
          <w:rFonts w:ascii="Times New Roman" w:hAnsi="Times New Roman"/>
          <w:sz w:val="20"/>
          <w:szCs w:val="20"/>
        </w:rPr>
        <w:t>.</w:t>
      </w:r>
    </w:p>
    <w:p w:rsidR="00882636" w:rsidRPr="00882636" w:rsidRDefault="00882636" w:rsidP="00882636">
      <w:pPr>
        <w:pStyle w:val="ac"/>
        <w:numPr>
          <w:ilvl w:val="0"/>
          <w:numId w:val="47"/>
        </w:numPr>
        <w:tabs>
          <w:tab w:val="left" w:pos="426"/>
        </w:tabs>
        <w:ind w:left="0" w:firstLine="680"/>
        <w:jc w:val="both"/>
        <w:rPr>
          <w:sz w:val="20"/>
          <w:szCs w:val="20"/>
        </w:rPr>
      </w:pPr>
      <w:r w:rsidRPr="00882636">
        <w:rPr>
          <w:b/>
          <w:sz w:val="20"/>
          <w:szCs w:val="20"/>
        </w:rPr>
        <w:t>Решение:</w:t>
      </w:r>
      <w:r w:rsidRPr="00882636">
        <w:rPr>
          <w:sz w:val="20"/>
          <w:szCs w:val="20"/>
        </w:rPr>
        <w:t xml:space="preserve"> Рекомендовать Совету депутатов рассмотреть проект решения о внесении изменений в Устав сельского поселения Октябрьского сельсовета Карасукского муниципального района Новосибирской области.</w:t>
      </w:r>
    </w:p>
    <w:p w:rsidR="00882636" w:rsidRPr="00882636" w:rsidRDefault="00882636" w:rsidP="00882636">
      <w:pPr>
        <w:pStyle w:val="ac"/>
        <w:tabs>
          <w:tab w:val="left" w:pos="426"/>
        </w:tabs>
        <w:jc w:val="both"/>
        <w:rPr>
          <w:sz w:val="20"/>
          <w:szCs w:val="20"/>
        </w:rPr>
      </w:pPr>
    </w:p>
    <w:p w:rsidR="00882636" w:rsidRPr="00882636" w:rsidRDefault="00882636" w:rsidP="00882636">
      <w:pPr>
        <w:tabs>
          <w:tab w:val="left" w:pos="720"/>
        </w:tabs>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b/>
          <w:sz w:val="20"/>
          <w:szCs w:val="20"/>
          <w:lang w:eastAsia="ru-RU"/>
        </w:rPr>
        <w:lastRenderedPageBreak/>
        <w:t>Голосовали</w:t>
      </w:r>
      <w:r w:rsidRPr="00882636">
        <w:rPr>
          <w:rFonts w:ascii="Times New Roman" w:eastAsia="Times New Roman" w:hAnsi="Times New Roman"/>
          <w:sz w:val="20"/>
          <w:szCs w:val="20"/>
          <w:lang w:eastAsia="ru-RU"/>
        </w:rPr>
        <w:t>:</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         «За»- 21</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         «Против»- нет</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         «Воздержались»- нет</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Председатель                           _____________                          Май Л.А.</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Секретарь                                 _____________                 Малыгина Д.В.</w:t>
      </w:r>
    </w:p>
    <w:p w:rsidR="00882636" w:rsidRPr="00882636" w:rsidRDefault="00882636" w:rsidP="00882636">
      <w:pPr>
        <w:spacing w:after="0" w:line="240" w:lineRule="auto"/>
        <w:rPr>
          <w:rFonts w:ascii="Times New Roman" w:eastAsia="Times New Roman" w:hAnsi="Times New Roman"/>
          <w:sz w:val="20"/>
          <w:szCs w:val="20"/>
          <w:lang w:eastAsia="ru-RU"/>
        </w:rPr>
      </w:pPr>
    </w:p>
    <w:p w:rsidR="00882636" w:rsidRPr="00882636" w:rsidRDefault="00882636" w:rsidP="00882636">
      <w:pPr>
        <w:spacing w:after="0" w:line="240" w:lineRule="auto"/>
        <w:jc w:val="center"/>
        <w:rPr>
          <w:rFonts w:ascii="Times New Roman" w:eastAsia="Times New Roman" w:hAnsi="Times New Roman"/>
          <w:sz w:val="20"/>
          <w:szCs w:val="20"/>
          <w:lang w:eastAsia="ru-RU"/>
        </w:rPr>
      </w:pPr>
    </w:p>
    <w:p w:rsidR="00882636" w:rsidRPr="00882636" w:rsidRDefault="00882636" w:rsidP="00882636">
      <w:pPr>
        <w:spacing w:after="0" w:line="240" w:lineRule="auto"/>
        <w:jc w:val="center"/>
        <w:rPr>
          <w:rFonts w:ascii="Times New Roman" w:eastAsia="Times New Roman" w:hAnsi="Times New Roman"/>
          <w:b/>
          <w:sz w:val="20"/>
          <w:szCs w:val="20"/>
          <w:lang w:eastAsia="ru-RU"/>
        </w:rPr>
      </w:pPr>
      <w:r w:rsidRPr="00882636">
        <w:rPr>
          <w:rFonts w:ascii="Times New Roman" w:eastAsia="Times New Roman" w:hAnsi="Times New Roman"/>
          <w:b/>
          <w:sz w:val="20"/>
          <w:szCs w:val="20"/>
          <w:lang w:eastAsia="ru-RU"/>
        </w:rPr>
        <w:t xml:space="preserve">Заключение по результатам публичных слушаний </w:t>
      </w:r>
    </w:p>
    <w:p w:rsidR="00882636" w:rsidRPr="00882636" w:rsidRDefault="00882636" w:rsidP="00882636">
      <w:pPr>
        <w:spacing w:after="0" w:line="240" w:lineRule="auto"/>
        <w:jc w:val="both"/>
        <w:rPr>
          <w:rFonts w:ascii="Times New Roman" w:eastAsia="Times New Roman" w:hAnsi="Times New Roman"/>
          <w:sz w:val="20"/>
          <w:szCs w:val="20"/>
          <w:lang w:eastAsia="ru-RU"/>
        </w:rPr>
      </w:pPr>
    </w:p>
    <w:p w:rsidR="00882636" w:rsidRPr="00882636" w:rsidRDefault="00882636" w:rsidP="00882636">
      <w:pPr>
        <w:spacing w:after="0" w:line="240" w:lineRule="auto"/>
        <w:jc w:val="both"/>
        <w:rPr>
          <w:rFonts w:ascii="Times New Roman" w:eastAsia="Times New Roman" w:hAnsi="Times New Roman"/>
          <w:sz w:val="20"/>
          <w:szCs w:val="20"/>
          <w:lang w:eastAsia="ru-RU"/>
        </w:rPr>
      </w:pPr>
      <w:r w:rsidRPr="00882636">
        <w:rPr>
          <w:rFonts w:ascii="Times New Roman" w:eastAsia="Times New Roman" w:hAnsi="Times New Roman"/>
          <w:b/>
          <w:sz w:val="20"/>
          <w:szCs w:val="20"/>
          <w:lang w:eastAsia="ru-RU"/>
        </w:rPr>
        <w:t>Объект обсуждения</w:t>
      </w:r>
      <w:r w:rsidRPr="00882636">
        <w:rPr>
          <w:rFonts w:ascii="Times New Roman" w:eastAsia="Times New Roman" w:hAnsi="Times New Roman"/>
          <w:sz w:val="20"/>
          <w:szCs w:val="20"/>
          <w:lang w:eastAsia="ru-RU"/>
        </w:rPr>
        <w:t xml:space="preserve">: </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1. Об утверждении отчета об исполнении бюджета Октябрьского сельсовета Карасукского района Новосибирской области за 2021 год;</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2.  О внесении изменений в Устав сельского поселения Октябрьского сельсовета Карасукского муниципального района Новосибирской области.</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Настоящие публичные слушания были назначены постановлением администрации Октябрьского сельсовета Карасукского района Новосибирской области 11.05.2022г №38-п «О назначении публичных слушаний»</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Публичные слушания были проведены 25.05.2022г.  в здании администрации Октябрьского сельсовета.</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На публичных слушаниях присутствовали 21 человек</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Перед присутствующими выступил:</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Глава Октябрьского сельсовета Карасукского района Новосибирской области Май Лилия Александровна.</w:t>
      </w:r>
    </w:p>
    <w:p w:rsidR="00882636" w:rsidRPr="00882636" w:rsidRDefault="00882636" w:rsidP="00882636">
      <w:pPr>
        <w:spacing w:after="0" w:line="240" w:lineRule="auto"/>
        <w:ind w:firstLine="709"/>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 xml:space="preserve">Специалист  </w:t>
      </w:r>
      <w:r w:rsidRPr="00882636">
        <w:rPr>
          <w:rFonts w:ascii="Times New Roman" w:eastAsia="Times New Roman" w:hAnsi="Times New Roman"/>
          <w:sz w:val="20"/>
          <w:szCs w:val="20"/>
          <w:lang w:val="en-US" w:eastAsia="ru-RU"/>
        </w:rPr>
        <w:t>I</w:t>
      </w:r>
      <w:r w:rsidRPr="00882636">
        <w:rPr>
          <w:rFonts w:ascii="Times New Roman" w:eastAsia="Times New Roman" w:hAnsi="Times New Roman"/>
          <w:sz w:val="20"/>
          <w:szCs w:val="20"/>
          <w:lang w:eastAsia="ru-RU"/>
        </w:rPr>
        <w:t xml:space="preserve"> разряда администрации Октябрьского сельсовета Малыгина Д.В.</w:t>
      </w:r>
    </w:p>
    <w:p w:rsidR="00882636" w:rsidRPr="00882636" w:rsidRDefault="00882636" w:rsidP="00882636">
      <w:pPr>
        <w:spacing w:after="0" w:line="240" w:lineRule="auto"/>
        <w:jc w:val="both"/>
        <w:rPr>
          <w:rFonts w:ascii="Times New Roman" w:eastAsia="Times New Roman" w:hAnsi="Times New Roman"/>
          <w:sz w:val="20"/>
          <w:szCs w:val="20"/>
          <w:lang w:eastAsia="ru-RU"/>
        </w:rPr>
      </w:pPr>
    </w:p>
    <w:p w:rsidR="00882636" w:rsidRPr="00882636" w:rsidRDefault="00882636" w:rsidP="00882636">
      <w:pPr>
        <w:spacing w:after="0" w:line="240" w:lineRule="auto"/>
        <w:jc w:val="both"/>
        <w:rPr>
          <w:rFonts w:ascii="Times New Roman" w:eastAsia="Times New Roman" w:hAnsi="Times New Roman"/>
          <w:b/>
          <w:sz w:val="20"/>
          <w:szCs w:val="20"/>
          <w:lang w:eastAsia="ru-RU"/>
        </w:rPr>
      </w:pPr>
      <w:r w:rsidRPr="00882636">
        <w:rPr>
          <w:rFonts w:ascii="Times New Roman" w:eastAsia="Times New Roman" w:hAnsi="Times New Roman"/>
          <w:b/>
          <w:sz w:val="20"/>
          <w:szCs w:val="20"/>
          <w:lang w:eastAsia="ru-RU"/>
        </w:rPr>
        <w:t>Заключение:</w:t>
      </w:r>
    </w:p>
    <w:p w:rsidR="00882636" w:rsidRPr="00882636" w:rsidRDefault="00882636" w:rsidP="00882636">
      <w:pPr>
        <w:numPr>
          <w:ilvl w:val="0"/>
          <w:numId w:val="48"/>
        </w:numPr>
        <w:spacing w:after="0" w:line="240" w:lineRule="auto"/>
        <w:ind w:left="0" w:firstLine="720"/>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Публичные слушания по проекту об утверждении отчета об исполнении бюджета Октябрьского сельсовета Карасукского района Новосибирской области за 2021 год проведены в соответствии с действующим законодательством и нормативно – правовыми актами, порядок проведения не противоречит Положению о публичных слушаниях.</w:t>
      </w:r>
    </w:p>
    <w:p w:rsidR="00882636" w:rsidRPr="00882636" w:rsidRDefault="00882636" w:rsidP="00882636">
      <w:pPr>
        <w:spacing w:after="0" w:line="240" w:lineRule="auto"/>
        <w:ind w:firstLine="720"/>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В целом проект Об утверждении отчета об исполнении бюджета Октябрьского сельсовета Карасукского района Новосибирской области за 2021 год получил положительную оценку и рекомендуется к утверждению.</w:t>
      </w:r>
    </w:p>
    <w:p w:rsidR="00882636" w:rsidRPr="00882636" w:rsidRDefault="00882636" w:rsidP="00882636">
      <w:pPr>
        <w:numPr>
          <w:ilvl w:val="0"/>
          <w:numId w:val="48"/>
        </w:numPr>
        <w:spacing w:after="0" w:line="240" w:lineRule="auto"/>
        <w:ind w:left="0" w:firstLine="720"/>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Публичные слушания по проекту о внесении изменений в Устав сельского поселения Октябрьского сельсовета Карасукского муниципального района Новосибирской области проведены в соответствии с действующим законодательством и нормативно – правовыми актами, порядок проведения не противоречит Положению о публичных слушаниях.</w:t>
      </w:r>
    </w:p>
    <w:p w:rsidR="00882636" w:rsidRPr="00882636" w:rsidRDefault="00882636" w:rsidP="00882636">
      <w:pPr>
        <w:spacing w:after="0" w:line="240" w:lineRule="auto"/>
        <w:ind w:firstLine="720"/>
        <w:jc w:val="both"/>
        <w:rPr>
          <w:rFonts w:ascii="Times New Roman" w:eastAsia="Times New Roman" w:hAnsi="Times New Roman"/>
          <w:sz w:val="20"/>
          <w:szCs w:val="20"/>
          <w:lang w:eastAsia="ru-RU"/>
        </w:rPr>
      </w:pPr>
      <w:r w:rsidRPr="00882636">
        <w:rPr>
          <w:rFonts w:ascii="Times New Roman" w:eastAsia="Times New Roman" w:hAnsi="Times New Roman"/>
          <w:sz w:val="20"/>
          <w:szCs w:val="20"/>
          <w:lang w:eastAsia="ru-RU"/>
        </w:rPr>
        <w:t>В целом проект о внесении изменений и дополнений в Устав Октябрьского сельсовета Карасукского района Новосибирской области получил положительную оценку и рекомендуется к утверждению.</w:t>
      </w:r>
    </w:p>
    <w:p w:rsidR="00882636" w:rsidRDefault="00882636" w:rsidP="00882636">
      <w:pPr>
        <w:autoSpaceDE w:val="0"/>
        <w:autoSpaceDN w:val="0"/>
        <w:adjustRightInd w:val="0"/>
        <w:spacing w:after="0" w:line="240" w:lineRule="auto"/>
        <w:jc w:val="both"/>
        <w:rPr>
          <w:rFonts w:ascii="Times New Roman" w:eastAsia="Times New Roman" w:hAnsi="Times New Roman" w:cs="Times New Roman"/>
          <w:b/>
          <w:i/>
          <w:color w:val="000000"/>
          <w:sz w:val="20"/>
          <w:szCs w:val="20"/>
          <w:lang w:eastAsia="ru-RU"/>
        </w:rPr>
      </w:pPr>
    </w:p>
    <w:p w:rsidR="00882636" w:rsidRDefault="00882636" w:rsidP="00882636">
      <w:pPr>
        <w:autoSpaceDE w:val="0"/>
        <w:autoSpaceDN w:val="0"/>
        <w:adjustRightInd w:val="0"/>
        <w:spacing w:after="0" w:line="240" w:lineRule="auto"/>
        <w:jc w:val="both"/>
        <w:rPr>
          <w:rFonts w:ascii="Times New Roman" w:eastAsia="Times New Roman" w:hAnsi="Times New Roman" w:cs="Times New Roman"/>
          <w:b/>
          <w:i/>
          <w:color w:val="000000"/>
          <w:sz w:val="20"/>
          <w:szCs w:val="20"/>
          <w:lang w:eastAsia="ru-RU"/>
        </w:rPr>
      </w:pPr>
      <w:r w:rsidRPr="00882636">
        <w:rPr>
          <w:rFonts w:ascii="Times New Roman" w:eastAsia="Times New Roman" w:hAnsi="Times New Roman" w:cs="Times New Roman"/>
          <w:b/>
          <w:i/>
          <w:color w:val="000000"/>
          <w:sz w:val="20"/>
          <w:szCs w:val="20"/>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4pt;height:631.7pt" o:ole="">
            <v:imagedata r:id="rId8" o:title=""/>
          </v:shape>
          <o:OLEObject Type="Embed" ProgID="AcroExch.Document.DC" ShapeID="_x0000_i1026" DrawAspect="Content" ObjectID="_1718620276" r:id="rId9"/>
        </w:object>
      </w:r>
    </w:p>
    <w:p w:rsidR="00882636" w:rsidRDefault="00882636" w:rsidP="00882636">
      <w:pPr>
        <w:autoSpaceDE w:val="0"/>
        <w:autoSpaceDN w:val="0"/>
        <w:adjustRightInd w:val="0"/>
        <w:spacing w:after="0" w:line="240" w:lineRule="auto"/>
        <w:jc w:val="both"/>
        <w:rPr>
          <w:rFonts w:ascii="Times New Roman" w:eastAsia="Times New Roman" w:hAnsi="Times New Roman" w:cs="Times New Roman"/>
          <w:b/>
          <w:i/>
          <w:color w:val="000000"/>
          <w:sz w:val="20"/>
          <w:szCs w:val="20"/>
          <w:lang w:eastAsia="ru-RU"/>
        </w:rPr>
      </w:pPr>
      <w:r w:rsidRPr="00882636">
        <w:rPr>
          <w:rFonts w:ascii="Times New Roman" w:eastAsia="Times New Roman" w:hAnsi="Times New Roman" w:cs="Times New Roman"/>
          <w:b/>
          <w:i/>
          <w:color w:val="000000"/>
          <w:sz w:val="20"/>
          <w:szCs w:val="20"/>
          <w:lang w:eastAsia="ru-RU"/>
        </w:rPr>
        <w:object w:dxaOrig="8925" w:dyaOrig="12630">
          <v:shape id="_x0000_i1027" type="#_x0000_t75" style="width:446.4pt;height:631.7pt" o:ole="">
            <v:imagedata r:id="rId10" o:title=""/>
          </v:shape>
          <o:OLEObject Type="Embed" ProgID="AcroExch.Document.DC" ShapeID="_x0000_i1027" DrawAspect="Content" ObjectID="_1718620277" r:id="rId11"/>
        </w:object>
      </w: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882636" w:rsidRDefault="00882636" w:rsidP="00BB5752">
      <w:pPr>
        <w:autoSpaceDE w:val="0"/>
        <w:autoSpaceDN w:val="0"/>
        <w:adjustRightInd w:val="0"/>
        <w:spacing w:after="0" w:line="240" w:lineRule="auto"/>
        <w:jc w:val="center"/>
        <w:rPr>
          <w:rFonts w:ascii="Times New Roman" w:eastAsia="Times New Roman" w:hAnsi="Times New Roman" w:cs="Times New Roman"/>
          <w:b/>
          <w:i/>
          <w:color w:val="000000"/>
          <w:sz w:val="20"/>
          <w:szCs w:val="20"/>
          <w:lang w:eastAsia="ru-RU"/>
        </w:rPr>
      </w:pPr>
    </w:p>
    <w:p w:rsidR="00002612" w:rsidRPr="00B4675D" w:rsidRDefault="00002612" w:rsidP="00BB5752">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4675D">
        <w:rPr>
          <w:rFonts w:ascii="Times New Roman" w:eastAsia="Times New Roman" w:hAnsi="Times New Roman" w:cs="Times New Roman"/>
          <w:b/>
          <w:i/>
          <w:color w:val="000000"/>
          <w:sz w:val="20"/>
          <w:szCs w:val="20"/>
          <w:lang w:eastAsia="ru-RU"/>
        </w:rPr>
        <w:t>СОДЕРЖАНИЕ ВЕСТНИКА ОКТЯБРЬСКОГО СЕЛЬСОВЕТА</w:t>
      </w:r>
      <w:r w:rsidR="00AD4274" w:rsidRPr="00B4675D">
        <w:rPr>
          <w:rFonts w:ascii="Times New Roman" w:eastAsia="Times New Roman" w:hAnsi="Times New Roman" w:cs="Times New Roman"/>
          <w:b/>
          <w:i/>
          <w:color w:val="000000"/>
          <w:sz w:val="20"/>
          <w:szCs w:val="20"/>
          <w:lang w:eastAsia="ru-RU"/>
        </w:rPr>
        <w:t xml:space="preserve"> </w:t>
      </w:r>
      <w:r w:rsidRPr="00B4675D">
        <w:rPr>
          <w:rFonts w:ascii="Times New Roman" w:eastAsia="Times New Roman" w:hAnsi="Times New Roman" w:cs="Times New Roman"/>
          <w:b/>
          <w:i/>
          <w:sz w:val="20"/>
          <w:szCs w:val="20"/>
          <w:lang w:eastAsia="ru-RU"/>
        </w:rPr>
        <w:t xml:space="preserve">№ </w:t>
      </w:r>
      <w:r w:rsidR="00882636">
        <w:rPr>
          <w:rFonts w:ascii="Times New Roman" w:eastAsia="Times New Roman" w:hAnsi="Times New Roman" w:cs="Times New Roman"/>
          <w:b/>
          <w:i/>
          <w:sz w:val="20"/>
          <w:szCs w:val="20"/>
          <w:lang w:eastAsia="ru-RU"/>
        </w:rPr>
        <w:t>14(78</w:t>
      </w:r>
      <w:r w:rsidR="004B4A20" w:rsidRPr="00B4675D">
        <w:rPr>
          <w:rFonts w:ascii="Times New Roman" w:eastAsia="Times New Roman" w:hAnsi="Times New Roman" w:cs="Times New Roman"/>
          <w:b/>
          <w:i/>
          <w:sz w:val="20"/>
          <w:szCs w:val="20"/>
          <w:lang w:eastAsia="ru-RU"/>
        </w:rPr>
        <w:t xml:space="preserve">) от </w:t>
      </w:r>
      <w:r w:rsidR="00882636">
        <w:rPr>
          <w:rFonts w:ascii="Times New Roman" w:eastAsia="Times New Roman" w:hAnsi="Times New Roman" w:cs="Times New Roman"/>
          <w:b/>
          <w:i/>
          <w:sz w:val="20"/>
          <w:szCs w:val="20"/>
          <w:lang w:eastAsia="ru-RU"/>
        </w:rPr>
        <w:t>25</w:t>
      </w:r>
      <w:r w:rsidR="00536AFE" w:rsidRPr="00B4675D">
        <w:rPr>
          <w:rFonts w:ascii="Times New Roman" w:eastAsia="Times New Roman" w:hAnsi="Times New Roman" w:cs="Times New Roman"/>
          <w:b/>
          <w:i/>
          <w:sz w:val="20"/>
          <w:szCs w:val="20"/>
          <w:lang w:eastAsia="ru-RU"/>
        </w:rPr>
        <w:t>.05</w:t>
      </w:r>
      <w:r w:rsidR="00A77F94" w:rsidRPr="00B4675D">
        <w:rPr>
          <w:rFonts w:ascii="Times New Roman" w:eastAsia="Times New Roman" w:hAnsi="Times New Roman" w:cs="Times New Roman"/>
          <w:b/>
          <w:i/>
          <w:sz w:val="20"/>
          <w:szCs w:val="20"/>
          <w:lang w:eastAsia="ru-RU"/>
        </w:rPr>
        <w:t>.2022</w:t>
      </w:r>
      <w:r w:rsidRPr="00B4675D">
        <w:rPr>
          <w:rFonts w:ascii="Times New Roman" w:eastAsia="Times New Roman" w:hAnsi="Times New Roman" w:cs="Times New Roman"/>
          <w:b/>
          <w:i/>
          <w:sz w:val="20"/>
          <w:szCs w:val="20"/>
          <w:lang w:eastAsia="ru-RU"/>
        </w:rPr>
        <w:t>г.</w:t>
      </w:r>
    </w:p>
    <w:p w:rsidR="00536AFE" w:rsidRPr="00B4675D" w:rsidRDefault="00536AFE" w:rsidP="00BB5752">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p>
    <w:p w:rsidR="00744BD6" w:rsidRPr="001B45E5" w:rsidRDefault="00882636" w:rsidP="00882636">
      <w:pPr>
        <w:pStyle w:val="ac"/>
        <w:numPr>
          <w:ilvl w:val="0"/>
          <w:numId w:val="49"/>
        </w:numPr>
        <w:jc w:val="both"/>
        <w:rPr>
          <w:sz w:val="20"/>
          <w:szCs w:val="20"/>
        </w:rPr>
      </w:pPr>
      <w:r w:rsidRPr="001B45E5">
        <w:rPr>
          <w:sz w:val="20"/>
          <w:szCs w:val="20"/>
        </w:rPr>
        <w:t>ПРОТОКОЛ публичных слушаний от 25.05.2022</w:t>
      </w:r>
    </w:p>
    <w:p w:rsidR="00882636" w:rsidRPr="001B45E5" w:rsidRDefault="00882636" w:rsidP="00882636">
      <w:pPr>
        <w:pStyle w:val="ac"/>
        <w:numPr>
          <w:ilvl w:val="0"/>
          <w:numId w:val="49"/>
        </w:numPr>
        <w:jc w:val="both"/>
        <w:rPr>
          <w:sz w:val="20"/>
          <w:szCs w:val="20"/>
        </w:rPr>
      </w:pPr>
      <w:r w:rsidRPr="001B45E5">
        <w:rPr>
          <w:sz w:val="20"/>
          <w:szCs w:val="20"/>
        </w:rPr>
        <w:t xml:space="preserve">Памятка </w:t>
      </w:r>
      <w:r w:rsidR="001B45E5" w:rsidRPr="001B45E5">
        <w:rPr>
          <w:sz w:val="20"/>
          <w:szCs w:val="20"/>
        </w:rPr>
        <w:t>п</w:t>
      </w:r>
      <w:r w:rsidRPr="001B45E5">
        <w:rPr>
          <w:sz w:val="20"/>
          <w:szCs w:val="20"/>
        </w:rPr>
        <w:t>о предоставлени</w:t>
      </w:r>
      <w:r w:rsidR="001B45E5" w:rsidRPr="001B45E5">
        <w:rPr>
          <w:sz w:val="20"/>
          <w:szCs w:val="20"/>
        </w:rPr>
        <w:t>ю</w:t>
      </w:r>
      <w:r w:rsidRPr="001B45E5">
        <w:rPr>
          <w:sz w:val="20"/>
          <w:szCs w:val="20"/>
        </w:rPr>
        <w:t xml:space="preserve"> согласи</w:t>
      </w:r>
      <w:r w:rsidR="001B45E5" w:rsidRPr="001B45E5">
        <w:rPr>
          <w:sz w:val="20"/>
          <w:szCs w:val="20"/>
        </w:rPr>
        <w:t>й об информировании о долге.</w:t>
      </w:r>
    </w:p>
    <w:p w:rsidR="001B45E5" w:rsidRPr="001B45E5" w:rsidRDefault="001B45E5" w:rsidP="00882636">
      <w:pPr>
        <w:pStyle w:val="ac"/>
        <w:numPr>
          <w:ilvl w:val="0"/>
          <w:numId w:val="49"/>
        </w:numPr>
        <w:jc w:val="both"/>
        <w:rPr>
          <w:sz w:val="20"/>
          <w:szCs w:val="20"/>
        </w:rPr>
      </w:pPr>
      <w:r w:rsidRPr="001B45E5">
        <w:rPr>
          <w:sz w:val="20"/>
          <w:szCs w:val="20"/>
        </w:rPr>
        <w:t>Памятка УФНС.</w:t>
      </w:r>
    </w:p>
    <w:sectPr w:rsidR="001B45E5" w:rsidRPr="001B45E5" w:rsidSect="006A7EE3">
      <w:headerReference w:type="even" r:id="rId12"/>
      <w:headerReference w:type="default" r:id="rId13"/>
      <w:footerReference w:type="default" r:id="rId14"/>
      <w:pgSz w:w="11906" w:h="16838"/>
      <w:pgMar w:top="1134" w:right="707" w:bottom="1276"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386" w:rsidRDefault="007B0386" w:rsidP="00D31FAC">
      <w:pPr>
        <w:spacing w:after="0" w:line="240" w:lineRule="auto"/>
      </w:pPr>
      <w:r>
        <w:separator/>
      </w:r>
    </w:p>
  </w:endnote>
  <w:endnote w:type="continuationSeparator" w:id="1">
    <w:p w:rsidR="007B0386" w:rsidRDefault="007B0386" w:rsidP="00D3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sig w:usb0="00000001"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5350"/>
      <w:docPartObj>
        <w:docPartGallery w:val="Page Numbers (Bottom of Page)"/>
        <w:docPartUnique/>
      </w:docPartObj>
    </w:sdtPr>
    <w:sdtContent>
      <w:p w:rsidR="004D03E1" w:rsidRDefault="00E75F54">
        <w:pPr>
          <w:pStyle w:val="aa"/>
          <w:jc w:val="right"/>
        </w:pPr>
        <w:fldSimple w:instr="PAGE   \* MERGEFORMAT">
          <w:r w:rsidR="001B45E5">
            <w:rPr>
              <w:noProof/>
            </w:rPr>
            <w:t>5</w:t>
          </w:r>
        </w:fldSimple>
      </w:p>
    </w:sdtContent>
  </w:sdt>
  <w:p w:rsidR="004D03E1" w:rsidRDefault="004D03E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386" w:rsidRDefault="007B0386" w:rsidP="00D31FAC">
      <w:pPr>
        <w:spacing w:after="0" w:line="240" w:lineRule="auto"/>
      </w:pPr>
      <w:r>
        <w:separator/>
      </w:r>
    </w:p>
  </w:footnote>
  <w:footnote w:type="continuationSeparator" w:id="1">
    <w:p w:rsidR="007B0386" w:rsidRDefault="007B0386" w:rsidP="00D3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E1" w:rsidRDefault="00E75F54" w:rsidP="002A5BA5">
    <w:pPr>
      <w:pStyle w:val="a8"/>
      <w:framePr w:wrap="around" w:vAnchor="text" w:hAnchor="margin" w:xAlign="center" w:y="1"/>
      <w:rPr>
        <w:rStyle w:val="af6"/>
      </w:rPr>
    </w:pPr>
    <w:r>
      <w:rPr>
        <w:rStyle w:val="af6"/>
      </w:rPr>
      <w:fldChar w:fldCharType="begin"/>
    </w:r>
    <w:r w:rsidR="004D03E1">
      <w:rPr>
        <w:rStyle w:val="af6"/>
      </w:rPr>
      <w:instrText xml:space="preserve">PAGE  </w:instrText>
    </w:r>
    <w:r>
      <w:rPr>
        <w:rStyle w:val="af6"/>
      </w:rPr>
      <w:fldChar w:fldCharType="end"/>
    </w:r>
  </w:p>
  <w:p w:rsidR="004D03E1" w:rsidRDefault="004D03E1">
    <w:pPr>
      <w:pStyle w:val="a8"/>
    </w:pPr>
  </w:p>
  <w:p w:rsidR="004D03E1" w:rsidRDefault="004D03E1"/>
  <w:p w:rsidR="004D03E1" w:rsidRDefault="004D03E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E1" w:rsidRDefault="004D03E1" w:rsidP="002A5BA5">
    <w:pPr>
      <w:pStyle w:val="a8"/>
      <w:framePr w:wrap="around" w:vAnchor="text" w:hAnchor="margin" w:xAlign="center" w:y="1"/>
      <w:rPr>
        <w:rStyle w:val="af6"/>
      </w:rPr>
    </w:pPr>
  </w:p>
  <w:p w:rsidR="004D03E1" w:rsidRPr="00BF7C70" w:rsidRDefault="004D03E1" w:rsidP="00E53CFD">
    <w:pPr>
      <w:pStyle w:val="a8"/>
      <w:pBdr>
        <w:bottom w:val="thickThinSmallGap" w:sz="24" w:space="1" w:color="622423"/>
      </w:pBdr>
      <w:jc w:val="center"/>
      <w:rPr>
        <w:rFonts w:ascii="Cambria" w:hAnsi="Cambria"/>
        <w:sz w:val="32"/>
        <w:szCs w:val="32"/>
      </w:rPr>
    </w:pPr>
    <w:r>
      <w:rPr>
        <w:rFonts w:ascii="Cambria" w:hAnsi="Cambria"/>
        <w:sz w:val="32"/>
        <w:szCs w:val="32"/>
      </w:rPr>
      <w:t>Вес</w:t>
    </w:r>
    <w:r w:rsidR="00882636">
      <w:rPr>
        <w:rFonts w:ascii="Cambria" w:hAnsi="Cambria"/>
        <w:sz w:val="32"/>
        <w:szCs w:val="32"/>
      </w:rPr>
      <w:t>тник Октябрьского сельсовета №14(78</w:t>
    </w:r>
    <w:r>
      <w:rPr>
        <w:rFonts w:ascii="Cambria" w:hAnsi="Cambria"/>
        <w:sz w:val="32"/>
        <w:szCs w:val="32"/>
      </w:rPr>
      <w:t xml:space="preserve">) </w:t>
    </w:r>
    <w:r w:rsidRPr="00682015">
      <w:rPr>
        <w:rFonts w:ascii="Cambria" w:hAnsi="Cambria"/>
        <w:sz w:val="32"/>
        <w:szCs w:val="32"/>
      </w:rPr>
      <w:t>от</w:t>
    </w:r>
    <w:r w:rsidR="00882636">
      <w:rPr>
        <w:rFonts w:ascii="Cambria" w:hAnsi="Cambria"/>
        <w:sz w:val="32"/>
        <w:szCs w:val="32"/>
      </w:rPr>
      <w:t xml:space="preserve"> 25</w:t>
    </w:r>
    <w:r w:rsidR="000F06DD">
      <w:rPr>
        <w:rFonts w:ascii="Cambria" w:hAnsi="Cambria"/>
        <w:sz w:val="32"/>
        <w:szCs w:val="32"/>
      </w:rPr>
      <w:t>.05</w:t>
    </w:r>
    <w:r>
      <w:rPr>
        <w:rFonts w:ascii="Cambria" w:hAnsi="Cambria"/>
        <w:sz w:val="32"/>
        <w:szCs w:val="32"/>
      </w:rPr>
      <w:t>.2022 года</w:t>
    </w:r>
  </w:p>
  <w:p w:rsidR="004D03E1" w:rsidRDefault="004D03E1" w:rsidP="002A5B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eastAsia="Calibri" w:hAnsi="Times New Roman" w:cs="Times New Roman"/>
        <w:b w:val="0"/>
        <w:bCs w:val="0"/>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232D80"/>
    <w:multiLevelType w:val="multilevel"/>
    <w:tmpl w:val="0419001F"/>
    <w:styleLink w:val="20"/>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83C1D77"/>
    <w:multiLevelType w:val="hybridMultilevel"/>
    <w:tmpl w:val="CC069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4E2481"/>
    <w:multiLevelType w:val="hybridMultilevel"/>
    <w:tmpl w:val="7028258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623612"/>
    <w:multiLevelType w:val="multilevel"/>
    <w:tmpl w:val="7BC6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495CF7"/>
    <w:multiLevelType w:val="hybridMultilevel"/>
    <w:tmpl w:val="E5BCE1E8"/>
    <w:lvl w:ilvl="0" w:tplc="117896B0">
      <w:start w:val="1"/>
      <w:numFmt w:val="bullet"/>
      <w:pStyle w:val="1"/>
      <w:lvlText w:val="–"/>
      <w:lvlJc w:val="left"/>
      <w:pPr>
        <w:tabs>
          <w:tab w:val="num" w:pos="-1377"/>
        </w:tabs>
        <w:ind w:left="-1377" w:hanging="360"/>
      </w:pPr>
      <w:rPr>
        <w:rFonts w:ascii="Arial" w:hAnsi="Arial" w:hint="default"/>
      </w:rPr>
    </w:lvl>
    <w:lvl w:ilvl="1" w:tplc="04190019">
      <w:start w:val="1"/>
      <w:numFmt w:val="decimal"/>
      <w:lvlText w:val="%2."/>
      <w:lvlJc w:val="left"/>
      <w:pPr>
        <w:tabs>
          <w:tab w:val="num" w:pos="-1692"/>
        </w:tabs>
        <w:ind w:left="-1692" w:hanging="360"/>
      </w:pPr>
      <w:rPr>
        <w:rFonts w:cs="Times New Roman"/>
      </w:rPr>
    </w:lvl>
    <w:lvl w:ilvl="2" w:tplc="0419001B">
      <w:start w:val="1"/>
      <w:numFmt w:val="decimal"/>
      <w:lvlText w:val="%3."/>
      <w:lvlJc w:val="left"/>
      <w:pPr>
        <w:tabs>
          <w:tab w:val="num" w:pos="-972"/>
        </w:tabs>
        <w:ind w:left="-972" w:hanging="360"/>
      </w:pPr>
      <w:rPr>
        <w:rFonts w:cs="Times New Roman"/>
      </w:rPr>
    </w:lvl>
    <w:lvl w:ilvl="3" w:tplc="0419000F">
      <w:start w:val="1"/>
      <w:numFmt w:val="decimal"/>
      <w:lvlText w:val="%4."/>
      <w:lvlJc w:val="left"/>
      <w:pPr>
        <w:tabs>
          <w:tab w:val="num" w:pos="-252"/>
        </w:tabs>
        <w:ind w:left="-252" w:hanging="360"/>
      </w:pPr>
      <w:rPr>
        <w:rFonts w:cs="Times New Roman"/>
      </w:rPr>
    </w:lvl>
    <w:lvl w:ilvl="4" w:tplc="04190019">
      <w:start w:val="1"/>
      <w:numFmt w:val="decimal"/>
      <w:lvlText w:val="%5."/>
      <w:lvlJc w:val="left"/>
      <w:pPr>
        <w:tabs>
          <w:tab w:val="num" w:pos="468"/>
        </w:tabs>
        <w:ind w:left="468" w:hanging="360"/>
      </w:pPr>
      <w:rPr>
        <w:rFonts w:cs="Times New Roman"/>
      </w:rPr>
    </w:lvl>
    <w:lvl w:ilvl="5" w:tplc="0419001B">
      <w:start w:val="1"/>
      <w:numFmt w:val="decimal"/>
      <w:lvlText w:val="%6."/>
      <w:lvlJc w:val="left"/>
      <w:pPr>
        <w:tabs>
          <w:tab w:val="num" w:pos="1188"/>
        </w:tabs>
        <w:ind w:left="1188" w:hanging="360"/>
      </w:pPr>
      <w:rPr>
        <w:rFonts w:cs="Times New Roman"/>
      </w:rPr>
    </w:lvl>
    <w:lvl w:ilvl="6" w:tplc="0419000F">
      <w:start w:val="1"/>
      <w:numFmt w:val="decimal"/>
      <w:lvlText w:val="%7."/>
      <w:lvlJc w:val="left"/>
      <w:pPr>
        <w:tabs>
          <w:tab w:val="num" w:pos="1908"/>
        </w:tabs>
        <w:ind w:left="1908" w:hanging="360"/>
      </w:pPr>
      <w:rPr>
        <w:rFonts w:cs="Times New Roman"/>
      </w:rPr>
    </w:lvl>
    <w:lvl w:ilvl="7" w:tplc="04190019">
      <w:start w:val="1"/>
      <w:numFmt w:val="decimal"/>
      <w:lvlText w:val="%8."/>
      <w:lvlJc w:val="left"/>
      <w:pPr>
        <w:tabs>
          <w:tab w:val="num" w:pos="2628"/>
        </w:tabs>
        <w:ind w:left="2628" w:hanging="360"/>
      </w:pPr>
      <w:rPr>
        <w:rFonts w:cs="Times New Roman"/>
      </w:rPr>
    </w:lvl>
    <w:lvl w:ilvl="8" w:tplc="0419001B">
      <w:start w:val="1"/>
      <w:numFmt w:val="decimal"/>
      <w:lvlText w:val="%9."/>
      <w:lvlJc w:val="left"/>
      <w:pPr>
        <w:tabs>
          <w:tab w:val="num" w:pos="3348"/>
        </w:tabs>
        <w:ind w:left="3348" w:hanging="360"/>
      </w:pPr>
      <w:rPr>
        <w:rFonts w:cs="Times New Roman"/>
      </w:rPr>
    </w:lvl>
  </w:abstractNum>
  <w:abstractNum w:abstractNumId="9">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1">
    <w:nsid w:val="1ADA585A"/>
    <w:multiLevelType w:val="hybridMultilevel"/>
    <w:tmpl w:val="BB02ABC4"/>
    <w:lvl w:ilvl="0" w:tplc="1274367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786"/>
        </w:tabs>
        <w:ind w:left="78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2DC76D64"/>
    <w:multiLevelType w:val="multilevel"/>
    <w:tmpl w:val="E91ED65C"/>
    <w:styleLink w:val="WWNum2"/>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9">
    <w:nsid w:val="353B5CEC"/>
    <w:multiLevelType w:val="multilevel"/>
    <w:tmpl w:val="032C1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76390E"/>
    <w:multiLevelType w:val="multilevel"/>
    <w:tmpl w:val="0F8E3CA0"/>
    <w:lvl w:ilvl="0">
      <w:start w:val="1"/>
      <w:numFmt w:val="decimal"/>
      <w:lvlText w:val="%1."/>
      <w:lvlJc w:val="left"/>
      <w:pPr>
        <w:tabs>
          <w:tab w:val="num" w:pos="840"/>
        </w:tabs>
        <w:ind w:left="840" w:hanging="4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67575B2"/>
    <w:multiLevelType w:val="hybridMultilevel"/>
    <w:tmpl w:val="D66EBD08"/>
    <w:lvl w:ilvl="0" w:tplc="C290A58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6C310AE"/>
    <w:multiLevelType w:val="hybridMultilevel"/>
    <w:tmpl w:val="39E2244C"/>
    <w:lvl w:ilvl="0" w:tplc="8CCE2A5C">
      <w:start w:val="1"/>
      <w:numFmt w:val="bullet"/>
      <w:pStyle w:val="a0"/>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3C106866"/>
    <w:multiLevelType w:val="hybridMultilevel"/>
    <w:tmpl w:val="B32895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D47C4B"/>
    <w:multiLevelType w:val="multilevel"/>
    <w:tmpl w:val="27DEBD60"/>
    <w:lvl w:ilvl="0">
      <w:start w:val="1"/>
      <w:numFmt w:val="decimal"/>
      <w:lvlText w:val="%1."/>
      <w:lvlJc w:val="left"/>
      <w:pPr>
        <w:ind w:left="708" w:hanging="708"/>
      </w:pPr>
      <w:rPr>
        <w:rFonts w:hint="default"/>
      </w:rPr>
    </w:lvl>
    <w:lvl w:ilvl="1">
      <w:start w:val="1"/>
      <w:numFmt w:val="decimal"/>
      <w:lvlText w:val="%1.%2."/>
      <w:lvlJc w:val="left"/>
      <w:pPr>
        <w:ind w:left="1068" w:hanging="720"/>
      </w:pPr>
      <w:rPr>
        <w:rFonts w:hint="default"/>
      </w:rPr>
    </w:lvl>
    <w:lvl w:ilvl="2">
      <w:start w:val="1"/>
      <w:numFmt w:val="decimal"/>
      <w:lvlText w:val="%1.%2.%3."/>
      <w:lvlJc w:val="left"/>
      <w:pPr>
        <w:ind w:left="1416" w:hanging="720"/>
      </w:pPr>
      <w:rPr>
        <w:rFonts w:hint="default"/>
      </w:rPr>
    </w:lvl>
    <w:lvl w:ilvl="3">
      <w:start w:val="1"/>
      <w:numFmt w:val="decimal"/>
      <w:lvlText w:val="%1.%2.%3.%4."/>
      <w:lvlJc w:val="left"/>
      <w:pPr>
        <w:ind w:left="2124" w:hanging="108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3180" w:hanging="1440"/>
      </w:pPr>
      <w:rPr>
        <w:rFonts w:hint="default"/>
      </w:rPr>
    </w:lvl>
    <w:lvl w:ilvl="6">
      <w:start w:val="1"/>
      <w:numFmt w:val="decimal"/>
      <w:lvlText w:val="%1.%2.%3.%4.%5.%6.%7."/>
      <w:lvlJc w:val="left"/>
      <w:pPr>
        <w:ind w:left="3888" w:hanging="1800"/>
      </w:pPr>
      <w:rPr>
        <w:rFonts w:hint="default"/>
      </w:rPr>
    </w:lvl>
    <w:lvl w:ilvl="7">
      <w:start w:val="1"/>
      <w:numFmt w:val="decimal"/>
      <w:lvlText w:val="%1.%2.%3.%4.%5.%6.%7.%8."/>
      <w:lvlJc w:val="left"/>
      <w:pPr>
        <w:ind w:left="4236" w:hanging="1800"/>
      </w:pPr>
      <w:rPr>
        <w:rFonts w:hint="default"/>
      </w:rPr>
    </w:lvl>
    <w:lvl w:ilvl="8">
      <w:start w:val="1"/>
      <w:numFmt w:val="decimal"/>
      <w:lvlText w:val="%1.%2.%3.%4.%5.%6.%7.%8.%9."/>
      <w:lvlJc w:val="left"/>
      <w:pPr>
        <w:ind w:left="4944" w:hanging="2160"/>
      </w:pPr>
      <w:rPr>
        <w:rFonts w:hint="default"/>
      </w:rPr>
    </w:lvl>
  </w:abstractNum>
  <w:abstractNum w:abstractNumId="26">
    <w:nsid w:val="40316330"/>
    <w:multiLevelType w:val="hybridMultilevel"/>
    <w:tmpl w:val="360CF6B6"/>
    <w:lvl w:ilvl="0" w:tplc="FFFFFFFF">
      <w:start w:val="1"/>
      <w:numFmt w:val="bullet"/>
      <w:pStyle w:val="a1"/>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41EA010E"/>
    <w:multiLevelType w:val="hybridMultilevel"/>
    <w:tmpl w:val="BDBA279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6C6669"/>
    <w:multiLevelType w:val="singleLevel"/>
    <w:tmpl w:val="FCF4A3B0"/>
    <w:lvl w:ilvl="0">
      <w:start w:val="1"/>
      <w:numFmt w:val="bullet"/>
      <w:pStyle w:val="10"/>
      <w:lvlText w:val=""/>
      <w:lvlJc w:val="left"/>
      <w:pPr>
        <w:tabs>
          <w:tab w:val="num" w:pos="397"/>
        </w:tabs>
        <w:ind w:left="397" w:hanging="397"/>
      </w:pPr>
      <w:rPr>
        <w:rFonts w:ascii="Wingdings" w:hAnsi="Wingdings" w:hint="default"/>
        <w:sz w:val="16"/>
      </w:rPr>
    </w:lvl>
  </w:abstractNum>
  <w:abstractNum w:abstractNumId="29">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51754F42"/>
    <w:multiLevelType w:val="multilevel"/>
    <w:tmpl w:val="0419001F"/>
    <w:styleLink w:val="10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A25004D"/>
    <w:multiLevelType w:val="hybridMultilevel"/>
    <w:tmpl w:val="19FC1CDA"/>
    <w:lvl w:ilvl="0" w:tplc="EAC2970C">
      <w:start w:val="1"/>
      <w:numFmt w:val="bullet"/>
      <w:pStyle w:val="a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5D554E99"/>
    <w:multiLevelType w:val="hybridMultilevel"/>
    <w:tmpl w:val="31AE3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627171"/>
    <w:multiLevelType w:val="hybridMultilevel"/>
    <w:tmpl w:val="C4BCD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39">
    <w:nsid w:val="62762639"/>
    <w:multiLevelType w:val="multilevel"/>
    <w:tmpl w:val="0419001D"/>
    <w:styleLink w:val="17"/>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nsid w:val="62AC3F76"/>
    <w:multiLevelType w:val="hybridMultilevel"/>
    <w:tmpl w:val="C6042414"/>
    <w:lvl w:ilvl="0" w:tplc="41CA4656">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3D82B8D"/>
    <w:multiLevelType w:val="hybridMultilevel"/>
    <w:tmpl w:val="DF8E0910"/>
    <w:lvl w:ilvl="0" w:tplc="0E646CDE">
      <w:start w:val="3"/>
      <w:numFmt w:val="decimal"/>
      <w:lvlText w:val="%1."/>
      <w:lvlJc w:val="left"/>
      <w:pPr>
        <w:tabs>
          <w:tab w:val="num" w:pos="660"/>
        </w:tabs>
        <w:ind w:left="660" w:hanging="360"/>
      </w:pPr>
      <w:rPr>
        <w:rFonts w:cs="Times New Roman"/>
      </w:rPr>
    </w:lvl>
    <w:lvl w:ilvl="1" w:tplc="04190019">
      <w:start w:val="1"/>
      <w:numFmt w:val="lowerLetter"/>
      <w:lvlText w:val="%2."/>
      <w:lvlJc w:val="left"/>
      <w:pPr>
        <w:tabs>
          <w:tab w:val="num" w:pos="1380"/>
        </w:tabs>
        <w:ind w:left="138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513568C"/>
    <w:multiLevelType w:val="hybridMultilevel"/>
    <w:tmpl w:val="DFCACDC2"/>
    <w:lvl w:ilvl="0" w:tplc="6426869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3A4504"/>
    <w:multiLevelType w:val="multilevel"/>
    <w:tmpl w:val="18BEB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nsid w:val="75161AFA"/>
    <w:multiLevelType w:val="hybridMultilevel"/>
    <w:tmpl w:val="8F845142"/>
    <w:lvl w:ilvl="0" w:tplc="D30046A6">
      <w:start w:val="1"/>
      <w:numFmt w:val="bullet"/>
      <w:pStyle w:val="a3"/>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48">
    <w:nsid w:val="760F7F6E"/>
    <w:multiLevelType w:val="hybridMultilevel"/>
    <w:tmpl w:val="93E42D20"/>
    <w:lvl w:ilvl="0" w:tplc="8C06235C">
      <w:start w:val="1"/>
      <w:numFmt w:val="decimal"/>
      <w:lvlText w:val="%1."/>
      <w:lvlJc w:val="left"/>
      <w:pPr>
        <w:tabs>
          <w:tab w:val="num" w:pos="720"/>
        </w:tabs>
        <w:ind w:left="720" w:hanging="360"/>
      </w:pPr>
      <w:rPr>
        <w:rFonts w:cs="Times New Roman"/>
      </w:rPr>
    </w:lvl>
    <w:lvl w:ilvl="1" w:tplc="E5929806">
      <w:numFmt w:val="none"/>
      <w:lvlText w:val=""/>
      <w:lvlJc w:val="left"/>
      <w:pPr>
        <w:tabs>
          <w:tab w:val="num" w:pos="360"/>
        </w:tabs>
      </w:pPr>
      <w:rPr>
        <w:rFonts w:cs="Times New Roman"/>
      </w:rPr>
    </w:lvl>
    <w:lvl w:ilvl="2" w:tplc="84005912">
      <w:numFmt w:val="none"/>
      <w:lvlText w:val=""/>
      <w:lvlJc w:val="left"/>
      <w:pPr>
        <w:tabs>
          <w:tab w:val="num" w:pos="360"/>
        </w:tabs>
      </w:pPr>
      <w:rPr>
        <w:rFonts w:cs="Times New Roman"/>
      </w:rPr>
    </w:lvl>
    <w:lvl w:ilvl="3" w:tplc="71901B62">
      <w:numFmt w:val="none"/>
      <w:lvlText w:val=""/>
      <w:lvlJc w:val="left"/>
      <w:pPr>
        <w:tabs>
          <w:tab w:val="num" w:pos="360"/>
        </w:tabs>
      </w:pPr>
      <w:rPr>
        <w:rFonts w:cs="Times New Roman"/>
      </w:rPr>
    </w:lvl>
    <w:lvl w:ilvl="4" w:tplc="D100A4E6">
      <w:numFmt w:val="none"/>
      <w:lvlText w:val=""/>
      <w:lvlJc w:val="left"/>
      <w:pPr>
        <w:tabs>
          <w:tab w:val="num" w:pos="360"/>
        </w:tabs>
      </w:pPr>
      <w:rPr>
        <w:rFonts w:cs="Times New Roman"/>
      </w:rPr>
    </w:lvl>
    <w:lvl w:ilvl="5" w:tplc="98F22BD6">
      <w:numFmt w:val="none"/>
      <w:lvlText w:val=""/>
      <w:lvlJc w:val="left"/>
      <w:pPr>
        <w:tabs>
          <w:tab w:val="num" w:pos="360"/>
        </w:tabs>
      </w:pPr>
      <w:rPr>
        <w:rFonts w:cs="Times New Roman"/>
      </w:rPr>
    </w:lvl>
    <w:lvl w:ilvl="6" w:tplc="3972350A">
      <w:numFmt w:val="none"/>
      <w:lvlText w:val=""/>
      <w:lvlJc w:val="left"/>
      <w:pPr>
        <w:tabs>
          <w:tab w:val="num" w:pos="360"/>
        </w:tabs>
      </w:pPr>
      <w:rPr>
        <w:rFonts w:cs="Times New Roman"/>
      </w:rPr>
    </w:lvl>
    <w:lvl w:ilvl="7" w:tplc="422055E4">
      <w:numFmt w:val="none"/>
      <w:lvlText w:val=""/>
      <w:lvlJc w:val="left"/>
      <w:pPr>
        <w:tabs>
          <w:tab w:val="num" w:pos="360"/>
        </w:tabs>
      </w:pPr>
      <w:rPr>
        <w:rFonts w:cs="Times New Roman"/>
      </w:rPr>
    </w:lvl>
    <w:lvl w:ilvl="8" w:tplc="8D160E58">
      <w:numFmt w:val="none"/>
      <w:lvlText w:val=""/>
      <w:lvlJc w:val="left"/>
      <w:pPr>
        <w:tabs>
          <w:tab w:val="num" w:pos="360"/>
        </w:tabs>
      </w:pPr>
      <w:rPr>
        <w:rFonts w:cs="Times New Roman"/>
      </w:rPr>
    </w:lvl>
  </w:abstractNum>
  <w:abstractNum w:abstractNumId="49">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10"/>
  </w:num>
  <w:num w:numId="3">
    <w:abstractNumId w:val="3"/>
  </w:num>
  <w:num w:numId="4">
    <w:abstractNumId w:val="9"/>
  </w:num>
  <w:num w:numId="5">
    <w:abstractNumId w:val="38"/>
  </w:num>
  <w:num w:numId="6">
    <w:abstractNumId w:val="30"/>
  </w:num>
  <w:num w:numId="7">
    <w:abstractNumId w:val="32"/>
  </w:num>
  <w:num w:numId="8">
    <w:abstractNumId w:val="49"/>
  </w:num>
  <w:num w:numId="9">
    <w:abstractNumId w:val="33"/>
  </w:num>
  <w:num w:numId="10">
    <w:abstractNumId w:val="14"/>
  </w:num>
  <w:num w:numId="11">
    <w:abstractNumId w:val="31"/>
  </w:num>
  <w:num w:numId="12">
    <w:abstractNumId w:val="29"/>
  </w:num>
  <w:num w:numId="13">
    <w:abstractNumId w:val="4"/>
  </w:num>
  <w:num w:numId="14">
    <w:abstractNumId w:val="15"/>
  </w:num>
  <w:num w:numId="15">
    <w:abstractNumId w:val="12"/>
  </w:num>
  <w:num w:numId="16">
    <w:abstractNumId w:val="13"/>
  </w:num>
  <w:num w:numId="17">
    <w:abstractNumId w:val="16"/>
  </w:num>
  <w:num w:numId="18">
    <w:abstractNumId w:val="39"/>
  </w:num>
  <w:num w:numId="19">
    <w:abstractNumId w:val="23"/>
  </w:num>
  <w:num w:numId="20">
    <w:abstractNumId w:val="26"/>
  </w:num>
  <w:num w:numId="21">
    <w:abstractNumId w:val="34"/>
  </w:num>
  <w:num w:numId="22">
    <w:abstractNumId w:val="28"/>
  </w:num>
  <w:num w:numId="23">
    <w:abstractNumId w:val="46"/>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2"/>
  </w:num>
  <w:num w:numId="27">
    <w:abstractNumId w:val="22"/>
  </w:num>
  <w:num w:numId="28">
    <w:abstractNumId w:val="18"/>
  </w:num>
  <w:num w:numId="29">
    <w:abstractNumId w:val="17"/>
  </w:num>
  <w:num w:numId="30">
    <w:abstractNumId w:val="36"/>
  </w:num>
  <w:num w:numId="31">
    <w:abstractNumId w:val="19"/>
  </w:num>
  <w:num w:numId="32">
    <w:abstractNumId w:val="44"/>
  </w:num>
  <w:num w:numId="33">
    <w:abstractNumId w:val="42"/>
  </w:num>
  <w:num w:numId="34">
    <w:abstractNumId w:val="5"/>
  </w:num>
  <w:num w:numId="35">
    <w:abstractNumId w:val="20"/>
  </w:num>
  <w:num w:numId="36">
    <w:abstractNumId w:val="35"/>
  </w:num>
  <w:num w:numId="37">
    <w:abstractNumId w:val="45"/>
  </w:num>
  <w:num w:numId="38">
    <w:abstractNumId w:val="27"/>
  </w:num>
  <w:num w:numId="39">
    <w:abstractNumId w:val="43"/>
  </w:num>
  <w:num w:numId="40">
    <w:abstractNumId w:val="6"/>
  </w:num>
  <w:num w:numId="41">
    <w:abstractNumId w:val="40"/>
  </w:num>
  <w:num w:numId="42">
    <w:abstractNumId w:val="21"/>
  </w:num>
  <w:num w:numId="43">
    <w:abstractNumId w:val="7"/>
  </w:num>
  <w:num w:numId="44">
    <w:abstractNumId w:val="25"/>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241666"/>
  </w:hdrShapeDefaults>
  <w:footnotePr>
    <w:footnote w:id="0"/>
    <w:footnote w:id="1"/>
  </w:footnotePr>
  <w:endnotePr>
    <w:endnote w:id="0"/>
    <w:endnote w:id="1"/>
  </w:endnotePr>
  <w:compat/>
  <w:rsids>
    <w:rsidRoot w:val="00D3745C"/>
    <w:rsid w:val="0000128C"/>
    <w:rsid w:val="00002612"/>
    <w:rsid w:val="00002703"/>
    <w:rsid w:val="00002A1A"/>
    <w:rsid w:val="00006268"/>
    <w:rsid w:val="00007C45"/>
    <w:rsid w:val="00007C8C"/>
    <w:rsid w:val="0001165C"/>
    <w:rsid w:val="00014D37"/>
    <w:rsid w:val="00030E31"/>
    <w:rsid w:val="00035AF3"/>
    <w:rsid w:val="000377BE"/>
    <w:rsid w:val="00037D83"/>
    <w:rsid w:val="00041363"/>
    <w:rsid w:val="0004714E"/>
    <w:rsid w:val="00052470"/>
    <w:rsid w:val="000524E5"/>
    <w:rsid w:val="00063309"/>
    <w:rsid w:val="0006685B"/>
    <w:rsid w:val="000756CC"/>
    <w:rsid w:val="00080BBD"/>
    <w:rsid w:val="000867BC"/>
    <w:rsid w:val="00094139"/>
    <w:rsid w:val="00094BCC"/>
    <w:rsid w:val="000A2556"/>
    <w:rsid w:val="000A3202"/>
    <w:rsid w:val="000A3552"/>
    <w:rsid w:val="000A5318"/>
    <w:rsid w:val="000A5717"/>
    <w:rsid w:val="000B253B"/>
    <w:rsid w:val="000C1DEB"/>
    <w:rsid w:val="000C4DDC"/>
    <w:rsid w:val="000D760B"/>
    <w:rsid w:val="000E0397"/>
    <w:rsid w:val="000E060A"/>
    <w:rsid w:val="000E1376"/>
    <w:rsid w:val="000E1426"/>
    <w:rsid w:val="000E6C18"/>
    <w:rsid w:val="000F06DD"/>
    <w:rsid w:val="000F23ED"/>
    <w:rsid w:val="000F5674"/>
    <w:rsid w:val="00102A25"/>
    <w:rsid w:val="00105599"/>
    <w:rsid w:val="001060D9"/>
    <w:rsid w:val="00107411"/>
    <w:rsid w:val="00112D71"/>
    <w:rsid w:val="00114905"/>
    <w:rsid w:val="0011787A"/>
    <w:rsid w:val="00121926"/>
    <w:rsid w:val="00123C10"/>
    <w:rsid w:val="001245E7"/>
    <w:rsid w:val="00125977"/>
    <w:rsid w:val="00127083"/>
    <w:rsid w:val="001315FA"/>
    <w:rsid w:val="001333CB"/>
    <w:rsid w:val="00142AAF"/>
    <w:rsid w:val="00146CE0"/>
    <w:rsid w:val="00152739"/>
    <w:rsid w:val="00153A44"/>
    <w:rsid w:val="001607F7"/>
    <w:rsid w:val="00162E2B"/>
    <w:rsid w:val="00165150"/>
    <w:rsid w:val="00172811"/>
    <w:rsid w:val="001763E2"/>
    <w:rsid w:val="00177BCF"/>
    <w:rsid w:val="0018039C"/>
    <w:rsid w:val="00184017"/>
    <w:rsid w:val="00185ABA"/>
    <w:rsid w:val="001928B3"/>
    <w:rsid w:val="00195A6B"/>
    <w:rsid w:val="001A0510"/>
    <w:rsid w:val="001A71D1"/>
    <w:rsid w:val="001A75D0"/>
    <w:rsid w:val="001B2E3E"/>
    <w:rsid w:val="001B45E5"/>
    <w:rsid w:val="001B7990"/>
    <w:rsid w:val="001B7AC4"/>
    <w:rsid w:val="001C3231"/>
    <w:rsid w:val="001C541A"/>
    <w:rsid w:val="001C57A1"/>
    <w:rsid w:val="001C6DC8"/>
    <w:rsid w:val="001C7D5A"/>
    <w:rsid w:val="001D0AA9"/>
    <w:rsid w:val="001D4FCF"/>
    <w:rsid w:val="001D4FEA"/>
    <w:rsid w:val="001D5CD6"/>
    <w:rsid w:val="001D693E"/>
    <w:rsid w:val="001E664C"/>
    <w:rsid w:val="001E66AC"/>
    <w:rsid w:val="001F075A"/>
    <w:rsid w:val="001F18D1"/>
    <w:rsid w:val="001F4F3D"/>
    <w:rsid w:val="001F59F3"/>
    <w:rsid w:val="001F609D"/>
    <w:rsid w:val="001F6F47"/>
    <w:rsid w:val="0020033C"/>
    <w:rsid w:val="0020357E"/>
    <w:rsid w:val="0020444F"/>
    <w:rsid w:val="00205E39"/>
    <w:rsid w:val="00214A9A"/>
    <w:rsid w:val="002163B5"/>
    <w:rsid w:val="00217613"/>
    <w:rsid w:val="00222B95"/>
    <w:rsid w:val="002236CE"/>
    <w:rsid w:val="00237A97"/>
    <w:rsid w:val="00243EBD"/>
    <w:rsid w:val="00244953"/>
    <w:rsid w:val="00245121"/>
    <w:rsid w:val="002466F7"/>
    <w:rsid w:val="00246AF6"/>
    <w:rsid w:val="0024740C"/>
    <w:rsid w:val="00247D0C"/>
    <w:rsid w:val="002573F4"/>
    <w:rsid w:val="00261257"/>
    <w:rsid w:val="002629F3"/>
    <w:rsid w:val="00266A3B"/>
    <w:rsid w:val="002771C1"/>
    <w:rsid w:val="0027740F"/>
    <w:rsid w:val="00277616"/>
    <w:rsid w:val="0028033D"/>
    <w:rsid w:val="00291413"/>
    <w:rsid w:val="00294699"/>
    <w:rsid w:val="002A079E"/>
    <w:rsid w:val="002A2EF2"/>
    <w:rsid w:val="002A4E4A"/>
    <w:rsid w:val="002A5BA5"/>
    <w:rsid w:val="002B04E4"/>
    <w:rsid w:val="002B2F68"/>
    <w:rsid w:val="002B4B0D"/>
    <w:rsid w:val="002B5BFD"/>
    <w:rsid w:val="002C143C"/>
    <w:rsid w:val="002C6C42"/>
    <w:rsid w:val="002C7184"/>
    <w:rsid w:val="002C7331"/>
    <w:rsid w:val="002D4188"/>
    <w:rsid w:val="002E5214"/>
    <w:rsid w:val="002E62FB"/>
    <w:rsid w:val="002E647D"/>
    <w:rsid w:val="002E73E5"/>
    <w:rsid w:val="002E740F"/>
    <w:rsid w:val="002F0E32"/>
    <w:rsid w:val="002F44EF"/>
    <w:rsid w:val="002F5369"/>
    <w:rsid w:val="002F7EC1"/>
    <w:rsid w:val="00300030"/>
    <w:rsid w:val="003005DE"/>
    <w:rsid w:val="00300B8F"/>
    <w:rsid w:val="003015E4"/>
    <w:rsid w:val="0030644E"/>
    <w:rsid w:val="0031253B"/>
    <w:rsid w:val="0031754A"/>
    <w:rsid w:val="0032028E"/>
    <w:rsid w:val="00320EB6"/>
    <w:rsid w:val="00333E33"/>
    <w:rsid w:val="00335B87"/>
    <w:rsid w:val="00337CDF"/>
    <w:rsid w:val="0034186E"/>
    <w:rsid w:val="00343C0E"/>
    <w:rsid w:val="0034408F"/>
    <w:rsid w:val="003460B7"/>
    <w:rsid w:val="0035266C"/>
    <w:rsid w:val="00353FF6"/>
    <w:rsid w:val="00355624"/>
    <w:rsid w:val="00355FD3"/>
    <w:rsid w:val="00356D37"/>
    <w:rsid w:val="00357775"/>
    <w:rsid w:val="0036456D"/>
    <w:rsid w:val="00364E85"/>
    <w:rsid w:val="00365151"/>
    <w:rsid w:val="00374743"/>
    <w:rsid w:val="003770CA"/>
    <w:rsid w:val="00386502"/>
    <w:rsid w:val="003A6D87"/>
    <w:rsid w:val="003C0AB3"/>
    <w:rsid w:val="003C1DA5"/>
    <w:rsid w:val="003C2651"/>
    <w:rsid w:val="003C30D2"/>
    <w:rsid w:val="003C50AB"/>
    <w:rsid w:val="003C5930"/>
    <w:rsid w:val="003D1AC8"/>
    <w:rsid w:val="003D500E"/>
    <w:rsid w:val="003E0595"/>
    <w:rsid w:val="003E5389"/>
    <w:rsid w:val="003F1D3C"/>
    <w:rsid w:val="003F266D"/>
    <w:rsid w:val="003F360B"/>
    <w:rsid w:val="003F6DFB"/>
    <w:rsid w:val="003F7411"/>
    <w:rsid w:val="00401B2B"/>
    <w:rsid w:val="0041221E"/>
    <w:rsid w:val="0041245A"/>
    <w:rsid w:val="00414602"/>
    <w:rsid w:val="00416911"/>
    <w:rsid w:val="0041747D"/>
    <w:rsid w:val="00417978"/>
    <w:rsid w:val="00423A6E"/>
    <w:rsid w:val="004253BA"/>
    <w:rsid w:val="00425451"/>
    <w:rsid w:val="00431024"/>
    <w:rsid w:val="00437DD6"/>
    <w:rsid w:val="00440CBD"/>
    <w:rsid w:val="00446364"/>
    <w:rsid w:val="00453ED8"/>
    <w:rsid w:val="00461AD2"/>
    <w:rsid w:val="004625DD"/>
    <w:rsid w:val="00464667"/>
    <w:rsid w:val="00465992"/>
    <w:rsid w:val="00471438"/>
    <w:rsid w:val="00472CDF"/>
    <w:rsid w:val="00480E13"/>
    <w:rsid w:val="00481056"/>
    <w:rsid w:val="00482140"/>
    <w:rsid w:val="00483262"/>
    <w:rsid w:val="00484F5E"/>
    <w:rsid w:val="00486491"/>
    <w:rsid w:val="00491110"/>
    <w:rsid w:val="0049161A"/>
    <w:rsid w:val="0049219E"/>
    <w:rsid w:val="004A27E9"/>
    <w:rsid w:val="004A3538"/>
    <w:rsid w:val="004A4005"/>
    <w:rsid w:val="004A40FA"/>
    <w:rsid w:val="004A4771"/>
    <w:rsid w:val="004A4C28"/>
    <w:rsid w:val="004A6648"/>
    <w:rsid w:val="004A6AE7"/>
    <w:rsid w:val="004B4A20"/>
    <w:rsid w:val="004B6A81"/>
    <w:rsid w:val="004C03C3"/>
    <w:rsid w:val="004C396B"/>
    <w:rsid w:val="004C6BE8"/>
    <w:rsid w:val="004C73E2"/>
    <w:rsid w:val="004D03E1"/>
    <w:rsid w:val="004D262A"/>
    <w:rsid w:val="004D2A39"/>
    <w:rsid w:val="004D2D23"/>
    <w:rsid w:val="004D56B9"/>
    <w:rsid w:val="004D710C"/>
    <w:rsid w:val="004D7DCE"/>
    <w:rsid w:val="004E1784"/>
    <w:rsid w:val="004E209C"/>
    <w:rsid w:val="004E3988"/>
    <w:rsid w:val="004F1AD2"/>
    <w:rsid w:val="004F2B00"/>
    <w:rsid w:val="004F2B9F"/>
    <w:rsid w:val="00500CDE"/>
    <w:rsid w:val="00502D1D"/>
    <w:rsid w:val="00503BD4"/>
    <w:rsid w:val="0050449F"/>
    <w:rsid w:val="005076E5"/>
    <w:rsid w:val="00513BB5"/>
    <w:rsid w:val="005170D2"/>
    <w:rsid w:val="00517765"/>
    <w:rsid w:val="00523328"/>
    <w:rsid w:val="00531E9F"/>
    <w:rsid w:val="00533E8B"/>
    <w:rsid w:val="00534356"/>
    <w:rsid w:val="00535656"/>
    <w:rsid w:val="00536768"/>
    <w:rsid w:val="00536AFE"/>
    <w:rsid w:val="00537F85"/>
    <w:rsid w:val="005415FA"/>
    <w:rsid w:val="00542E85"/>
    <w:rsid w:val="005515AF"/>
    <w:rsid w:val="00554C10"/>
    <w:rsid w:val="00562C9D"/>
    <w:rsid w:val="00565090"/>
    <w:rsid w:val="0056780D"/>
    <w:rsid w:val="00570773"/>
    <w:rsid w:val="00570F3A"/>
    <w:rsid w:val="00574C8B"/>
    <w:rsid w:val="00574E2A"/>
    <w:rsid w:val="00576F48"/>
    <w:rsid w:val="005772CE"/>
    <w:rsid w:val="00585EAF"/>
    <w:rsid w:val="005930D3"/>
    <w:rsid w:val="005A2CB8"/>
    <w:rsid w:val="005A3564"/>
    <w:rsid w:val="005A65D2"/>
    <w:rsid w:val="005A7D3A"/>
    <w:rsid w:val="005B0D77"/>
    <w:rsid w:val="005B1A89"/>
    <w:rsid w:val="005B52A5"/>
    <w:rsid w:val="005C0487"/>
    <w:rsid w:val="005C29DC"/>
    <w:rsid w:val="005C3147"/>
    <w:rsid w:val="005C742C"/>
    <w:rsid w:val="005D2EF9"/>
    <w:rsid w:val="005D3471"/>
    <w:rsid w:val="005D6ACD"/>
    <w:rsid w:val="005D7E25"/>
    <w:rsid w:val="005E4054"/>
    <w:rsid w:val="005E4B2E"/>
    <w:rsid w:val="005F4629"/>
    <w:rsid w:val="005F5984"/>
    <w:rsid w:val="005F74D7"/>
    <w:rsid w:val="006007C7"/>
    <w:rsid w:val="006014AD"/>
    <w:rsid w:val="00603B97"/>
    <w:rsid w:val="0061455E"/>
    <w:rsid w:val="00615B3C"/>
    <w:rsid w:val="00621398"/>
    <w:rsid w:val="006229CD"/>
    <w:rsid w:val="00631ACA"/>
    <w:rsid w:val="006439C7"/>
    <w:rsid w:val="00644ED6"/>
    <w:rsid w:val="00650DA4"/>
    <w:rsid w:val="00650F31"/>
    <w:rsid w:val="0065620E"/>
    <w:rsid w:val="00656D9E"/>
    <w:rsid w:val="006571CD"/>
    <w:rsid w:val="00664FDA"/>
    <w:rsid w:val="00666692"/>
    <w:rsid w:val="006706BC"/>
    <w:rsid w:val="00670A50"/>
    <w:rsid w:val="00670AA1"/>
    <w:rsid w:val="00674E06"/>
    <w:rsid w:val="00682015"/>
    <w:rsid w:val="00686A73"/>
    <w:rsid w:val="00695735"/>
    <w:rsid w:val="00695B4B"/>
    <w:rsid w:val="00696709"/>
    <w:rsid w:val="00697FB2"/>
    <w:rsid w:val="006A21FF"/>
    <w:rsid w:val="006A7D02"/>
    <w:rsid w:val="006A7EE3"/>
    <w:rsid w:val="006B0E15"/>
    <w:rsid w:val="006B43E2"/>
    <w:rsid w:val="006B4688"/>
    <w:rsid w:val="006B5192"/>
    <w:rsid w:val="006B5302"/>
    <w:rsid w:val="006B55F1"/>
    <w:rsid w:val="006B7318"/>
    <w:rsid w:val="006B7ACD"/>
    <w:rsid w:val="006C2975"/>
    <w:rsid w:val="006C4D15"/>
    <w:rsid w:val="006D04E4"/>
    <w:rsid w:val="006D60D4"/>
    <w:rsid w:val="006D6533"/>
    <w:rsid w:val="006E0952"/>
    <w:rsid w:val="006E1481"/>
    <w:rsid w:val="006E186A"/>
    <w:rsid w:val="006E5CA3"/>
    <w:rsid w:val="006F45AC"/>
    <w:rsid w:val="006F6023"/>
    <w:rsid w:val="006F65BA"/>
    <w:rsid w:val="00701843"/>
    <w:rsid w:val="00702E1D"/>
    <w:rsid w:val="00715FBD"/>
    <w:rsid w:val="00725743"/>
    <w:rsid w:val="0073429C"/>
    <w:rsid w:val="00742B7D"/>
    <w:rsid w:val="00742C2C"/>
    <w:rsid w:val="00744BD6"/>
    <w:rsid w:val="00745FC6"/>
    <w:rsid w:val="00752E7E"/>
    <w:rsid w:val="00756019"/>
    <w:rsid w:val="007576E8"/>
    <w:rsid w:val="00767ACE"/>
    <w:rsid w:val="007701CC"/>
    <w:rsid w:val="007710F9"/>
    <w:rsid w:val="00771BAA"/>
    <w:rsid w:val="00771E90"/>
    <w:rsid w:val="007757BA"/>
    <w:rsid w:val="00775B29"/>
    <w:rsid w:val="00775F4B"/>
    <w:rsid w:val="00777FEA"/>
    <w:rsid w:val="0078013D"/>
    <w:rsid w:val="00780FE1"/>
    <w:rsid w:val="00781444"/>
    <w:rsid w:val="00786E4B"/>
    <w:rsid w:val="00787F74"/>
    <w:rsid w:val="00791B18"/>
    <w:rsid w:val="0079355A"/>
    <w:rsid w:val="0079442F"/>
    <w:rsid w:val="00796AFF"/>
    <w:rsid w:val="007A0DCD"/>
    <w:rsid w:val="007B0386"/>
    <w:rsid w:val="007B16C4"/>
    <w:rsid w:val="007C13AF"/>
    <w:rsid w:val="007C1D15"/>
    <w:rsid w:val="007C449E"/>
    <w:rsid w:val="007C7B98"/>
    <w:rsid w:val="007D260A"/>
    <w:rsid w:val="007D263C"/>
    <w:rsid w:val="007D47E0"/>
    <w:rsid w:val="007D5EC9"/>
    <w:rsid w:val="007E1106"/>
    <w:rsid w:val="007F1A59"/>
    <w:rsid w:val="007F29CB"/>
    <w:rsid w:val="007F3FED"/>
    <w:rsid w:val="007F5ACE"/>
    <w:rsid w:val="00803C58"/>
    <w:rsid w:val="008046F7"/>
    <w:rsid w:val="00805AD5"/>
    <w:rsid w:val="00806BDD"/>
    <w:rsid w:val="00810AC6"/>
    <w:rsid w:val="00811D51"/>
    <w:rsid w:val="00816BF7"/>
    <w:rsid w:val="00827E8C"/>
    <w:rsid w:val="00831596"/>
    <w:rsid w:val="00835E28"/>
    <w:rsid w:val="00837938"/>
    <w:rsid w:val="00840320"/>
    <w:rsid w:val="008410A7"/>
    <w:rsid w:val="008443B5"/>
    <w:rsid w:val="00844F1F"/>
    <w:rsid w:val="00847191"/>
    <w:rsid w:val="00847D11"/>
    <w:rsid w:val="00850667"/>
    <w:rsid w:val="00852040"/>
    <w:rsid w:val="00855F41"/>
    <w:rsid w:val="00865D3B"/>
    <w:rsid w:val="008669CF"/>
    <w:rsid w:val="00867A40"/>
    <w:rsid w:val="008727DB"/>
    <w:rsid w:val="00872F1A"/>
    <w:rsid w:val="008806E4"/>
    <w:rsid w:val="00882048"/>
    <w:rsid w:val="00882636"/>
    <w:rsid w:val="00883ED8"/>
    <w:rsid w:val="00885267"/>
    <w:rsid w:val="008922D3"/>
    <w:rsid w:val="00892C62"/>
    <w:rsid w:val="00896D45"/>
    <w:rsid w:val="008A40A1"/>
    <w:rsid w:val="008A4637"/>
    <w:rsid w:val="008A63C5"/>
    <w:rsid w:val="008B0832"/>
    <w:rsid w:val="008B4AE5"/>
    <w:rsid w:val="008B6ECA"/>
    <w:rsid w:val="008B7B93"/>
    <w:rsid w:val="008C399E"/>
    <w:rsid w:val="008C4582"/>
    <w:rsid w:val="008C491B"/>
    <w:rsid w:val="008C5F0C"/>
    <w:rsid w:val="008C77DE"/>
    <w:rsid w:val="008D6B3B"/>
    <w:rsid w:val="008E227A"/>
    <w:rsid w:val="008E37EF"/>
    <w:rsid w:val="008E7D54"/>
    <w:rsid w:val="008F04A7"/>
    <w:rsid w:val="008F14D0"/>
    <w:rsid w:val="00901267"/>
    <w:rsid w:val="009013E8"/>
    <w:rsid w:val="009049D5"/>
    <w:rsid w:val="0090576E"/>
    <w:rsid w:val="00905814"/>
    <w:rsid w:val="00905CE5"/>
    <w:rsid w:val="00912315"/>
    <w:rsid w:val="00913190"/>
    <w:rsid w:val="00917B55"/>
    <w:rsid w:val="00923594"/>
    <w:rsid w:val="009265EC"/>
    <w:rsid w:val="00927CFF"/>
    <w:rsid w:val="00934BD8"/>
    <w:rsid w:val="00936938"/>
    <w:rsid w:val="009372DC"/>
    <w:rsid w:val="00944DFA"/>
    <w:rsid w:val="009450EB"/>
    <w:rsid w:val="0095326D"/>
    <w:rsid w:val="00954E43"/>
    <w:rsid w:val="009571CD"/>
    <w:rsid w:val="00961A22"/>
    <w:rsid w:val="009628EF"/>
    <w:rsid w:val="0097110E"/>
    <w:rsid w:val="00972FAB"/>
    <w:rsid w:val="00973129"/>
    <w:rsid w:val="00987B11"/>
    <w:rsid w:val="009B350F"/>
    <w:rsid w:val="009B5796"/>
    <w:rsid w:val="009C0726"/>
    <w:rsid w:val="009C4F83"/>
    <w:rsid w:val="009D2DDE"/>
    <w:rsid w:val="009D2F77"/>
    <w:rsid w:val="009D72FA"/>
    <w:rsid w:val="009D734A"/>
    <w:rsid w:val="009D7410"/>
    <w:rsid w:val="009E0F2D"/>
    <w:rsid w:val="009E41EF"/>
    <w:rsid w:val="009E79D3"/>
    <w:rsid w:val="009F1D5C"/>
    <w:rsid w:val="009F623F"/>
    <w:rsid w:val="009F7CCA"/>
    <w:rsid w:val="00A01FEF"/>
    <w:rsid w:val="00A03AAB"/>
    <w:rsid w:val="00A042FE"/>
    <w:rsid w:val="00A06CF7"/>
    <w:rsid w:val="00A11806"/>
    <w:rsid w:val="00A13453"/>
    <w:rsid w:val="00A153A7"/>
    <w:rsid w:val="00A239C7"/>
    <w:rsid w:val="00A24620"/>
    <w:rsid w:val="00A24A1A"/>
    <w:rsid w:val="00A25251"/>
    <w:rsid w:val="00A25756"/>
    <w:rsid w:val="00A411B6"/>
    <w:rsid w:val="00A719FF"/>
    <w:rsid w:val="00A73B4E"/>
    <w:rsid w:val="00A77F94"/>
    <w:rsid w:val="00A80C1A"/>
    <w:rsid w:val="00A84985"/>
    <w:rsid w:val="00A84C1F"/>
    <w:rsid w:val="00A86925"/>
    <w:rsid w:val="00A901C0"/>
    <w:rsid w:val="00AA0455"/>
    <w:rsid w:val="00AA68BD"/>
    <w:rsid w:val="00AA7038"/>
    <w:rsid w:val="00AB14A6"/>
    <w:rsid w:val="00AB2A80"/>
    <w:rsid w:val="00AB30E2"/>
    <w:rsid w:val="00AC0264"/>
    <w:rsid w:val="00AC1336"/>
    <w:rsid w:val="00AC201E"/>
    <w:rsid w:val="00AD135E"/>
    <w:rsid w:val="00AD2AC4"/>
    <w:rsid w:val="00AD4274"/>
    <w:rsid w:val="00AD47A0"/>
    <w:rsid w:val="00AD52B3"/>
    <w:rsid w:val="00AD55E5"/>
    <w:rsid w:val="00AD5C67"/>
    <w:rsid w:val="00AD6725"/>
    <w:rsid w:val="00AE0034"/>
    <w:rsid w:val="00AE0B09"/>
    <w:rsid w:val="00AE713D"/>
    <w:rsid w:val="00AF0108"/>
    <w:rsid w:val="00AF0568"/>
    <w:rsid w:val="00AF0B7B"/>
    <w:rsid w:val="00AF1878"/>
    <w:rsid w:val="00AF26A8"/>
    <w:rsid w:val="00AF4863"/>
    <w:rsid w:val="00AF4C08"/>
    <w:rsid w:val="00AF53E8"/>
    <w:rsid w:val="00AF61EB"/>
    <w:rsid w:val="00AF7B18"/>
    <w:rsid w:val="00B01649"/>
    <w:rsid w:val="00B02B8D"/>
    <w:rsid w:val="00B057EB"/>
    <w:rsid w:val="00B0659D"/>
    <w:rsid w:val="00B112AA"/>
    <w:rsid w:val="00B1648F"/>
    <w:rsid w:val="00B16DB4"/>
    <w:rsid w:val="00B210C4"/>
    <w:rsid w:val="00B231C7"/>
    <w:rsid w:val="00B2573F"/>
    <w:rsid w:val="00B32F6C"/>
    <w:rsid w:val="00B34C58"/>
    <w:rsid w:val="00B352BF"/>
    <w:rsid w:val="00B40001"/>
    <w:rsid w:val="00B42F90"/>
    <w:rsid w:val="00B4675D"/>
    <w:rsid w:val="00B46863"/>
    <w:rsid w:val="00B46873"/>
    <w:rsid w:val="00B47AED"/>
    <w:rsid w:val="00B5007A"/>
    <w:rsid w:val="00B5153F"/>
    <w:rsid w:val="00B523DB"/>
    <w:rsid w:val="00B527BF"/>
    <w:rsid w:val="00B54C17"/>
    <w:rsid w:val="00B55419"/>
    <w:rsid w:val="00B5592A"/>
    <w:rsid w:val="00B56E45"/>
    <w:rsid w:val="00B62561"/>
    <w:rsid w:val="00B625A0"/>
    <w:rsid w:val="00B71431"/>
    <w:rsid w:val="00B775F0"/>
    <w:rsid w:val="00B87F33"/>
    <w:rsid w:val="00B92177"/>
    <w:rsid w:val="00B932A8"/>
    <w:rsid w:val="00B94CAA"/>
    <w:rsid w:val="00B9563C"/>
    <w:rsid w:val="00B96D89"/>
    <w:rsid w:val="00B97884"/>
    <w:rsid w:val="00BA6AA3"/>
    <w:rsid w:val="00BA7606"/>
    <w:rsid w:val="00BB0DFA"/>
    <w:rsid w:val="00BB5752"/>
    <w:rsid w:val="00BB6ADB"/>
    <w:rsid w:val="00BC0C7C"/>
    <w:rsid w:val="00BC21CB"/>
    <w:rsid w:val="00BC2F18"/>
    <w:rsid w:val="00BD0473"/>
    <w:rsid w:val="00BD16A5"/>
    <w:rsid w:val="00BD7495"/>
    <w:rsid w:val="00BE0E54"/>
    <w:rsid w:val="00BE12C3"/>
    <w:rsid w:val="00BE28D7"/>
    <w:rsid w:val="00BE37DF"/>
    <w:rsid w:val="00BF33E7"/>
    <w:rsid w:val="00BF4FF2"/>
    <w:rsid w:val="00BF53FB"/>
    <w:rsid w:val="00BF6369"/>
    <w:rsid w:val="00BF69B3"/>
    <w:rsid w:val="00C00215"/>
    <w:rsid w:val="00C0569A"/>
    <w:rsid w:val="00C07978"/>
    <w:rsid w:val="00C1707F"/>
    <w:rsid w:val="00C17680"/>
    <w:rsid w:val="00C21ACC"/>
    <w:rsid w:val="00C22175"/>
    <w:rsid w:val="00C2241A"/>
    <w:rsid w:val="00C22D46"/>
    <w:rsid w:val="00C24374"/>
    <w:rsid w:val="00C24416"/>
    <w:rsid w:val="00C3171D"/>
    <w:rsid w:val="00C34C60"/>
    <w:rsid w:val="00C34E53"/>
    <w:rsid w:val="00C379F1"/>
    <w:rsid w:val="00C420F7"/>
    <w:rsid w:val="00C43D2E"/>
    <w:rsid w:val="00C45226"/>
    <w:rsid w:val="00C46D08"/>
    <w:rsid w:val="00C5277D"/>
    <w:rsid w:val="00C574DF"/>
    <w:rsid w:val="00C72894"/>
    <w:rsid w:val="00C80F0C"/>
    <w:rsid w:val="00C83005"/>
    <w:rsid w:val="00C9718B"/>
    <w:rsid w:val="00CA6755"/>
    <w:rsid w:val="00CA6BFC"/>
    <w:rsid w:val="00CB1B0D"/>
    <w:rsid w:val="00CB7320"/>
    <w:rsid w:val="00CC2D0B"/>
    <w:rsid w:val="00CC49D4"/>
    <w:rsid w:val="00CD6784"/>
    <w:rsid w:val="00CD75D5"/>
    <w:rsid w:val="00CE4070"/>
    <w:rsid w:val="00CF3637"/>
    <w:rsid w:val="00CF3669"/>
    <w:rsid w:val="00CF564A"/>
    <w:rsid w:val="00CF599D"/>
    <w:rsid w:val="00CF61A6"/>
    <w:rsid w:val="00D056A0"/>
    <w:rsid w:val="00D06EEB"/>
    <w:rsid w:val="00D11EF0"/>
    <w:rsid w:val="00D128DE"/>
    <w:rsid w:val="00D23075"/>
    <w:rsid w:val="00D31FAC"/>
    <w:rsid w:val="00D35680"/>
    <w:rsid w:val="00D37184"/>
    <w:rsid w:val="00D3745C"/>
    <w:rsid w:val="00D379EE"/>
    <w:rsid w:val="00D47559"/>
    <w:rsid w:val="00D507C3"/>
    <w:rsid w:val="00D51FED"/>
    <w:rsid w:val="00D542AB"/>
    <w:rsid w:val="00D56153"/>
    <w:rsid w:val="00D5737D"/>
    <w:rsid w:val="00D620C0"/>
    <w:rsid w:val="00D65D92"/>
    <w:rsid w:val="00D7557B"/>
    <w:rsid w:val="00D81FB7"/>
    <w:rsid w:val="00D85D4D"/>
    <w:rsid w:val="00D90F63"/>
    <w:rsid w:val="00D96D64"/>
    <w:rsid w:val="00DA1DB3"/>
    <w:rsid w:val="00DA5EAB"/>
    <w:rsid w:val="00DA723F"/>
    <w:rsid w:val="00DA74DF"/>
    <w:rsid w:val="00DB5062"/>
    <w:rsid w:val="00DC3FA4"/>
    <w:rsid w:val="00DD088A"/>
    <w:rsid w:val="00DD0A13"/>
    <w:rsid w:val="00DD3662"/>
    <w:rsid w:val="00DD649F"/>
    <w:rsid w:val="00DD7121"/>
    <w:rsid w:val="00DE5E1E"/>
    <w:rsid w:val="00DF29D3"/>
    <w:rsid w:val="00DF6ADC"/>
    <w:rsid w:val="00E11CC7"/>
    <w:rsid w:val="00E12B85"/>
    <w:rsid w:val="00E140EC"/>
    <w:rsid w:val="00E14A1A"/>
    <w:rsid w:val="00E20104"/>
    <w:rsid w:val="00E23FB1"/>
    <w:rsid w:val="00E249AF"/>
    <w:rsid w:val="00E32452"/>
    <w:rsid w:val="00E345E0"/>
    <w:rsid w:val="00E34D9B"/>
    <w:rsid w:val="00E35DA2"/>
    <w:rsid w:val="00E43C0C"/>
    <w:rsid w:val="00E463CB"/>
    <w:rsid w:val="00E50BBB"/>
    <w:rsid w:val="00E5153F"/>
    <w:rsid w:val="00E53CFD"/>
    <w:rsid w:val="00E5757B"/>
    <w:rsid w:val="00E640BD"/>
    <w:rsid w:val="00E669E5"/>
    <w:rsid w:val="00E70370"/>
    <w:rsid w:val="00E70BEC"/>
    <w:rsid w:val="00E71491"/>
    <w:rsid w:val="00E730BE"/>
    <w:rsid w:val="00E75F54"/>
    <w:rsid w:val="00E761C2"/>
    <w:rsid w:val="00E76BB3"/>
    <w:rsid w:val="00E773F1"/>
    <w:rsid w:val="00E7769A"/>
    <w:rsid w:val="00E81742"/>
    <w:rsid w:val="00E8341D"/>
    <w:rsid w:val="00E84945"/>
    <w:rsid w:val="00E84CA7"/>
    <w:rsid w:val="00E84F9A"/>
    <w:rsid w:val="00E85BF6"/>
    <w:rsid w:val="00E90B06"/>
    <w:rsid w:val="00E953B8"/>
    <w:rsid w:val="00E96710"/>
    <w:rsid w:val="00E97BA2"/>
    <w:rsid w:val="00E97F17"/>
    <w:rsid w:val="00EA0525"/>
    <w:rsid w:val="00EA1598"/>
    <w:rsid w:val="00EA46FF"/>
    <w:rsid w:val="00EB1806"/>
    <w:rsid w:val="00EB341B"/>
    <w:rsid w:val="00EB385C"/>
    <w:rsid w:val="00EB4FAC"/>
    <w:rsid w:val="00EC195D"/>
    <w:rsid w:val="00EC5326"/>
    <w:rsid w:val="00EC5B8D"/>
    <w:rsid w:val="00ED0118"/>
    <w:rsid w:val="00ED0D80"/>
    <w:rsid w:val="00ED0EF6"/>
    <w:rsid w:val="00ED2443"/>
    <w:rsid w:val="00ED7894"/>
    <w:rsid w:val="00EE1038"/>
    <w:rsid w:val="00EF1C7F"/>
    <w:rsid w:val="00EF3E10"/>
    <w:rsid w:val="00EF62F8"/>
    <w:rsid w:val="00F01BFD"/>
    <w:rsid w:val="00F12BB3"/>
    <w:rsid w:val="00F14F08"/>
    <w:rsid w:val="00F202A9"/>
    <w:rsid w:val="00F2489F"/>
    <w:rsid w:val="00F257B6"/>
    <w:rsid w:val="00F2722A"/>
    <w:rsid w:val="00F33B40"/>
    <w:rsid w:val="00F46023"/>
    <w:rsid w:val="00F51F97"/>
    <w:rsid w:val="00F56041"/>
    <w:rsid w:val="00F64070"/>
    <w:rsid w:val="00F64DD7"/>
    <w:rsid w:val="00F67E4F"/>
    <w:rsid w:val="00F71637"/>
    <w:rsid w:val="00F71956"/>
    <w:rsid w:val="00F75FC6"/>
    <w:rsid w:val="00F7708E"/>
    <w:rsid w:val="00F77A6B"/>
    <w:rsid w:val="00F82730"/>
    <w:rsid w:val="00F83279"/>
    <w:rsid w:val="00FB2079"/>
    <w:rsid w:val="00FB3F09"/>
    <w:rsid w:val="00FB6B95"/>
    <w:rsid w:val="00FB7E6D"/>
    <w:rsid w:val="00FC016E"/>
    <w:rsid w:val="00FC7353"/>
    <w:rsid w:val="00FD1750"/>
    <w:rsid w:val="00FD2DFB"/>
    <w:rsid w:val="00FD3522"/>
    <w:rsid w:val="00FD6995"/>
    <w:rsid w:val="00FD7474"/>
    <w:rsid w:val="00FE0CD0"/>
    <w:rsid w:val="00FE3754"/>
    <w:rsid w:val="00FF4FCA"/>
    <w:rsid w:val="00FF5D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1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iPriority w:val="99"/>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uiPriority w:val="99"/>
    <w:rsid w:val="00D31FAC"/>
  </w:style>
  <w:style w:type="paragraph" w:styleId="ac">
    <w:name w:val="List Paragraph"/>
    <w:basedOn w:val="a4"/>
    <w:link w:val="ad"/>
    <w:uiPriority w:val="3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4"/>
    <w:link w:val="af0"/>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iPriority w:val="99"/>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uiPriority w:val="99"/>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uiPriority w:val="99"/>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uiPriority w:val="9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1"/>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20"/>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uiPriority w:val="99"/>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0"/>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2"/>
      </w:numPr>
      <w:tabs>
        <w:tab w:val="clear" w:pos="397"/>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5"/>
      </w:numPr>
      <w:tabs>
        <w:tab w:val="clear" w:pos="357"/>
      </w:tabs>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4"/>
      </w:numPr>
      <w:tabs>
        <w:tab w:val="clear" w:pos="-1377"/>
      </w:tabs>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6"/>
      </w:numPr>
      <w:tabs>
        <w:tab w:val="clear" w:pos="666"/>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7"/>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8"/>
      </w:numPr>
      <w:spacing w:before="60" w:after="0"/>
      <w:ind w:left="0" w:firstLine="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character" w:customStyle="1" w:styleId="blk">
    <w:name w:val="blk"/>
    <w:basedOn w:val="a5"/>
    <w:rsid w:val="00F75FC6"/>
  </w:style>
  <w:style w:type="numbering" w:customStyle="1" w:styleId="270">
    <w:name w:val="Нет списка27"/>
    <w:next w:val="a7"/>
    <w:uiPriority w:val="99"/>
    <w:semiHidden/>
    <w:unhideWhenUsed/>
    <w:rsid w:val="00E730BE"/>
  </w:style>
  <w:style w:type="numbering" w:customStyle="1" w:styleId="WWNum2">
    <w:name w:val="WWNum2"/>
    <w:basedOn w:val="a7"/>
    <w:rsid w:val="00F71637"/>
    <w:pPr>
      <w:numPr>
        <w:numId w:val="29"/>
      </w:numPr>
    </w:pPr>
  </w:style>
  <w:style w:type="character" w:customStyle="1" w:styleId="ad">
    <w:name w:val="Абзац списка Знак"/>
    <w:basedOn w:val="a5"/>
    <w:link w:val="ac"/>
    <w:uiPriority w:val="34"/>
    <w:locked/>
    <w:rsid w:val="0020357E"/>
    <w:rPr>
      <w:rFonts w:ascii="Times New Roman" w:eastAsia="Times New Roman" w:hAnsi="Times New Roman" w:cs="Times New Roman"/>
      <w:sz w:val="28"/>
      <w:szCs w:val="24"/>
      <w:lang w:eastAsia="ru-RU"/>
    </w:rPr>
  </w:style>
  <w:style w:type="table" w:customStyle="1" w:styleId="66">
    <w:name w:val="Сетка таблицы6"/>
    <w:basedOn w:val="a6"/>
    <w:next w:val="af3"/>
    <w:rsid w:val="00670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440CBD"/>
    <w:rPr>
      <w:rFonts w:ascii="Cambria" w:hAnsi="Cambria" w:cs="Cambria"/>
      <w:sz w:val="20"/>
      <w:szCs w:val="20"/>
    </w:rPr>
  </w:style>
  <w:style w:type="paragraph" w:customStyle="1" w:styleId="56">
    <w:name w:val="Основной текст5"/>
    <w:basedOn w:val="a4"/>
    <w:rsid w:val="00440CBD"/>
    <w:pPr>
      <w:widowControl w:val="0"/>
      <w:shd w:val="clear" w:color="auto" w:fill="FFFFFF"/>
      <w:spacing w:after="0" w:line="240" w:lineRule="atLeast"/>
      <w:jc w:val="both"/>
    </w:pPr>
    <w:rPr>
      <w:rFonts w:ascii="Times New Roman" w:eastAsia="Times New Roman" w:hAnsi="Times New Roman" w:cs="Times New Roman"/>
      <w:noProof/>
      <w:sz w:val="23"/>
      <w:szCs w:val="23"/>
    </w:rPr>
  </w:style>
  <w:style w:type="numbering" w:customStyle="1" w:styleId="280">
    <w:name w:val="Нет списка28"/>
    <w:next w:val="a7"/>
    <w:uiPriority w:val="99"/>
    <w:semiHidden/>
    <w:unhideWhenUsed/>
    <w:rsid w:val="007C1D15"/>
  </w:style>
  <w:style w:type="character" w:customStyle="1" w:styleId="3f2">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742B7D"/>
    <w:rPr>
      <w:sz w:val="24"/>
      <w:szCs w:val="24"/>
    </w:rPr>
  </w:style>
  <w:style w:type="numbering" w:customStyle="1" w:styleId="290">
    <w:name w:val="Нет списка29"/>
    <w:next w:val="a7"/>
    <w:semiHidden/>
    <w:rsid w:val="00A042FE"/>
  </w:style>
  <w:style w:type="character" w:customStyle="1" w:styleId="1ffff1">
    <w:name w:val="Знак Знак1"/>
    <w:basedOn w:val="a5"/>
    <w:rsid w:val="00A042FE"/>
    <w:rPr>
      <w:rFonts w:ascii="Courier New" w:hAnsi="Courier New" w:cs="Courier New"/>
      <w:lang w:val="ru-RU" w:eastAsia="ru-RU" w:bidi="ar-SA"/>
    </w:rPr>
  </w:style>
  <w:style w:type="character" w:customStyle="1" w:styleId="4c">
    <w:name w:val="Основной текст (4) + Не курсив"/>
    <w:basedOn w:val="a5"/>
    <w:rsid w:val="00A042FE"/>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numbering" w:customStyle="1" w:styleId="300">
    <w:name w:val="Нет списка30"/>
    <w:next w:val="a7"/>
    <w:uiPriority w:val="99"/>
    <w:semiHidden/>
    <w:unhideWhenUsed/>
    <w:rsid w:val="00A153A7"/>
  </w:style>
  <w:style w:type="paragraph" w:customStyle="1" w:styleId="222">
    <w:name w:val="Заголовок 22"/>
    <w:basedOn w:val="28"/>
    <w:next w:val="28"/>
    <w:rsid w:val="009E79D3"/>
    <w:pPr>
      <w:widowControl w:val="0"/>
      <w:snapToGrid w:val="0"/>
    </w:pPr>
    <w:rPr>
      <w:snapToGrid/>
    </w:rPr>
  </w:style>
  <w:style w:type="paragraph" w:customStyle="1" w:styleId="affffffff2">
    <w:name w:val="для проектов"/>
    <w:basedOn w:val="a4"/>
    <w:semiHidden/>
    <w:rsid w:val="009E79D3"/>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Pa12">
    <w:name w:val="Pa12"/>
    <w:basedOn w:val="a4"/>
    <w:next w:val="a4"/>
    <w:uiPriority w:val="99"/>
    <w:rsid w:val="009E79D3"/>
    <w:pPr>
      <w:autoSpaceDE w:val="0"/>
      <w:autoSpaceDN w:val="0"/>
      <w:adjustRightInd w:val="0"/>
      <w:spacing w:after="0" w:line="221" w:lineRule="atLeast"/>
    </w:pPr>
    <w:rPr>
      <w:rFonts w:ascii="OctavaC" w:eastAsia="Calibri" w:hAnsi="OctavaC" w:cs="Times New Roman"/>
      <w:sz w:val="24"/>
      <w:szCs w:val="24"/>
    </w:rPr>
  </w:style>
  <w:style w:type="numbering" w:customStyle="1" w:styleId="314">
    <w:name w:val="Нет списка31"/>
    <w:next w:val="a7"/>
    <w:uiPriority w:val="99"/>
    <w:semiHidden/>
    <w:unhideWhenUsed/>
    <w:rsid w:val="00D65D92"/>
  </w:style>
  <w:style w:type="character" w:customStyle="1" w:styleId="HTMLPreformattedChar1">
    <w:name w:val="HTML Preformatted Char1"/>
    <w:basedOn w:val="a5"/>
    <w:uiPriority w:val="99"/>
    <w:semiHidden/>
    <w:rsid w:val="00D65D92"/>
    <w:rPr>
      <w:rFonts w:ascii="Consolas" w:eastAsia="Times New Roman" w:hAnsi="Consolas" w:cs="Consolas"/>
      <w:sz w:val="20"/>
      <w:szCs w:val="20"/>
      <w:lang w:eastAsia="ar-SA"/>
    </w:rPr>
  </w:style>
  <w:style w:type="character" w:customStyle="1" w:styleId="BodyTextIndentChar1">
    <w:name w:val="Body Text Indent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2Char1">
    <w:name w:val="Body Text 2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Indent3Char1">
    <w:name w:val="Body Text Indent 3 Char1"/>
    <w:basedOn w:val="a5"/>
    <w:uiPriority w:val="99"/>
    <w:semiHidden/>
    <w:rsid w:val="00D65D92"/>
    <w:rPr>
      <w:rFonts w:ascii="Times New Roman" w:eastAsia="Times New Roman" w:hAnsi="Times New Roman" w:cs="Times New Roman"/>
      <w:sz w:val="16"/>
      <w:szCs w:val="16"/>
      <w:lang w:eastAsia="ar-SA"/>
    </w:rPr>
  </w:style>
  <w:style w:type="table" w:customStyle="1" w:styleId="74">
    <w:name w:val="Сетка таблицы7"/>
    <w:basedOn w:val="a6"/>
    <w:next w:val="af3"/>
    <w:uiPriority w:val="59"/>
    <w:rsid w:val="00AE003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AE003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AE0034"/>
    <w:pPr>
      <w:suppressLineNumbers/>
    </w:pPr>
  </w:style>
  <w:style w:type="character" w:customStyle="1" w:styleId="fontstyle01">
    <w:name w:val="fontstyle01"/>
    <w:basedOn w:val="a5"/>
    <w:rsid w:val="00AE0034"/>
    <w:rPr>
      <w:rFonts w:ascii="TimesNewRomanPSMT" w:hAnsi="TimesNewRomanPSMT" w:hint="default"/>
      <w:b w:val="0"/>
      <w:bCs w:val="0"/>
      <w:i w:val="0"/>
      <w:iCs w:val="0"/>
      <w:color w:val="000000"/>
      <w:sz w:val="30"/>
      <w:szCs w:val="30"/>
    </w:rPr>
  </w:style>
  <w:style w:type="character" w:customStyle="1" w:styleId="1ffff2">
    <w:name w:val="Гиперссылка1"/>
    <w:basedOn w:val="a5"/>
    <w:rsid w:val="00AE0034"/>
  </w:style>
  <w:style w:type="numbering" w:customStyle="1" w:styleId="321">
    <w:name w:val="Нет списка32"/>
    <w:next w:val="a7"/>
    <w:uiPriority w:val="99"/>
    <w:semiHidden/>
    <w:unhideWhenUsed/>
    <w:rsid w:val="00052470"/>
  </w:style>
  <w:style w:type="numbering" w:customStyle="1" w:styleId="1100">
    <w:name w:val="Нет списка110"/>
    <w:next w:val="a7"/>
    <w:semiHidden/>
    <w:rsid w:val="00052470"/>
  </w:style>
  <w:style w:type="paragraph" w:customStyle="1" w:styleId="3f3">
    <w:name w:val="Обычный3"/>
    <w:rsid w:val="00052470"/>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32">
    <w:name w:val="Заголовок 23"/>
    <w:basedOn w:val="3f3"/>
    <w:next w:val="3f3"/>
    <w:rsid w:val="00052470"/>
    <w:pPr>
      <w:keepNext/>
      <w:widowControl/>
      <w:snapToGrid/>
      <w:jc w:val="center"/>
      <w:outlineLvl w:val="1"/>
    </w:pPr>
    <w:rPr>
      <w:rFonts w:ascii="Arial" w:hAnsi="Arial"/>
      <w:sz w:val="24"/>
    </w:rPr>
  </w:style>
  <w:style w:type="paragraph" w:customStyle="1" w:styleId="affffffff3">
    <w:name w:val="Стандарт"/>
    <w:basedOn w:val="a4"/>
    <w:rsid w:val="00865D3B"/>
    <w:pPr>
      <w:widowControl w:val="0"/>
      <w:spacing w:after="0" w:line="360" w:lineRule="auto"/>
      <w:jc w:val="both"/>
    </w:pPr>
    <w:rPr>
      <w:rFonts w:ascii="Times New Roman" w:eastAsia="Times New Roman" w:hAnsi="Times New Roman" w:cs="Times New Roman"/>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uiPriority w:val="99"/>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uiPriority w:val="99"/>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uiPriority w:val="99"/>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10"/>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uiPriority w:val="39"/>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99"/>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uiPriority w:val="99"/>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uiPriority w:val="99"/>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uiPriority w:val="99"/>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99"/>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1"/>
      </w:numPr>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2"/>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3"/>
      </w:numPr>
      <w:tabs>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4"/>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6"/>
      </w:numPr>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5"/>
      </w:numPr>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7"/>
      </w:numPr>
      <w:tabs>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8"/>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9"/>
      </w:numPr>
      <w:spacing w:before="60" w:after="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numbering" w:customStyle="1" w:styleId="blk">
    <w:name w:val="WWNum2"/>
    <w:pPr>
      <w:numPr>
        <w:numId w:val="29"/>
      </w:numPr>
    </w:pPr>
  </w:style>
</w:styles>
</file>

<file path=word/webSettings.xml><?xml version="1.0" encoding="utf-8"?>
<w:webSettings xmlns:r="http://schemas.openxmlformats.org/officeDocument/2006/relationships" xmlns:w="http://schemas.openxmlformats.org/wordprocessingml/2006/main">
  <w:divs>
    <w:div w:id="41488385">
      <w:bodyDiv w:val="1"/>
      <w:marLeft w:val="0"/>
      <w:marRight w:val="0"/>
      <w:marTop w:val="0"/>
      <w:marBottom w:val="0"/>
      <w:divBdr>
        <w:top w:val="none" w:sz="0" w:space="0" w:color="auto"/>
        <w:left w:val="none" w:sz="0" w:space="0" w:color="auto"/>
        <w:bottom w:val="none" w:sz="0" w:space="0" w:color="auto"/>
        <w:right w:val="none" w:sz="0" w:space="0" w:color="auto"/>
      </w:divBdr>
    </w:div>
    <w:div w:id="233011390">
      <w:bodyDiv w:val="1"/>
      <w:marLeft w:val="0"/>
      <w:marRight w:val="0"/>
      <w:marTop w:val="0"/>
      <w:marBottom w:val="0"/>
      <w:divBdr>
        <w:top w:val="none" w:sz="0" w:space="0" w:color="auto"/>
        <w:left w:val="none" w:sz="0" w:space="0" w:color="auto"/>
        <w:bottom w:val="none" w:sz="0" w:space="0" w:color="auto"/>
        <w:right w:val="none" w:sz="0" w:space="0" w:color="auto"/>
      </w:divBdr>
    </w:div>
    <w:div w:id="320500491">
      <w:bodyDiv w:val="1"/>
      <w:marLeft w:val="0"/>
      <w:marRight w:val="0"/>
      <w:marTop w:val="0"/>
      <w:marBottom w:val="0"/>
      <w:divBdr>
        <w:top w:val="none" w:sz="0" w:space="0" w:color="auto"/>
        <w:left w:val="none" w:sz="0" w:space="0" w:color="auto"/>
        <w:bottom w:val="none" w:sz="0" w:space="0" w:color="auto"/>
        <w:right w:val="none" w:sz="0" w:space="0" w:color="auto"/>
      </w:divBdr>
    </w:div>
    <w:div w:id="658920423">
      <w:bodyDiv w:val="1"/>
      <w:marLeft w:val="0"/>
      <w:marRight w:val="0"/>
      <w:marTop w:val="0"/>
      <w:marBottom w:val="0"/>
      <w:divBdr>
        <w:top w:val="none" w:sz="0" w:space="0" w:color="auto"/>
        <w:left w:val="none" w:sz="0" w:space="0" w:color="auto"/>
        <w:bottom w:val="none" w:sz="0" w:space="0" w:color="auto"/>
        <w:right w:val="none" w:sz="0" w:space="0" w:color="auto"/>
      </w:divBdr>
    </w:div>
    <w:div w:id="721053437">
      <w:bodyDiv w:val="1"/>
      <w:marLeft w:val="0"/>
      <w:marRight w:val="0"/>
      <w:marTop w:val="0"/>
      <w:marBottom w:val="0"/>
      <w:divBdr>
        <w:top w:val="none" w:sz="0" w:space="0" w:color="auto"/>
        <w:left w:val="none" w:sz="0" w:space="0" w:color="auto"/>
        <w:bottom w:val="none" w:sz="0" w:space="0" w:color="auto"/>
        <w:right w:val="none" w:sz="0" w:space="0" w:color="auto"/>
      </w:divBdr>
    </w:div>
    <w:div w:id="805661092">
      <w:bodyDiv w:val="1"/>
      <w:marLeft w:val="0"/>
      <w:marRight w:val="0"/>
      <w:marTop w:val="0"/>
      <w:marBottom w:val="0"/>
      <w:divBdr>
        <w:top w:val="none" w:sz="0" w:space="0" w:color="auto"/>
        <w:left w:val="none" w:sz="0" w:space="0" w:color="auto"/>
        <w:bottom w:val="none" w:sz="0" w:space="0" w:color="auto"/>
        <w:right w:val="none" w:sz="0" w:space="0" w:color="auto"/>
      </w:divBdr>
    </w:div>
    <w:div w:id="810287114">
      <w:bodyDiv w:val="1"/>
      <w:marLeft w:val="0"/>
      <w:marRight w:val="0"/>
      <w:marTop w:val="0"/>
      <w:marBottom w:val="0"/>
      <w:divBdr>
        <w:top w:val="none" w:sz="0" w:space="0" w:color="auto"/>
        <w:left w:val="none" w:sz="0" w:space="0" w:color="auto"/>
        <w:bottom w:val="none" w:sz="0" w:space="0" w:color="auto"/>
        <w:right w:val="none" w:sz="0" w:space="0" w:color="auto"/>
      </w:divBdr>
    </w:div>
    <w:div w:id="926882071">
      <w:bodyDiv w:val="1"/>
      <w:marLeft w:val="0"/>
      <w:marRight w:val="0"/>
      <w:marTop w:val="0"/>
      <w:marBottom w:val="0"/>
      <w:divBdr>
        <w:top w:val="none" w:sz="0" w:space="0" w:color="auto"/>
        <w:left w:val="none" w:sz="0" w:space="0" w:color="auto"/>
        <w:bottom w:val="none" w:sz="0" w:space="0" w:color="auto"/>
        <w:right w:val="none" w:sz="0" w:space="0" w:color="auto"/>
      </w:divBdr>
    </w:div>
    <w:div w:id="991443691">
      <w:bodyDiv w:val="1"/>
      <w:marLeft w:val="0"/>
      <w:marRight w:val="0"/>
      <w:marTop w:val="0"/>
      <w:marBottom w:val="0"/>
      <w:divBdr>
        <w:top w:val="none" w:sz="0" w:space="0" w:color="auto"/>
        <w:left w:val="none" w:sz="0" w:space="0" w:color="auto"/>
        <w:bottom w:val="none" w:sz="0" w:space="0" w:color="auto"/>
        <w:right w:val="none" w:sz="0" w:space="0" w:color="auto"/>
      </w:divBdr>
    </w:div>
    <w:div w:id="1008555029">
      <w:bodyDiv w:val="1"/>
      <w:marLeft w:val="0"/>
      <w:marRight w:val="0"/>
      <w:marTop w:val="0"/>
      <w:marBottom w:val="0"/>
      <w:divBdr>
        <w:top w:val="none" w:sz="0" w:space="0" w:color="auto"/>
        <w:left w:val="none" w:sz="0" w:space="0" w:color="auto"/>
        <w:bottom w:val="none" w:sz="0" w:space="0" w:color="auto"/>
        <w:right w:val="none" w:sz="0" w:space="0" w:color="auto"/>
      </w:divBdr>
    </w:div>
    <w:div w:id="1065181730">
      <w:bodyDiv w:val="1"/>
      <w:marLeft w:val="0"/>
      <w:marRight w:val="0"/>
      <w:marTop w:val="0"/>
      <w:marBottom w:val="0"/>
      <w:divBdr>
        <w:top w:val="none" w:sz="0" w:space="0" w:color="auto"/>
        <w:left w:val="none" w:sz="0" w:space="0" w:color="auto"/>
        <w:bottom w:val="none" w:sz="0" w:space="0" w:color="auto"/>
        <w:right w:val="none" w:sz="0" w:space="0" w:color="auto"/>
      </w:divBdr>
    </w:div>
    <w:div w:id="1110081008">
      <w:bodyDiv w:val="1"/>
      <w:marLeft w:val="0"/>
      <w:marRight w:val="0"/>
      <w:marTop w:val="0"/>
      <w:marBottom w:val="0"/>
      <w:divBdr>
        <w:top w:val="none" w:sz="0" w:space="0" w:color="auto"/>
        <w:left w:val="none" w:sz="0" w:space="0" w:color="auto"/>
        <w:bottom w:val="none" w:sz="0" w:space="0" w:color="auto"/>
        <w:right w:val="none" w:sz="0" w:space="0" w:color="auto"/>
      </w:divBdr>
    </w:div>
    <w:div w:id="1174345978">
      <w:bodyDiv w:val="1"/>
      <w:marLeft w:val="0"/>
      <w:marRight w:val="0"/>
      <w:marTop w:val="0"/>
      <w:marBottom w:val="0"/>
      <w:divBdr>
        <w:top w:val="none" w:sz="0" w:space="0" w:color="auto"/>
        <w:left w:val="none" w:sz="0" w:space="0" w:color="auto"/>
        <w:bottom w:val="none" w:sz="0" w:space="0" w:color="auto"/>
        <w:right w:val="none" w:sz="0" w:space="0" w:color="auto"/>
      </w:divBdr>
    </w:div>
    <w:div w:id="1178157578">
      <w:bodyDiv w:val="1"/>
      <w:marLeft w:val="0"/>
      <w:marRight w:val="0"/>
      <w:marTop w:val="0"/>
      <w:marBottom w:val="0"/>
      <w:divBdr>
        <w:top w:val="none" w:sz="0" w:space="0" w:color="auto"/>
        <w:left w:val="none" w:sz="0" w:space="0" w:color="auto"/>
        <w:bottom w:val="none" w:sz="0" w:space="0" w:color="auto"/>
        <w:right w:val="none" w:sz="0" w:space="0" w:color="auto"/>
      </w:divBdr>
    </w:div>
    <w:div w:id="1216314187">
      <w:bodyDiv w:val="1"/>
      <w:marLeft w:val="0"/>
      <w:marRight w:val="0"/>
      <w:marTop w:val="0"/>
      <w:marBottom w:val="0"/>
      <w:divBdr>
        <w:top w:val="none" w:sz="0" w:space="0" w:color="auto"/>
        <w:left w:val="none" w:sz="0" w:space="0" w:color="auto"/>
        <w:bottom w:val="none" w:sz="0" w:space="0" w:color="auto"/>
        <w:right w:val="none" w:sz="0" w:space="0" w:color="auto"/>
      </w:divBdr>
    </w:div>
    <w:div w:id="1228416187">
      <w:bodyDiv w:val="1"/>
      <w:marLeft w:val="0"/>
      <w:marRight w:val="0"/>
      <w:marTop w:val="0"/>
      <w:marBottom w:val="0"/>
      <w:divBdr>
        <w:top w:val="none" w:sz="0" w:space="0" w:color="auto"/>
        <w:left w:val="none" w:sz="0" w:space="0" w:color="auto"/>
        <w:bottom w:val="none" w:sz="0" w:space="0" w:color="auto"/>
        <w:right w:val="none" w:sz="0" w:space="0" w:color="auto"/>
      </w:divBdr>
    </w:div>
    <w:div w:id="1229069223">
      <w:bodyDiv w:val="1"/>
      <w:marLeft w:val="0"/>
      <w:marRight w:val="0"/>
      <w:marTop w:val="0"/>
      <w:marBottom w:val="0"/>
      <w:divBdr>
        <w:top w:val="none" w:sz="0" w:space="0" w:color="auto"/>
        <w:left w:val="none" w:sz="0" w:space="0" w:color="auto"/>
        <w:bottom w:val="none" w:sz="0" w:space="0" w:color="auto"/>
        <w:right w:val="none" w:sz="0" w:space="0" w:color="auto"/>
      </w:divBdr>
    </w:div>
    <w:div w:id="1284385954">
      <w:bodyDiv w:val="1"/>
      <w:marLeft w:val="0"/>
      <w:marRight w:val="0"/>
      <w:marTop w:val="0"/>
      <w:marBottom w:val="0"/>
      <w:divBdr>
        <w:top w:val="none" w:sz="0" w:space="0" w:color="auto"/>
        <w:left w:val="none" w:sz="0" w:space="0" w:color="auto"/>
        <w:bottom w:val="none" w:sz="0" w:space="0" w:color="auto"/>
        <w:right w:val="none" w:sz="0" w:space="0" w:color="auto"/>
      </w:divBdr>
    </w:div>
    <w:div w:id="1285504932">
      <w:bodyDiv w:val="1"/>
      <w:marLeft w:val="0"/>
      <w:marRight w:val="0"/>
      <w:marTop w:val="0"/>
      <w:marBottom w:val="0"/>
      <w:divBdr>
        <w:top w:val="none" w:sz="0" w:space="0" w:color="auto"/>
        <w:left w:val="none" w:sz="0" w:space="0" w:color="auto"/>
        <w:bottom w:val="none" w:sz="0" w:space="0" w:color="auto"/>
        <w:right w:val="none" w:sz="0" w:space="0" w:color="auto"/>
      </w:divBdr>
    </w:div>
    <w:div w:id="1325626932">
      <w:bodyDiv w:val="1"/>
      <w:marLeft w:val="0"/>
      <w:marRight w:val="0"/>
      <w:marTop w:val="0"/>
      <w:marBottom w:val="0"/>
      <w:divBdr>
        <w:top w:val="none" w:sz="0" w:space="0" w:color="auto"/>
        <w:left w:val="none" w:sz="0" w:space="0" w:color="auto"/>
        <w:bottom w:val="none" w:sz="0" w:space="0" w:color="auto"/>
        <w:right w:val="none" w:sz="0" w:space="0" w:color="auto"/>
      </w:divBdr>
    </w:div>
    <w:div w:id="1465544665">
      <w:bodyDiv w:val="1"/>
      <w:marLeft w:val="0"/>
      <w:marRight w:val="0"/>
      <w:marTop w:val="0"/>
      <w:marBottom w:val="0"/>
      <w:divBdr>
        <w:top w:val="none" w:sz="0" w:space="0" w:color="auto"/>
        <w:left w:val="none" w:sz="0" w:space="0" w:color="auto"/>
        <w:bottom w:val="none" w:sz="0" w:space="0" w:color="auto"/>
        <w:right w:val="none" w:sz="0" w:space="0" w:color="auto"/>
      </w:divBdr>
    </w:div>
    <w:div w:id="1496264465">
      <w:bodyDiv w:val="1"/>
      <w:marLeft w:val="0"/>
      <w:marRight w:val="0"/>
      <w:marTop w:val="0"/>
      <w:marBottom w:val="0"/>
      <w:divBdr>
        <w:top w:val="none" w:sz="0" w:space="0" w:color="auto"/>
        <w:left w:val="none" w:sz="0" w:space="0" w:color="auto"/>
        <w:bottom w:val="none" w:sz="0" w:space="0" w:color="auto"/>
        <w:right w:val="none" w:sz="0" w:space="0" w:color="auto"/>
      </w:divBdr>
    </w:div>
    <w:div w:id="1576816413">
      <w:bodyDiv w:val="1"/>
      <w:marLeft w:val="0"/>
      <w:marRight w:val="0"/>
      <w:marTop w:val="0"/>
      <w:marBottom w:val="0"/>
      <w:divBdr>
        <w:top w:val="none" w:sz="0" w:space="0" w:color="auto"/>
        <w:left w:val="none" w:sz="0" w:space="0" w:color="auto"/>
        <w:bottom w:val="none" w:sz="0" w:space="0" w:color="auto"/>
        <w:right w:val="none" w:sz="0" w:space="0" w:color="auto"/>
      </w:divBdr>
    </w:div>
    <w:div w:id="1637102076">
      <w:bodyDiv w:val="1"/>
      <w:marLeft w:val="0"/>
      <w:marRight w:val="0"/>
      <w:marTop w:val="0"/>
      <w:marBottom w:val="0"/>
      <w:divBdr>
        <w:top w:val="none" w:sz="0" w:space="0" w:color="auto"/>
        <w:left w:val="none" w:sz="0" w:space="0" w:color="auto"/>
        <w:bottom w:val="none" w:sz="0" w:space="0" w:color="auto"/>
        <w:right w:val="none" w:sz="0" w:space="0" w:color="auto"/>
      </w:divBdr>
    </w:div>
    <w:div w:id="1712807374">
      <w:bodyDiv w:val="1"/>
      <w:marLeft w:val="0"/>
      <w:marRight w:val="0"/>
      <w:marTop w:val="0"/>
      <w:marBottom w:val="0"/>
      <w:divBdr>
        <w:top w:val="none" w:sz="0" w:space="0" w:color="auto"/>
        <w:left w:val="none" w:sz="0" w:space="0" w:color="auto"/>
        <w:bottom w:val="none" w:sz="0" w:space="0" w:color="auto"/>
        <w:right w:val="none" w:sz="0" w:space="0" w:color="auto"/>
      </w:divBdr>
    </w:div>
    <w:div w:id="1896162284">
      <w:bodyDiv w:val="1"/>
      <w:marLeft w:val="0"/>
      <w:marRight w:val="0"/>
      <w:marTop w:val="0"/>
      <w:marBottom w:val="0"/>
      <w:divBdr>
        <w:top w:val="none" w:sz="0" w:space="0" w:color="auto"/>
        <w:left w:val="none" w:sz="0" w:space="0" w:color="auto"/>
        <w:bottom w:val="none" w:sz="0" w:space="0" w:color="auto"/>
        <w:right w:val="none" w:sz="0" w:space="0" w:color="auto"/>
      </w:divBdr>
    </w:div>
    <w:div w:id="1965842687">
      <w:bodyDiv w:val="1"/>
      <w:marLeft w:val="0"/>
      <w:marRight w:val="0"/>
      <w:marTop w:val="0"/>
      <w:marBottom w:val="0"/>
      <w:divBdr>
        <w:top w:val="none" w:sz="0" w:space="0" w:color="auto"/>
        <w:left w:val="none" w:sz="0" w:space="0" w:color="auto"/>
        <w:bottom w:val="none" w:sz="0" w:space="0" w:color="auto"/>
        <w:right w:val="none" w:sz="0" w:space="0" w:color="auto"/>
      </w:divBdr>
    </w:div>
    <w:div w:id="2085838366">
      <w:bodyDiv w:val="1"/>
      <w:marLeft w:val="0"/>
      <w:marRight w:val="0"/>
      <w:marTop w:val="0"/>
      <w:marBottom w:val="0"/>
      <w:divBdr>
        <w:top w:val="none" w:sz="0" w:space="0" w:color="auto"/>
        <w:left w:val="none" w:sz="0" w:space="0" w:color="auto"/>
        <w:bottom w:val="none" w:sz="0" w:space="0" w:color="auto"/>
        <w:right w:val="none" w:sz="0" w:space="0" w:color="auto"/>
      </w:divBdr>
    </w:div>
    <w:div w:id="2139447041">
      <w:bodyDiv w:val="1"/>
      <w:marLeft w:val="0"/>
      <w:marRight w:val="0"/>
      <w:marTop w:val="0"/>
      <w:marBottom w:val="0"/>
      <w:divBdr>
        <w:top w:val="none" w:sz="0" w:space="0" w:color="auto"/>
        <w:left w:val="none" w:sz="0" w:space="0" w:color="auto"/>
        <w:bottom w:val="none" w:sz="0" w:space="0" w:color="auto"/>
        <w:right w:val="none" w:sz="0" w:space="0" w:color="auto"/>
      </w:divBdr>
    </w:div>
    <w:div w:id="2140413622">
      <w:bodyDiv w:val="1"/>
      <w:marLeft w:val="0"/>
      <w:marRight w:val="0"/>
      <w:marTop w:val="0"/>
      <w:marBottom w:val="0"/>
      <w:divBdr>
        <w:top w:val="none" w:sz="0" w:space="0" w:color="auto"/>
        <w:left w:val="none" w:sz="0" w:space="0" w:color="auto"/>
        <w:bottom w:val="none" w:sz="0" w:space="0" w:color="auto"/>
        <w:right w:val="none" w:sz="0" w:space="0" w:color="auto"/>
      </w:divBdr>
    </w:div>
    <w:div w:id="21448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3992C-00AA-4FC1-A574-3104A507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163607</TotalTime>
  <Pages>1</Pages>
  <Words>633</Words>
  <Characters>3611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Вестник Октябрьского сельсовета №7 от 22.03.2019 года</vt:lpstr>
    </vt:vector>
  </TitlesOfParts>
  <Company>SanBuild &amp; SPecialiST RePack</Company>
  <LinksUpToDate>false</LinksUpToDate>
  <CharactersWithSpaces>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Октябрьского сельсовета №7 от 22.03.2019 года</dc:title>
  <dc:subject/>
  <dc:creator>Дарья</dc:creator>
  <cp:keywords/>
  <dc:description/>
  <cp:lastModifiedBy>Октябрьское</cp:lastModifiedBy>
  <cp:revision>461</cp:revision>
  <cp:lastPrinted>2022-05-18T07:29:00Z</cp:lastPrinted>
  <dcterms:created xsi:type="dcterms:W3CDTF">2016-10-18T07:36:00Z</dcterms:created>
  <dcterms:modified xsi:type="dcterms:W3CDTF">2022-07-06T06:45:00Z</dcterms:modified>
</cp:coreProperties>
</file>