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527D3" w:rsidP="006229CD">
            <w:pPr>
              <w:pStyle w:val="40"/>
            </w:pPr>
            <w:r>
              <w:t>№3(35</w:t>
            </w:r>
            <w:r w:rsidR="001C6DC8">
              <w:t>)</w:t>
            </w:r>
            <w:r w:rsidR="00BA6AA3">
              <w:t xml:space="preserve"> </w:t>
            </w:r>
            <w:r w:rsidR="00BE37DF">
              <w:t xml:space="preserve">от </w:t>
            </w:r>
            <w:r w:rsidR="006D0D8F">
              <w:t>05.02.2021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A156D9" w:rsidP="00E773F1">
            <w:pPr>
              <w:spacing w:after="0" w:line="240" w:lineRule="auto"/>
              <w:rPr>
                <w:rFonts w:ascii="Times New Roman" w:eastAsia="Times New Roman" w:hAnsi="Times New Roman" w:cs="Times New Roman"/>
                <w:sz w:val="20"/>
                <w:szCs w:val="20"/>
                <w:lang w:eastAsia="ru-RU"/>
              </w:rPr>
            </w:pPr>
            <w:r w:rsidRPr="00A156D9">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B527D3" w:rsidRPr="00B527D3" w:rsidRDefault="00B527D3" w:rsidP="00B527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bookmarkStart w:id="0" w:name="_GoBack"/>
      <w:bookmarkEnd w:id="0"/>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АДМИНИСТРАЦИЯ</w:t>
      </w:r>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ОКТЯБРЬСКОГО СЕЛЬСОВЕТА</w:t>
      </w:r>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КАРАСУКСКОГО РАЙОНА НОВОСИБИРСКОЙ ОБЛАСТИ</w:t>
      </w:r>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ПОСТАНОВЛЕНИЕ</w:t>
      </w:r>
    </w:p>
    <w:p w:rsidR="00B527D3" w:rsidRPr="00B527D3" w:rsidRDefault="00B527D3" w:rsidP="00B527D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29.01.2021                                  с. Октябрьское                                       № 12</w:t>
      </w:r>
    </w:p>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p>
    <w:p w:rsidR="00B527D3" w:rsidRPr="00B527D3" w:rsidRDefault="00B527D3" w:rsidP="00B527D3">
      <w:pPr>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Об утверждении стоимости и качества услуг, предоставляемых согласно гарантированному перечню услуг по погребению</w:t>
      </w:r>
    </w:p>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p>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p>
    <w:p w:rsidR="00B527D3" w:rsidRPr="00B527D3" w:rsidRDefault="00B527D3" w:rsidP="00B527D3">
      <w:pPr>
        <w:spacing w:after="0" w:line="240" w:lineRule="auto"/>
        <w:ind w:firstLine="709"/>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В соответствии с Федеральным законом от 12.01.1996 № 8 – ФЗ «О погребении и похоронном деле», Федеральным законом от 19.12.2016 № 444 – 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Постановлением Правительства РФ от 28.01.2021 № 73 «Об утверждении коэффициента индексации выплат, пособий и компенсаций в 2021 году», Уставом Октябрьского сельсовета</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lang w:eastAsia="ru-RU"/>
        </w:rPr>
        <w:t>Карасукского района Новосибирской области</w:t>
      </w:r>
    </w:p>
    <w:p w:rsidR="00B527D3" w:rsidRPr="00B527D3" w:rsidRDefault="00B527D3" w:rsidP="00B527D3">
      <w:pPr>
        <w:spacing w:after="0" w:line="240" w:lineRule="auto"/>
        <w:ind w:firstLine="709"/>
        <w:jc w:val="both"/>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ПОСТАНОВЛЯЮ:</w:t>
      </w:r>
    </w:p>
    <w:p w:rsidR="00B527D3" w:rsidRPr="00B527D3" w:rsidRDefault="00B527D3" w:rsidP="00B527D3">
      <w:pPr>
        <w:tabs>
          <w:tab w:val="left" w:pos="851"/>
          <w:tab w:val="left" w:pos="993"/>
        </w:tabs>
        <w:suppressAutoHyphens/>
        <w:spacing w:after="0" w:line="240" w:lineRule="auto"/>
        <w:ind w:firstLine="709"/>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1. Утвердить в Октябрьском сельсовете</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lang w:eastAsia="ru-RU"/>
        </w:rPr>
        <w:t>Карасукского района Новосибирской области прилагаемые:</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1) Стоимость гарантированного перечня услуг по погребению в сумме 7709,98 рублей;</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sz w:val="20"/>
          <w:szCs w:val="20"/>
          <w:lang w:eastAsia="ru-RU"/>
        </w:rPr>
        <w:t>2)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в сумме            8031,23 рубль</w:t>
      </w:r>
      <w:r w:rsidRPr="00B527D3">
        <w:rPr>
          <w:rFonts w:ascii="Times New Roman" w:eastAsia="Times New Roman" w:hAnsi="Times New Roman" w:cs="Times New Roman"/>
          <w:color w:val="000000"/>
          <w:sz w:val="20"/>
          <w:szCs w:val="20"/>
          <w:lang w:eastAsia="ru-RU"/>
        </w:rPr>
        <w:t>;</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color w:val="000000"/>
          <w:sz w:val="20"/>
          <w:szCs w:val="20"/>
          <w:lang w:eastAsia="ru-RU"/>
        </w:rPr>
        <w:t>3) Требования к качеству услуг, предоставляемых согласно гарантированному перечню услуг по погребению.</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 Действие настоящего постановления распространяется на правоотношения, возникшие с 1 февраля 2021 года.</w:t>
      </w:r>
    </w:p>
    <w:p w:rsidR="00B527D3" w:rsidRPr="00B527D3" w:rsidRDefault="00B527D3" w:rsidP="00B527D3">
      <w:pPr>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3. Опубликовать настоящее постановление в</w:t>
      </w:r>
      <w:r w:rsidRPr="00B527D3">
        <w:rPr>
          <w:rFonts w:ascii="Calibri" w:eastAsia="Times New Roman" w:hAnsi="Calibri" w:cs="Times New Roman"/>
          <w:sz w:val="20"/>
          <w:szCs w:val="20"/>
          <w:lang w:eastAsia="ru-RU"/>
        </w:rPr>
        <w:t xml:space="preserve"> </w:t>
      </w:r>
      <w:r w:rsidRPr="00B527D3">
        <w:rPr>
          <w:rFonts w:ascii="Times New Roman" w:eastAsia="Times New Roman" w:hAnsi="Times New Roman" w:cs="Times New Roman"/>
          <w:sz w:val="20"/>
          <w:szCs w:val="20"/>
          <w:lang w:eastAsia="ru-RU"/>
        </w:rPr>
        <w:t>газете «Вестник Октябрьского сельсовета», а также разместить на официальном сайте администрации Октябрьского сельсовета</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lang w:eastAsia="ru-RU"/>
        </w:rPr>
        <w:t>Карасукского района Новосибирской области.</w:t>
      </w:r>
    </w:p>
    <w:p w:rsidR="00B527D3" w:rsidRPr="00B527D3" w:rsidRDefault="00B527D3" w:rsidP="00B527D3">
      <w:pPr>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4. Контроль за исполнением постановления оставляю за собой.</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Глава октябрьского сельсовета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                               _______________         Л.А. Май</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b/>
          <w:bCs/>
          <w:sz w:val="20"/>
          <w:szCs w:val="20"/>
          <w:lang w:eastAsia="ru-RU"/>
        </w:rPr>
      </w:pP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lastRenderedPageBreak/>
        <w:t>УТВЕРЖДЕНЫ</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постановлением администрации </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Октябрьского сельсовета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w:t>
      </w:r>
    </w:p>
    <w:p w:rsidR="00B527D3" w:rsidRPr="00B527D3" w:rsidRDefault="00B527D3" w:rsidP="00B527D3">
      <w:pPr>
        <w:keepNext/>
        <w:spacing w:after="0" w:line="240"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от </w:t>
      </w:r>
      <w:r w:rsidRPr="00B527D3">
        <w:rPr>
          <w:rFonts w:ascii="Times New Roman" w:eastAsia="Times New Roman" w:hAnsi="Times New Roman" w:cs="Times New Roman"/>
          <w:sz w:val="20"/>
          <w:szCs w:val="20"/>
          <w:u w:val="single"/>
          <w:lang w:eastAsia="ru-RU"/>
        </w:rPr>
        <w:t xml:space="preserve"> 29.01.2021 г.</w:t>
      </w:r>
      <w:r w:rsidRPr="00B527D3">
        <w:rPr>
          <w:rFonts w:ascii="Times New Roman" w:eastAsia="Times New Roman" w:hAnsi="Times New Roman" w:cs="Times New Roman"/>
          <w:sz w:val="20"/>
          <w:szCs w:val="20"/>
          <w:lang w:eastAsia="ru-RU"/>
        </w:rPr>
        <w:t xml:space="preserve"> №</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u w:val="single"/>
          <w:lang w:eastAsia="ru-RU"/>
        </w:rPr>
        <w:t>12</w:t>
      </w: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b/>
          <w:bCs/>
          <w:sz w:val="20"/>
          <w:szCs w:val="20"/>
          <w:lang w:eastAsia="ru-RU"/>
        </w:rPr>
      </w:pPr>
    </w:p>
    <w:p w:rsidR="00B527D3" w:rsidRPr="00B527D3" w:rsidRDefault="00B527D3" w:rsidP="00B527D3">
      <w:pPr>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Требования</w:t>
      </w:r>
    </w:p>
    <w:p w:rsidR="00B527D3" w:rsidRPr="00B527D3" w:rsidRDefault="00B527D3" w:rsidP="00B527D3">
      <w:pPr>
        <w:spacing w:after="0" w:line="240" w:lineRule="auto"/>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к качеству гарантированных услуг по погребению</w:t>
      </w:r>
    </w:p>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p>
    <w:p w:rsidR="00B527D3" w:rsidRPr="00B527D3" w:rsidRDefault="00B527D3" w:rsidP="00B527D3">
      <w:pPr>
        <w:spacing w:after="0" w:line="216"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1. Умерших (погибших) граждан, имеющих супруга, родственников, законного представителя умершего или иного лица, взявшего на себя обязанности осуществить погребение умершего</w:t>
      </w:r>
    </w:p>
    <w:p w:rsidR="00B527D3" w:rsidRPr="00B527D3" w:rsidRDefault="00B527D3" w:rsidP="00B527D3">
      <w:pPr>
        <w:spacing w:after="0"/>
        <w:jc w:val="center"/>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2716"/>
        <w:gridCol w:w="6319"/>
      </w:tblGrid>
      <w:tr w:rsidR="00B527D3" w:rsidRPr="00B527D3" w:rsidTr="00B527D3">
        <w:tc>
          <w:tcPr>
            <w:tcW w:w="540" w:type="dxa"/>
            <w:tcBorders>
              <w:top w:val="single" w:sz="12" w:space="0" w:color="auto"/>
              <w:left w:val="single" w:sz="12" w:space="0" w:color="auto"/>
              <w:bottom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п/п</w:t>
            </w:r>
          </w:p>
        </w:tc>
        <w:tc>
          <w:tcPr>
            <w:tcW w:w="2829" w:type="dxa"/>
            <w:tcBorders>
              <w:top w:val="single" w:sz="12" w:space="0" w:color="auto"/>
              <w:bottom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Гарантируемый перечень услуг по погребению</w:t>
            </w:r>
          </w:p>
        </w:tc>
        <w:tc>
          <w:tcPr>
            <w:tcW w:w="6768" w:type="dxa"/>
            <w:tcBorders>
              <w:top w:val="single" w:sz="12" w:space="0" w:color="auto"/>
              <w:bottom w:val="single" w:sz="12" w:space="0" w:color="auto"/>
              <w:right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Требования к качеству предоставляемых услуг</w:t>
            </w:r>
          </w:p>
        </w:tc>
      </w:tr>
      <w:tr w:rsidR="00B527D3" w:rsidRPr="00B527D3" w:rsidTr="00B527D3">
        <w:tc>
          <w:tcPr>
            <w:tcW w:w="540" w:type="dxa"/>
            <w:tcBorders>
              <w:top w:val="single" w:sz="12" w:space="0" w:color="auto"/>
            </w:tcBorders>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1</w:t>
            </w:r>
          </w:p>
        </w:tc>
        <w:tc>
          <w:tcPr>
            <w:tcW w:w="2829" w:type="dxa"/>
            <w:tcBorders>
              <w:top w:val="single" w:sz="12" w:space="0" w:color="auto"/>
            </w:tcBorders>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Оформление документов, необходимых для погребения</w:t>
            </w:r>
          </w:p>
        </w:tc>
        <w:tc>
          <w:tcPr>
            <w:tcW w:w="6768" w:type="dxa"/>
            <w:tcBorders>
              <w:top w:val="single" w:sz="12" w:space="0" w:color="auto"/>
            </w:tcBorders>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Предоставление и доставка гроба и других предметов, необходимых для погребения:</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r>
      <w:tr w:rsidR="00B527D3" w:rsidRPr="00B527D3" w:rsidTr="00B527D3">
        <w:tc>
          <w:tcPr>
            <w:tcW w:w="540" w:type="dxa"/>
            <w:vMerge w:val="restart"/>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2.1</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гроб</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Гроб стандартный, строганный, из пиломатериалов толщиной 25мм, обитый внутри и снаружи хлопчатобумажной тканью (размер 1,975м х 0,605м х 0,44м).</w:t>
            </w:r>
          </w:p>
        </w:tc>
      </w:tr>
      <w:tr w:rsidR="00B527D3" w:rsidRPr="00B527D3" w:rsidTr="00B527D3">
        <w:tc>
          <w:tcPr>
            <w:tcW w:w="540" w:type="dxa"/>
            <w:vMerge/>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принадлежности</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Предоставление ритуальных принадлежностей: покрывало хлопчатобумажное (размер 2,0 м х 0,65 м), подушка (наволочка из ткани хлопчатобумажной, размер 0,5 м х 0,5 м, набитая древесными опилками), свеча, крест в руку.</w:t>
            </w:r>
          </w:p>
        </w:tc>
      </w:tr>
      <w:tr w:rsidR="00B527D3" w:rsidRPr="00B527D3" w:rsidTr="00B527D3">
        <w:tc>
          <w:tcPr>
            <w:tcW w:w="540" w:type="dxa"/>
            <w:vMerge/>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крест</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Крест стандартный строганный, из пиломатериалов, размер 2,3м.</w:t>
            </w:r>
          </w:p>
        </w:tc>
      </w:tr>
      <w:tr w:rsidR="00B527D3" w:rsidRPr="00B527D3" w:rsidTr="00B527D3">
        <w:tc>
          <w:tcPr>
            <w:tcW w:w="540" w:type="dxa"/>
            <w:vMerge/>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регистрационная табличка</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Регистрационная табличка – пластиковая с указанием фамилии, имени, отчества, даты рождения и смерти, регистрационный номер (написаны), размер таблички 19 х 24 см.</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2.2</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Доставка гроба и других предметов, необходимых для погребения к зданию морга</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Доставка до морга, снятие гроба с автокатафалка и внос в помещение морга.</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3.</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Перевозка тела (останков) умершего на кладбище</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4.</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Погребение (рытье могилы и захоронение)</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w:t>
      </w:r>
    </w:p>
    <w:p w:rsidR="00B527D3" w:rsidRPr="00B527D3" w:rsidRDefault="00B527D3" w:rsidP="00B527D3">
      <w:pPr>
        <w:spacing w:after="0"/>
        <w:jc w:val="center"/>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2717"/>
        <w:gridCol w:w="6318"/>
      </w:tblGrid>
      <w:tr w:rsidR="00B527D3" w:rsidRPr="00B527D3" w:rsidTr="00B527D3">
        <w:tc>
          <w:tcPr>
            <w:tcW w:w="540" w:type="dxa"/>
            <w:tcBorders>
              <w:top w:val="single" w:sz="12" w:space="0" w:color="auto"/>
              <w:left w:val="single" w:sz="12" w:space="0" w:color="auto"/>
              <w:bottom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п/п</w:t>
            </w:r>
          </w:p>
        </w:tc>
        <w:tc>
          <w:tcPr>
            <w:tcW w:w="2829" w:type="dxa"/>
            <w:tcBorders>
              <w:top w:val="single" w:sz="12" w:space="0" w:color="auto"/>
              <w:bottom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Гарантируемый перечень услуг по погребению</w:t>
            </w:r>
          </w:p>
        </w:tc>
        <w:tc>
          <w:tcPr>
            <w:tcW w:w="6768" w:type="dxa"/>
            <w:tcBorders>
              <w:top w:val="single" w:sz="12" w:space="0" w:color="auto"/>
              <w:bottom w:val="single" w:sz="12" w:space="0" w:color="auto"/>
              <w:right w:val="single" w:sz="12" w:space="0" w:color="auto"/>
            </w:tcBorders>
            <w:shd w:val="clear" w:color="auto" w:fill="auto"/>
          </w:tcPr>
          <w:p w:rsidR="00B527D3" w:rsidRPr="00B527D3" w:rsidRDefault="00B527D3" w:rsidP="00B527D3">
            <w:pPr>
              <w:spacing w:after="0" w:line="240" w:lineRule="auto"/>
              <w:jc w:val="center"/>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Требования к качеству предоставляемых услуг</w:t>
            </w:r>
          </w:p>
        </w:tc>
      </w:tr>
      <w:tr w:rsidR="00B527D3" w:rsidRPr="00B527D3" w:rsidTr="00B527D3">
        <w:tc>
          <w:tcPr>
            <w:tcW w:w="540" w:type="dxa"/>
            <w:tcBorders>
              <w:top w:val="single" w:sz="12" w:space="0" w:color="auto"/>
            </w:tcBorders>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lastRenderedPageBreak/>
              <w:t>1</w:t>
            </w:r>
          </w:p>
        </w:tc>
        <w:tc>
          <w:tcPr>
            <w:tcW w:w="2829" w:type="dxa"/>
            <w:tcBorders>
              <w:top w:val="single" w:sz="12" w:space="0" w:color="auto"/>
            </w:tcBorders>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Оформление документов, необходимых для погребения</w:t>
            </w:r>
          </w:p>
        </w:tc>
        <w:tc>
          <w:tcPr>
            <w:tcW w:w="6768" w:type="dxa"/>
            <w:tcBorders>
              <w:top w:val="single" w:sz="12" w:space="0" w:color="auto"/>
            </w:tcBorders>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2</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Облачение тела</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Саван из хлопчатобумажной ткани длиной от 1 до 2,5 м, в зависимости от длины тела умершего для облачения (обертывания) тела (останков) умершего.</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3.</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Предоставление и доставка гроба и других предметов, необходимых для погребения:</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r>
      <w:tr w:rsidR="00B527D3" w:rsidRPr="00B527D3" w:rsidTr="00B527D3">
        <w:tc>
          <w:tcPr>
            <w:tcW w:w="540" w:type="dxa"/>
            <w:vMerge w:val="restart"/>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3.1</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гроб</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Гроб стандартный деревянный, неокрашенный, без обивки толщиной 25 мм, размером 1,975м х 0,605м х 0,44м, на дно укладывается от 1 до 2,5 м полиэтиленовой пленки.</w:t>
            </w:r>
          </w:p>
        </w:tc>
      </w:tr>
      <w:tr w:rsidR="00B527D3" w:rsidRPr="00B527D3" w:rsidTr="00B527D3">
        <w:tc>
          <w:tcPr>
            <w:tcW w:w="540" w:type="dxa"/>
            <w:vMerge/>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крест</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Крест стандартный строганный, из пиломатериалов, размер 2,3м.</w:t>
            </w:r>
          </w:p>
        </w:tc>
      </w:tr>
      <w:tr w:rsidR="00B527D3" w:rsidRPr="00B527D3" w:rsidTr="00B527D3">
        <w:tc>
          <w:tcPr>
            <w:tcW w:w="540" w:type="dxa"/>
            <w:vMerge/>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регистрационная табличка</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Регистрационная табличка – пластиковая с указанием фамилии, имени, отчества, даты рождения и смерти, регистрационный номер (написаны), размер таблички 19 х 24 см.</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3.2</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Доставка гроба и других предметов, необходимых для погребения к зданию морга</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Доставка до морга, снятие гроба с автокатафалка и внос в помещение морга.</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4.</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Перевозка тела (останков) умершего на кладбище</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B527D3" w:rsidRPr="00B527D3" w:rsidTr="00B527D3">
        <w:tc>
          <w:tcPr>
            <w:tcW w:w="540" w:type="dxa"/>
            <w:shd w:val="clear" w:color="auto" w:fill="auto"/>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5.</w:t>
            </w:r>
          </w:p>
        </w:tc>
        <w:tc>
          <w:tcPr>
            <w:tcW w:w="2829" w:type="dxa"/>
            <w:shd w:val="clear" w:color="auto" w:fill="auto"/>
            <w:tcMar>
              <w:left w:w="57" w:type="dxa"/>
              <w:right w:w="57"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Погребение (рытье могилы и захоронение)</w:t>
            </w:r>
          </w:p>
        </w:tc>
        <w:tc>
          <w:tcPr>
            <w:tcW w:w="6768" w:type="dxa"/>
            <w:shd w:val="clear" w:color="auto" w:fill="auto"/>
            <w:tcMar>
              <w:left w:w="28" w:type="dxa"/>
              <w:right w:w="28" w:type="dxa"/>
            </w:tcMar>
          </w:tcPr>
          <w:p w:rsidR="00B527D3" w:rsidRPr="00B527D3" w:rsidRDefault="00B527D3" w:rsidP="00B527D3">
            <w:pPr>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B527D3" w:rsidRPr="00B527D3" w:rsidRDefault="00B527D3" w:rsidP="00B527D3">
      <w:pPr>
        <w:tabs>
          <w:tab w:val="left" w:pos="993"/>
        </w:tabs>
        <w:suppressAutoHyphens/>
        <w:spacing w:after="0"/>
        <w:contextualSpacing/>
        <w:jc w:val="both"/>
        <w:rPr>
          <w:rFonts w:ascii="Times New Roman" w:eastAsia="Times New Roman" w:hAnsi="Times New Roman" w:cs="Times New Roman"/>
          <w:b/>
          <w:bCs/>
          <w:sz w:val="20"/>
          <w:szCs w:val="20"/>
          <w:lang w:eastAsia="ru-RU"/>
        </w:rPr>
      </w:pP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b/>
          <w:bCs/>
          <w:sz w:val="20"/>
          <w:szCs w:val="20"/>
          <w:lang w:eastAsia="ru-RU"/>
        </w:rPr>
      </w:pPr>
    </w:p>
    <w:p w:rsidR="00B527D3" w:rsidRPr="00B527D3" w:rsidRDefault="00B527D3" w:rsidP="00B527D3">
      <w:pPr>
        <w:keepNext/>
        <w:spacing w:after="0" w:line="240" w:lineRule="auto"/>
        <w:ind w:left="5954"/>
        <w:jc w:val="right"/>
        <w:outlineLvl w:val="0"/>
        <w:rPr>
          <w:rFonts w:ascii="Times New Roman" w:eastAsia="Times New Roman" w:hAnsi="Times New Roman" w:cs="Times New Roman"/>
          <w:sz w:val="20"/>
          <w:szCs w:val="20"/>
          <w:lang/>
        </w:rPr>
      </w:pPr>
      <w:r w:rsidRPr="00B527D3">
        <w:rPr>
          <w:rFonts w:ascii="Times New Roman" w:eastAsia="Times New Roman" w:hAnsi="Times New Roman" w:cs="Times New Roman"/>
          <w:sz w:val="20"/>
          <w:szCs w:val="20"/>
          <w:lang/>
        </w:rPr>
        <w:t>УТВЕРЖДЕНА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постановлением администрации </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Октябрьского сельсовета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w:t>
      </w:r>
    </w:p>
    <w:p w:rsidR="00B527D3" w:rsidRPr="00B527D3" w:rsidRDefault="00B527D3" w:rsidP="00B527D3">
      <w:pPr>
        <w:keepNext/>
        <w:spacing w:after="0" w:line="240"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от </w:t>
      </w:r>
      <w:r w:rsidRPr="00B527D3">
        <w:rPr>
          <w:rFonts w:ascii="Times New Roman" w:eastAsia="Times New Roman" w:hAnsi="Times New Roman" w:cs="Times New Roman"/>
          <w:sz w:val="20"/>
          <w:szCs w:val="20"/>
          <w:u w:val="single"/>
          <w:lang w:eastAsia="ru-RU"/>
        </w:rPr>
        <w:t xml:space="preserve"> 29.01.2021 г.</w:t>
      </w:r>
      <w:r w:rsidRPr="00B527D3">
        <w:rPr>
          <w:rFonts w:ascii="Times New Roman" w:eastAsia="Times New Roman" w:hAnsi="Times New Roman" w:cs="Times New Roman"/>
          <w:sz w:val="20"/>
          <w:szCs w:val="20"/>
          <w:lang w:eastAsia="ru-RU"/>
        </w:rPr>
        <w:t xml:space="preserve"> №</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u w:val="single"/>
          <w:lang w:eastAsia="ru-RU"/>
        </w:rPr>
        <w:t>12</w:t>
      </w:r>
    </w:p>
    <w:p w:rsidR="00B527D3" w:rsidRPr="00B527D3" w:rsidRDefault="00B527D3" w:rsidP="00B527D3">
      <w:pPr>
        <w:rPr>
          <w:rFonts w:ascii="Times New Roman" w:eastAsia="Times New Roman" w:hAnsi="Times New Roman" w:cs="Times New Roman"/>
          <w:sz w:val="20"/>
          <w:szCs w:val="20"/>
          <w:lang w:eastAsia="ru-RU"/>
        </w:rPr>
      </w:pPr>
    </w:p>
    <w:tbl>
      <w:tblPr>
        <w:tblW w:w="10031" w:type="dxa"/>
        <w:tblLook w:val="04A0"/>
      </w:tblPr>
      <w:tblGrid>
        <w:gridCol w:w="3652"/>
        <w:gridCol w:w="3260"/>
        <w:gridCol w:w="3119"/>
      </w:tblGrid>
      <w:tr w:rsidR="00B527D3" w:rsidRPr="00B527D3" w:rsidTr="00B527D3">
        <w:tc>
          <w:tcPr>
            <w:tcW w:w="3652"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СОГЛАСОВАНО: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Начальник Государственного учреждения – Управления Пенсионного фонда Российской Федерации в Карасукском районе Новосибирской области (межрайонного)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____________Н.И. Мацкевич    «___»___________2021 г.</w:t>
            </w:r>
          </w:p>
        </w:tc>
        <w:tc>
          <w:tcPr>
            <w:tcW w:w="3260"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СОГЛАСОВАНО: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Директор филиала № 15 Государственного учреждения - Новосибирского регионального отделения Фонда социального страхования РФ</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______________ Н.А. Корнева           «___»___________2021 г.</w:t>
            </w:r>
          </w:p>
        </w:tc>
        <w:tc>
          <w:tcPr>
            <w:tcW w:w="3119"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 xml:space="preserve">СОГЛАСОВАНО: </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Руководитель департамента</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по тарифам</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Новосибирской области</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____________Г.Р. Асмодьяров</w:t>
            </w: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«___»___________2021 г.</w:t>
            </w:r>
          </w:p>
        </w:tc>
      </w:tr>
    </w:tbl>
    <w:p w:rsidR="00B527D3" w:rsidRPr="00B527D3" w:rsidRDefault="00B527D3" w:rsidP="00B527D3">
      <w:pPr>
        <w:spacing w:after="0"/>
        <w:rPr>
          <w:rFonts w:ascii="Times New Roman" w:eastAsia="Times New Roman" w:hAnsi="Times New Roman" w:cs="Times New Roman"/>
          <w:bCs/>
          <w:sz w:val="20"/>
          <w:szCs w:val="20"/>
          <w:lang w:eastAsia="ru-RU"/>
        </w:rPr>
      </w:pPr>
    </w:p>
    <w:p w:rsidR="00B527D3" w:rsidRPr="00B527D3" w:rsidRDefault="00B527D3" w:rsidP="00B527D3">
      <w:pPr>
        <w:spacing w:after="0"/>
        <w:rPr>
          <w:rFonts w:ascii="Times New Roman" w:eastAsia="Times New Roman" w:hAnsi="Times New Roman" w:cs="Times New Roman"/>
          <w:bCs/>
          <w:sz w:val="20"/>
          <w:szCs w:val="20"/>
          <w:lang w:eastAsia="ru-RU"/>
        </w:rPr>
      </w:pP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Стоимость</w:t>
      </w: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услуг, предоставляемых согласно гарантированному</w:t>
      </w: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 xml:space="preserve">перечню услуг по погребению в Октябрьском сельсовете </w:t>
      </w: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lastRenderedPageBreak/>
        <w:t>Карасукского района Новосибирской области</w:t>
      </w: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с 01.02.2021 года</w:t>
      </w:r>
    </w:p>
    <w:p w:rsidR="00B527D3" w:rsidRPr="00B527D3" w:rsidRDefault="00B527D3" w:rsidP="00B527D3">
      <w:pPr>
        <w:autoSpaceDE w:val="0"/>
        <w:autoSpaceDN w:val="0"/>
        <w:adjustRightInd w:val="0"/>
        <w:ind w:firstLine="540"/>
        <w:jc w:val="both"/>
        <w:rPr>
          <w:rFonts w:ascii="Calibri" w:eastAsia="Calibri" w:hAnsi="Calibri" w:cs="Times New Roman"/>
          <w:sz w:val="20"/>
          <w:szCs w:val="20"/>
        </w:rPr>
      </w:pPr>
    </w:p>
    <w:tbl>
      <w:tblPr>
        <w:tblW w:w="0" w:type="auto"/>
        <w:tblCellSpacing w:w="5" w:type="nil"/>
        <w:tblInd w:w="-67" w:type="dxa"/>
        <w:tblLayout w:type="fixed"/>
        <w:tblCellMar>
          <w:left w:w="75" w:type="dxa"/>
          <w:right w:w="75" w:type="dxa"/>
        </w:tblCellMar>
        <w:tblLook w:val="0000"/>
      </w:tblPr>
      <w:tblGrid>
        <w:gridCol w:w="567"/>
        <w:gridCol w:w="7513"/>
        <w:gridCol w:w="1985"/>
      </w:tblGrid>
      <w:tr w:rsidR="00B527D3" w:rsidRPr="00B527D3" w:rsidTr="00B527D3">
        <w:trPr>
          <w:trHeight w:val="6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 </w:t>
            </w:r>
            <w:r w:rsidRPr="00B527D3">
              <w:rPr>
                <w:rFonts w:ascii="Times New Roman" w:eastAsia="Calibri" w:hAnsi="Times New Roman" w:cs="Times New Roman"/>
                <w:sz w:val="20"/>
                <w:szCs w:val="20"/>
              </w:rPr>
              <w:br/>
              <w:t>п/п</w:t>
            </w:r>
          </w:p>
        </w:tc>
        <w:tc>
          <w:tcPr>
            <w:tcW w:w="7513"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Наименование услуг</w:t>
            </w:r>
          </w:p>
        </w:tc>
        <w:tc>
          <w:tcPr>
            <w:tcW w:w="1985"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Сумма затрат, рублей</w:t>
            </w:r>
          </w:p>
        </w:tc>
      </w:tr>
      <w:tr w:rsidR="00B527D3" w:rsidRPr="00B527D3" w:rsidTr="00B527D3">
        <w:trPr>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1</w:t>
            </w: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Оформление документов, необходимых для погребения            </w:t>
            </w:r>
          </w:p>
        </w:tc>
        <w:tc>
          <w:tcPr>
            <w:tcW w:w="1985"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sz w:val="20"/>
                <w:szCs w:val="20"/>
              </w:rPr>
            </w:pPr>
            <w:r w:rsidRPr="00B527D3">
              <w:rPr>
                <w:rFonts w:ascii="Times New Roman" w:eastAsia="Calibri" w:hAnsi="Times New Roman" w:cs="Times New Roman"/>
                <w:sz w:val="20"/>
                <w:szCs w:val="20"/>
              </w:rPr>
              <w:t>бесплатно</w:t>
            </w:r>
          </w:p>
        </w:tc>
      </w:tr>
      <w:tr w:rsidR="00B527D3" w:rsidRPr="00B527D3" w:rsidTr="00B527D3">
        <w:trPr>
          <w:trHeight w:val="400"/>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2</w:t>
            </w: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Предоставление и доставка гроба и других предметов,          </w:t>
            </w:r>
            <w:r w:rsidRPr="00B527D3">
              <w:rPr>
                <w:rFonts w:ascii="Times New Roman" w:eastAsia="Calibri" w:hAnsi="Times New Roman" w:cs="Times New Roman"/>
                <w:sz w:val="20"/>
                <w:szCs w:val="20"/>
              </w:rPr>
              <w:br/>
              <w:t xml:space="preserve">необходимых для погребения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5049,87</w:t>
            </w:r>
          </w:p>
        </w:tc>
      </w:tr>
      <w:tr w:rsidR="00B527D3" w:rsidRPr="00B527D3" w:rsidTr="00B527D3">
        <w:trPr>
          <w:trHeight w:val="70"/>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3</w:t>
            </w: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Перевозка тела (останков) умершего на кладбище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759,01</w:t>
            </w:r>
          </w:p>
        </w:tc>
      </w:tr>
      <w:tr w:rsidR="00B527D3" w:rsidRPr="00B527D3" w:rsidTr="00B527D3">
        <w:trPr>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4</w:t>
            </w: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Погребение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1901,10</w:t>
            </w:r>
          </w:p>
        </w:tc>
      </w:tr>
      <w:tr w:rsidR="00B527D3" w:rsidRPr="00B527D3" w:rsidTr="00B527D3">
        <w:trPr>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в т.ч. стоимость рытья стандартной могилы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85,78</w:t>
            </w:r>
          </w:p>
        </w:tc>
      </w:tr>
      <w:tr w:rsidR="00B527D3" w:rsidRPr="00B527D3" w:rsidTr="00B527D3">
        <w:trPr>
          <w:tblCellSpacing w:w="5" w:type="nil"/>
        </w:trPr>
        <w:tc>
          <w:tcPr>
            <w:tcW w:w="567"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p>
        </w:tc>
        <w:tc>
          <w:tcPr>
            <w:tcW w:w="7513"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Общая стоимость гарантированного перечня услуг по погребению</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7709,98</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p>
        </w:tc>
      </w:tr>
    </w:tbl>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Глава октябрьского сельсовета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                    _______________         Л.А. Май</w:t>
      </w:r>
    </w:p>
    <w:p w:rsidR="00B527D3" w:rsidRPr="00B527D3" w:rsidRDefault="00B527D3" w:rsidP="00B527D3">
      <w:pPr>
        <w:tabs>
          <w:tab w:val="left" w:pos="993"/>
        </w:tabs>
        <w:spacing w:after="0" w:line="240" w:lineRule="auto"/>
        <w:jc w:val="both"/>
        <w:rPr>
          <w:rFonts w:ascii="Times New Roman" w:eastAsia="Times New Roman" w:hAnsi="Times New Roman" w:cs="Times New Roman"/>
          <w:sz w:val="20"/>
          <w:szCs w:val="20"/>
          <w:lang w:eastAsia="ru-RU"/>
        </w:rPr>
      </w:pPr>
    </w:p>
    <w:p w:rsidR="00B527D3" w:rsidRPr="00B527D3" w:rsidRDefault="00B527D3" w:rsidP="00B527D3">
      <w:pPr>
        <w:keepNext/>
        <w:spacing w:after="0" w:line="240" w:lineRule="auto"/>
        <w:ind w:left="5954"/>
        <w:jc w:val="right"/>
        <w:outlineLvl w:val="0"/>
        <w:rPr>
          <w:rFonts w:ascii="Times New Roman" w:eastAsia="Times New Roman" w:hAnsi="Times New Roman" w:cs="Times New Roman"/>
          <w:sz w:val="20"/>
          <w:szCs w:val="20"/>
          <w:lang/>
        </w:rPr>
      </w:pPr>
      <w:r w:rsidRPr="00B527D3">
        <w:rPr>
          <w:rFonts w:ascii="Times New Roman" w:eastAsia="Times New Roman" w:hAnsi="Times New Roman" w:cs="Times New Roman"/>
          <w:sz w:val="20"/>
          <w:szCs w:val="20"/>
          <w:lang/>
        </w:rPr>
        <w:t>УТВЕРЖДЕНА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постановлением администрации </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Октябрьского сельсовета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keepNext/>
        <w:spacing w:after="0" w:line="216"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w:t>
      </w:r>
    </w:p>
    <w:p w:rsidR="00B527D3" w:rsidRPr="00B527D3" w:rsidRDefault="00B527D3" w:rsidP="00B527D3">
      <w:pPr>
        <w:keepNext/>
        <w:spacing w:after="0" w:line="240" w:lineRule="auto"/>
        <w:ind w:left="5954"/>
        <w:jc w:val="right"/>
        <w:outlineLvl w:val="0"/>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от </w:t>
      </w:r>
      <w:r w:rsidRPr="00B527D3">
        <w:rPr>
          <w:rFonts w:ascii="Times New Roman" w:eastAsia="Times New Roman" w:hAnsi="Times New Roman" w:cs="Times New Roman"/>
          <w:sz w:val="20"/>
          <w:szCs w:val="20"/>
          <w:u w:val="single"/>
          <w:lang w:eastAsia="ru-RU"/>
        </w:rPr>
        <w:t xml:space="preserve"> 29.01.2021 г.</w:t>
      </w:r>
      <w:r w:rsidRPr="00B527D3">
        <w:rPr>
          <w:rFonts w:ascii="Times New Roman" w:eastAsia="Times New Roman" w:hAnsi="Times New Roman" w:cs="Times New Roman"/>
          <w:sz w:val="20"/>
          <w:szCs w:val="20"/>
          <w:lang w:eastAsia="ru-RU"/>
        </w:rPr>
        <w:t xml:space="preserve"> №</w:t>
      </w:r>
      <w:r w:rsidRPr="00B527D3">
        <w:rPr>
          <w:rFonts w:ascii="Times New Roman" w:eastAsia="Times New Roman" w:hAnsi="Times New Roman" w:cs="Times New Roman"/>
          <w:b/>
          <w:sz w:val="20"/>
          <w:szCs w:val="20"/>
          <w:lang w:eastAsia="ru-RU"/>
        </w:rPr>
        <w:t xml:space="preserve">  </w:t>
      </w:r>
      <w:r w:rsidRPr="00B527D3">
        <w:rPr>
          <w:rFonts w:ascii="Times New Roman" w:eastAsia="Times New Roman" w:hAnsi="Times New Roman" w:cs="Times New Roman"/>
          <w:sz w:val="20"/>
          <w:szCs w:val="20"/>
          <w:u w:val="single"/>
          <w:lang w:eastAsia="ru-RU"/>
        </w:rPr>
        <w:t>12</w:t>
      </w:r>
    </w:p>
    <w:p w:rsidR="00B527D3" w:rsidRPr="00B527D3" w:rsidRDefault="00B527D3" w:rsidP="00B527D3">
      <w:pPr>
        <w:rPr>
          <w:rFonts w:ascii="Calibri" w:eastAsia="Times New Roman" w:hAnsi="Calibri" w:cs="Times New Roman"/>
          <w:sz w:val="20"/>
          <w:szCs w:val="20"/>
          <w:lang w:eastAsia="ru-RU"/>
        </w:rPr>
      </w:pPr>
    </w:p>
    <w:tbl>
      <w:tblPr>
        <w:tblW w:w="10031" w:type="dxa"/>
        <w:tblLook w:val="04A0"/>
      </w:tblPr>
      <w:tblGrid>
        <w:gridCol w:w="3652"/>
        <w:gridCol w:w="3260"/>
        <w:gridCol w:w="3119"/>
      </w:tblGrid>
      <w:tr w:rsidR="00B527D3" w:rsidRPr="00B527D3" w:rsidTr="00B527D3">
        <w:tc>
          <w:tcPr>
            <w:tcW w:w="3652"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СОГЛАСОВАНО: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Начальник Государственного учреждения – Управления Пенсионного фонда Российской Федерации в Карасукском районе Новосибирской области (межрайонного)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____________Н.И. Мацкевич    «___»___________2021 г.</w:t>
            </w:r>
          </w:p>
        </w:tc>
        <w:tc>
          <w:tcPr>
            <w:tcW w:w="3260"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СОГЛАСОВАНО:</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Директор филиала № 15 Государственного учреждения - Новосибирского регионального отделения Фонда социального страхования РФ</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______________ Н.А. Корнева           «___»___________2021 г.</w:t>
            </w:r>
          </w:p>
        </w:tc>
        <w:tc>
          <w:tcPr>
            <w:tcW w:w="3119" w:type="dxa"/>
            <w:shd w:val="clear" w:color="auto" w:fill="auto"/>
          </w:tcPr>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 xml:space="preserve">СОГЛАСОВАНО: </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Руководитель департамента</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по тарифам</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Новосибирской области</w:t>
            </w: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p>
          <w:p w:rsidR="00B527D3" w:rsidRPr="00B527D3" w:rsidRDefault="00B527D3" w:rsidP="00B527D3">
            <w:pPr>
              <w:spacing w:after="0" w:line="240" w:lineRule="auto"/>
              <w:rPr>
                <w:rFonts w:ascii="Times New Roman" w:eastAsia="Times New Roman" w:hAnsi="Times New Roman" w:cs="Times New Roman"/>
                <w:bCs/>
                <w:sz w:val="20"/>
                <w:szCs w:val="20"/>
                <w:lang w:eastAsia="ru-RU"/>
              </w:rPr>
            </w:pPr>
            <w:r w:rsidRPr="00B527D3">
              <w:rPr>
                <w:rFonts w:ascii="Times New Roman" w:eastAsia="Times New Roman" w:hAnsi="Times New Roman" w:cs="Times New Roman"/>
                <w:bCs/>
                <w:sz w:val="20"/>
                <w:szCs w:val="20"/>
                <w:lang w:eastAsia="ru-RU"/>
              </w:rPr>
              <w:t>____________Г.Р. Асмодьяров</w:t>
            </w:r>
          </w:p>
          <w:p w:rsidR="00B527D3" w:rsidRPr="00B527D3" w:rsidRDefault="00B527D3" w:rsidP="00B527D3">
            <w:pPr>
              <w:rPr>
                <w:rFonts w:ascii="Times New Roman" w:eastAsia="Times New Roman" w:hAnsi="Times New Roman" w:cs="Times New Roman"/>
                <w:sz w:val="20"/>
                <w:szCs w:val="20"/>
                <w:lang w:eastAsia="ru-RU"/>
              </w:rPr>
            </w:pPr>
            <w:r w:rsidRPr="00B527D3">
              <w:rPr>
                <w:rFonts w:ascii="Times New Roman" w:eastAsia="Times New Roman" w:hAnsi="Times New Roman" w:cs="Times New Roman"/>
                <w:bCs/>
                <w:sz w:val="20"/>
                <w:szCs w:val="20"/>
                <w:lang w:eastAsia="ru-RU"/>
              </w:rPr>
              <w:t>«___»___________2021 г.</w:t>
            </w:r>
          </w:p>
        </w:tc>
      </w:tr>
    </w:tbl>
    <w:p w:rsidR="00B527D3" w:rsidRPr="00B527D3" w:rsidRDefault="00B527D3" w:rsidP="00B527D3">
      <w:pPr>
        <w:autoSpaceDE w:val="0"/>
        <w:autoSpaceDN w:val="0"/>
        <w:adjustRightInd w:val="0"/>
        <w:spacing w:after="0"/>
        <w:jc w:val="center"/>
        <w:rPr>
          <w:rFonts w:ascii="Times New Roman" w:eastAsia="Calibri" w:hAnsi="Times New Roman" w:cs="Times New Roman"/>
          <w:sz w:val="20"/>
          <w:szCs w:val="20"/>
        </w:rPr>
      </w:pPr>
    </w:p>
    <w:p w:rsidR="00B527D3" w:rsidRPr="00B527D3" w:rsidRDefault="00B527D3" w:rsidP="00B527D3">
      <w:pPr>
        <w:autoSpaceDE w:val="0"/>
        <w:autoSpaceDN w:val="0"/>
        <w:adjustRightInd w:val="0"/>
        <w:spacing w:after="0"/>
        <w:jc w:val="center"/>
        <w:rPr>
          <w:rFonts w:ascii="Times New Roman" w:eastAsia="Calibri" w:hAnsi="Times New Roman" w:cs="Times New Roman"/>
          <w:sz w:val="20"/>
          <w:szCs w:val="20"/>
        </w:rPr>
      </w:pPr>
    </w:p>
    <w:p w:rsidR="00B527D3" w:rsidRPr="00B527D3" w:rsidRDefault="00B527D3" w:rsidP="00B527D3">
      <w:pPr>
        <w:autoSpaceDE w:val="0"/>
        <w:autoSpaceDN w:val="0"/>
        <w:adjustRightInd w:val="0"/>
        <w:spacing w:after="0"/>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Стоимость</w:t>
      </w:r>
    </w:p>
    <w:p w:rsidR="00B527D3" w:rsidRPr="00B527D3" w:rsidRDefault="00B527D3" w:rsidP="00B527D3">
      <w:pPr>
        <w:autoSpaceDE w:val="0"/>
        <w:autoSpaceDN w:val="0"/>
        <w:adjustRightInd w:val="0"/>
        <w:spacing w:after="0"/>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 xml:space="preserve">услуг, предоставляемых согласно гарантированному перечню услуг </w:t>
      </w:r>
    </w:p>
    <w:p w:rsidR="00B527D3" w:rsidRPr="00B527D3" w:rsidRDefault="00B527D3" w:rsidP="00B527D3">
      <w:pPr>
        <w:autoSpaceDE w:val="0"/>
        <w:autoSpaceDN w:val="0"/>
        <w:adjustRightInd w:val="0"/>
        <w:spacing w:after="0"/>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по погребению умершего, не имеющего супруга, близких родственников, законного представителя или иных лиц, взявших на себя обязанности</w:t>
      </w:r>
    </w:p>
    <w:p w:rsidR="00B527D3" w:rsidRPr="00B527D3" w:rsidRDefault="00B527D3" w:rsidP="00B527D3">
      <w:pPr>
        <w:autoSpaceDE w:val="0"/>
        <w:autoSpaceDN w:val="0"/>
        <w:adjustRightInd w:val="0"/>
        <w:spacing w:after="0"/>
        <w:jc w:val="center"/>
        <w:rPr>
          <w:rFonts w:ascii="Times New Roman" w:eastAsia="Times New Roman" w:hAnsi="Times New Roman" w:cs="Times New Roman"/>
          <w:b/>
          <w:sz w:val="20"/>
          <w:szCs w:val="20"/>
          <w:lang w:eastAsia="ru-RU"/>
        </w:rPr>
      </w:pPr>
      <w:r w:rsidRPr="00B527D3">
        <w:rPr>
          <w:rFonts w:ascii="Times New Roman" w:eastAsia="Calibri" w:hAnsi="Times New Roman" w:cs="Times New Roman"/>
          <w:b/>
          <w:sz w:val="20"/>
          <w:szCs w:val="20"/>
        </w:rPr>
        <w:t xml:space="preserve">по погребению умершего </w:t>
      </w:r>
      <w:r w:rsidRPr="00B527D3">
        <w:rPr>
          <w:rFonts w:ascii="Times New Roman" w:eastAsia="Times New Roman" w:hAnsi="Times New Roman" w:cs="Times New Roman"/>
          <w:b/>
          <w:sz w:val="20"/>
          <w:szCs w:val="20"/>
          <w:lang w:eastAsia="ru-RU"/>
        </w:rPr>
        <w:t>в Октябрьском сельсовете</w:t>
      </w:r>
    </w:p>
    <w:p w:rsidR="00B527D3" w:rsidRPr="00B527D3" w:rsidRDefault="00B527D3" w:rsidP="00B527D3">
      <w:pPr>
        <w:autoSpaceDE w:val="0"/>
        <w:autoSpaceDN w:val="0"/>
        <w:adjustRightInd w:val="0"/>
        <w:spacing w:after="0"/>
        <w:jc w:val="center"/>
        <w:rPr>
          <w:rFonts w:ascii="Times New Roman" w:eastAsia="Times New Roman" w:hAnsi="Times New Roman" w:cs="Times New Roman"/>
          <w:b/>
          <w:sz w:val="20"/>
          <w:szCs w:val="20"/>
          <w:lang w:eastAsia="ru-RU"/>
        </w:rPr>
      </w:pPr>
      <w:r w:rsidRPr="00B527D3">
        <w:rPr>
          <w:rFonts w:ascii="Times New Roman" w:eastAsia="Times New Roman" w:hAnsi="Times New Roman" w:cs="Times New Roman"/>
          <w:b/>
          <w:sz w:val="20"/>
          <w:szCs w:val="20"/>
          <w:lang w:eastAsia="ru-RU"/>
        </w:rPr>
        <w:t>Карасукского района Новосибирской области</w:t>
      </w:r>
    </w:p>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sz w:val="20"/>
          <w:szCs w:val="20"/>
        </w:rPr>
      </w:pPr>
      <w:r w:rsidRPr="00B527D3">
        <w:rPr>
          <w:rFonts w:ascii="Times New Roman" w:eastAsia="Calibri" w:hAnsi="Times New Roman" w:cs="Times New Roman"/>
          <w:b/>
          <w:sz w:val="20"/>
          <w:szCs w:val="20"/>
        </w:rPr>
        <w:t>с 01.02.2021 года</w:t>
      </w:r>
    </w:p>
    <w:p w:rsidR="00B527D3" w:rsidRPr="00B527D3" w:rsidRDefault="00B527D3" w:rsidP="00B527D3">
      <w:pPr>
        <w:autoSpaceDE w:val="0"/>
        <w:autoSpaceDN w:val="0"/>
        <w:adjustRightInd w:val="0"/>
        <w:spacing w:after="0"/>
        <w:ind w:firstLine="540"/>
        <w:jc w:val="center"/>
        <w:rPr>
          <w:rFonts w:ascii="Times New Roman" w:eastAsia="Calibri" w:hAnsi="Times New Roman" w:cs="Times New Roman"/>
          <w:sz w:val="20"/>
          <w:szCs w:val="20"/>
        </w:rPr>
      </w:pPr>
    </w:p>
    <w:tbl>
      <w:tblPr>
        <w:tblW w:w="0" w:type="auto"/>
        <w:tblCellSpacing w:w="5" w:type="nil"/>
        <w:tblInd w:w="-67" w:type="dxa"/>
        <w:tblLayout w:type="fixed"/>
        <w:tblCellMar>
          <w:left w:w="75" w:type="dxa"/>
          <w:right w:w="75" w:type="dxa"/>
        </w:tblCellMar>
        <w:tblLook w:val="0000"/>
      </w:tblPr>
      <w:tblGrid>
        <w:gridCol w:w="568"/>
        <w:gridCol w:w="7512"/>
        <w:gridCol w:w="1985"/>
      </w:tblGrid>
      <w:tr w:rsidR="00B527D3" w:rsidRPr="00B527D3" w:rsidTr="00B527D3">
        <w:trPr>
          <w:trHeight w:val="600"/>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 </w:t>
            </w:r>
            <w:r w:rsidRPr="00B527D3">
              <w:rPr>
                <w:rFonts w:ascii="Times New Roman" w:eastAsia="Calibri" w:hAnsi="Times New Roman" w:cs="Times New Roman"/>
                <w:sz w:val="20"/>
                <w:szCs w:val="20"/>
              </w:rPr>
              <w:br/>
              <w:t>п/п</w:t>
            </w:r>
          </w:p>
        </w:tc>
        <w:tc>
          <w:tcPr>
            <w:tcW w:w="7512"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Наименование услуг</w:t>
            </w:r>
          </w:p>
        </w:tc>
        <w:tc>
          <w:tcPr>
            <w:tcW w:w="1985" w:type="dxa"/>
            <w:tcBorders>
              <w:top w:val="single" w:sz="4" w:space="0" w:color="auto"/>
              <w:left w:val="single" w:sz="4" w:space="0" w:color="auto"/>
              <w:bottom w:val="single" w:sz="4" w:space="0" w:color="auto"/>
              <w:right w:val="single" w:sz="4" w:space="0" w:color="auto"/>
            </w:tcBorders>
            <w:vAlign w:val="center"/>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Сумма затрат, рублей</w:t>
            </w:r>
          </w:p>
        </w:tc>
      </w:tr>
      <w:tr w:rsidR="00B527D3" w:rsidRPr="00B527D3" w:rsidTr="00B527D3">
        <w:trPr>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1</w:t>
            </w: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Оформление документов, необходимых для погребения            </w:t>
            </w:r>
          </w:p>
        </w:tc>
        <w:tc>
          <w:tcPr>
            <w:tcW w:w="1985"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sz w:val="20"/>
                <w:szCs w:val="20"/>
              </w:rPr>
            </w:pPr>
            <w:r w:rsidRPr="00B527D3">
              <w:rPr>
                <w:rFonts w:ascii="Times New Roman" w:eastAsia="Calibri" w:hAnsi="Times New Roman" w:cs="Times New Roman"/>
                <w:sz w:val="20"/>
                <w:szCs w:val="20"/>
              </w:rPr>
              <w:t>бесплатно</w:t>
            </w:r>
          </w:p>
        </w:tc>
      </w:tr>
      <w:tr w:rsidR="00B527D3" w:rsidRPr="00B527D3" w:rsidTr="00B527D3">
        <w:trPr>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2</w:t>
            </w: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Облачение тела </w:t>
            </w:r>
          </w:p>
        </w:tc>
        <w:tc>
          <w:tcPr>
            <w:tcW w:w="1985"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sz w:val="20"/>
                <w:szCs w:val="20"/>
              </w:rPr>
            </w:pPr>
            <w:r w:rsidRPr="00B527D3">
              <w:rPr>
                <w:rFonts w:ascii="Times New Roman" w:eastAsia="Calibri" w:hAnsi="Times New Roman" w:cs="Times New Roman"/>
                <w:sz w:val="20"/>
                <w:szCs w:val="20"/>
              </w:rPr>
              <w:t>929,22</w:t>
            </w:r>
          </w:p>
        </w:tc>
      </w:tr>
      <w:tr w:rsidR="00B527D3" w:rsidRPr="00B527D3" w:rsidTr="00B527D3">
        <w:trPr>
          <w:trHeight w:val="216"/>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3</w:t>
            </w: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Предоставление и доставка гроба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4441,90</w:t>
            </w:r>
          </w:p>
        </w:tc>
      </w:tr>
      <w:tr w:rsidR="00B527D3" w:rsidRPr="00B527D3" w:rsidTr="00B527D3">
        <w:trPr>
          <w:trHeight w:val="70"/>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4</w:t>
            </w: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Перевозка тела (останков) умершего на кладбище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759,01</w:t>
            </w:r>
          </w:p>
        </w:tc>
      </w:tr>
      <w:tr w:rsidR="00B527D3" w:rsidRPr="00B527D3" w:rsidTr="00B527D3">
        <w:trPr>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sz w:val="20"/>
                <w:szCs w:val="20"/>
              </w:rPr>
            </w:pPr>
            <w:r w:rsidRPr="00B527D3">
              <w:rPr>
                <w:rFonts w:ascii="Times New Roman" w:eastAsia="Calibri" w:hAnsi="Times New Roman" w:cs="Times New Roman"/>
                <w:sz w:val="20"/>
                <w:szCs w:val="20"/>
              </w:rPr>
              <w:t>5</w:t>
            </w: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Погребение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1901,10</w:t>
            </w:r>
          </w:p>
        </w:tc>
      </w:tr>
      <w:tr w:rsidR="00B527D3" w:rsidRPr="00B527D3" w:rsidTr="00B527D3">
        <w:trPr>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 xml:space="preserve">в т.ч. стоимость рытья стандартной могилы                    </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85,78</w:t>
            </w:r>
          </w:p>
        </w:tc>
      </w:tr>
      <w:tr w:rsidR="00B527D3" w:rsidRPr="00B527D3" w:rsidTr="00B527D3">
        <w:trPr>
          <w:tblCellSpacing w:w="5" w:type="nil"/>
        </w:trPr>
        <w:tc>
          <w:tcPr>
            <w:tcW w:w="568"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p>
        </w:tc>
        <w:tc>
          <w:tcPr>
            <w:tcW w:w="7512" w:type="dxa"/>
            <w:tcBorders>
              <w:left w:val="single" w:sz="4" w:space="0" w:color="auto"/>
              <w:bottom w:val="single" w:sz="4" w:space="0" w:color="auto"/>
              <w:right w:val="single" w:sz="4"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sz w:val="20"/>
                <w:szCs w:val="20"/>
              </w:rPr>
            </w:pPr>
            <w:r w:rsidRPr="00B527D3">
              <w:rPr>
                <w:rFonts w:ascii="Times New Roman" w:eastAsia="Calibri" w:hAnsi="Times New Roman" w:cs="Times New Roman"/>
                <w:sz w:val="20"/>
                <w:szCs w:val="20"/>
              </w:rPr>
              <w:t>Общая стоимость гарантированного перечня услуг по погребению</w:t>
            </w:r>
          </w:p>
        </w:tc>
        <w:tc>
          <w:tcPr>
            <w:tcW w:w="1985" w:type="dxa"/>
            <w:tcBorders>
              <w:left w:val="single" w:sz="4" w:space="0" w:color="auto"/>
              <w:bottom w:val="single" w:sz="4" w:space="0" w:color="auto"/>
              <w:right w:val="single" w:sz="4" w:space="0" w:color="auto"/>
            </w:tcBorders>
          </w:tcPr>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8031,23</w:t>
            </w:r>
          </w:p>
        </w:tc>
      </w:tr>
    </w:tbl>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pacing w:after="0" w:line="240" w:lineRule="auto"/>
        <w:rPr>
          <w:rFonts w:ascii="Times New Roman" w:eastAsia="Times New Roman" w:hAnsi="Times New Roman" w:cs="Times New Roman"/>
          <w:sz w:val="20"/>
          <w:szCs w:val="20"/>
          <w:lang w:eastAsia="ru-RU"/>
        </w:rPr>
      </w:pP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Глава октябрьского сельсовета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                    _______________         Л.А. Май</w:t>
      </w:r>
    </w:p>
    <w:p w:rsidR="00B527D3" w:rsidRPr="00B527D3" w:rsidRDefault="00B527D3" w:rsidP="00B527D3">
      <w:pPr>
        <w:suppressAutoHyphens/>
        <w:spacing w:after="0" w:line="240" w:lineRule="auto"/>
        <w:jc w:val="both"/>
        <w:rPr>
          <w:rFonts w:ascii="Times New Roman" w:eastAsia="Times New Roman" w:hAnsi="Times New Roman" w:cs="Times New Roman"/>
          <w:sz w:val="28"/>
          <w:szCs w:val="28"/>
          <w:lang w:eastAsia="ru-RU"/>
        </w:rPr>
      </w:pPr>
    </w:p>
    <w:p w:rsidR="00B527D3" w:rsidRPr="00B527D3" w:rsidRDefault="00B527D3" w:rsidP="00B527D3">
      <w:pPr>
        <w:tabs>
          <w:tab w:val="left" w:pos="993"/>
        </w:tabs>
        <w:suppressAutoHyphens/>
        <w:spacing w:after="0"/>
        <w:ind w:firstLine="720"/>
        <w:contextualSpacing/>
        <w:jc w:val="both"/>
        <w:rPr>
          <w:rFonts w:ascii="Times New Roman" w:eastAsia="Times New Roman" w:hAnsi="Times New Roman" w:cs="Times New Roman"/>
          <w:b/>
          <w:bCs/>
          <w:sz w:val="24"/>
          <w:szCs w:val="24"/>
          <w:lang w:eastAsia="ru-RU"/>
        </w:rPr>
      </w:pPr>
    </w:p>
    <w:p w:rsidR="00B527D3" w:rsidRPr="00B527D3" w:rsidRDefault="00B527D3" w:rsidP="00B527D3">
      <w:pPr>
        <w:pStyle w:val="affff"/>
        <w:jc w:val="center"/>
        <w:rPr>
          <w:b/>
        </w:rPr>
      </w:pPr>
      <w:r w:rsidRPr="00B527D3">
        <w:rPr>
          <w:b/>
        </w:rPr>
        <w:t>АДМИНИСТРАЦИЯ</w:t>
      </w:r>
    </w:p>
    <w:p w:rsidR="00B527D3" w:rsidRPr="00B527D3" w:rsidRDefault="00B527D3" w:rsidP="00B527D3">
      <w:pPr>
        <w:pStyle w:val="affff"/>
        <w:jc w:val="center"/>
        <w:rPr>
          <w:b/>
        </w:rPr>
      </w:pPr>
      <w:r w:rsidRPr="00B527D3">
        <w:rPr>
          <w:b/>
        </w:rPr>
        <w:t>ОКТЯБРЬСКОГО СЕЛЬСОВЕТА</w:t>
      </w:r>
    </w:p>
    <w:p w:rsidR="00B527D3" w:rsidRPr="00B527D3" w:rsidRDefault="00B527D3" w:rsidP="00B527D3">
      <w:pPr>
        <w:pStyle w:val="affff"/>
        <w:jc w:val="center"/>
        <w:rPr>
          <w:b/>
        </w:rPr>
      </w:pPr>
      <w:r w:rsidRPr="00B527D3">
        <w:rPr>
          <w:b/>
        </w:rPr>
        <w:t>КАРАСУКСКОГО РАЙОНА НОВОСИБИРСКОЙ ОБЛАСТИ</w:t>
      </w:r>
    </w:p>
    <w:p w:rsidR="00B527D3" w:rsidRPr="00B527D3" w:rsidRDefault="00B527D3" w:rsidP="00B527D3">
      <w:pPr>
        <w:pStyle w:val="affff"/>
        <w:jc w:val="center"/>
        <w:rPr>
          <w:b/>
        </w:rPr>
      </w:pPr>
    </w:p>
    <w:p w:rsidR="00B527D3" w:rsidRPr="00B527D3" w:rsidRDefault="00B527D3" w:rsidP="00B527D3">
      <w:pPr>
        <w:pStyle w:val="affff"/>
        <w:jc w:val="center"/>
        <w:rPr>
          <w:b/>
        </w:rPr>
      </w:pPr>
      <w:r w:rsidRPr="00B527D3">
        <w:rPr>
          <w:b/>
        </w:rPr>
        <w:t>ПОСТАНОВЛЕНИЕ</w:t>
      </w:r>
    </w:p>
    <w:p w:rsidR="00B527D3" w:rsidRPr="00B527D3" w:rsidRDefault="00B527D3" w:rsidP="00B527D3">
      <w:pPr>
        <w:pStyle w:val="affff"/>
        <w:jc w:val="center"/>
        <w:rPr>
          <w:b/>
        </w:rPr>
      </w:pPr>
    </w:p>
    <w:p w:rsidR="00B527D3" w:rsidRPr="00B527D3" w:rsidRDefault="00B527D3" w:rsidP="00B527D3">
      <w:pPr>
        <w:pStyle w:val="affff"/>
      </w:pPr>
      <w:r w:rsidRPr="00B527D3">
        <w:t>03.02.2021                                    с. Октябрьское                                    № 13</w:t>
      </w:r>
    </w:p>
    <w:p w:rsidR="00B527D3" w:rsidRPr="00B527D3" w:rsidRDefault="00B527D3" w:rsidP="00B527D3">
      <w:pPr>
        <w:pStyle w:val="affff"/>
      </w:pPr>
    </w:p>
    <w:p w:rsidR="00B527D3" w:rsidRPr="00B527D3" w:rsidRDefault="00B527D3" w:rsidP="00B527D3">
      <w:pPr>
        <w:pStyle w:val="affff"/>
        <w:jc w:val="center"/>
        <w:rPr>
          <w:b/>
          <w:bCs/>
        </w:rPr>
      </w:pPr>
      <w:r w:rsidRPr="00B527D3">
        <w:rPr>
          <w:b/>
          <w:bCs/>
        </w:rPr>
        <w:t>Об утверждении плана правотворческой деятельности</w:t>
      </w:r>
    </w:p>
    <w:p w:rsidR="00B527D3" w:rsidRPr="00B527D3" w:rsidRDefault="00B527D3" w:rsidP="00B527D3">
      <w:pPr>
        <w:pStyle w:val="affff"/>
        <w:jc w:val="center"/>
        <w:rPr>
          <w:b/>
          <w:bCs/>
        </w:rPr>
      </w:pPr>
      <w:r w:rsidRPr="00B527D3">
        <w:rPr>
          <w:b/>
          <w:bCs/>
        </w:rPr>
        <w:t>администрации Октябрьского сельсовета Карасукского района Новосибирской области на 2021 год</w:t>
      </w:r>
    </w:p>
    <w:p w:rsidR="00B527D3" w:rsidRPr="00B527D3" w:rsidRDefault="00B527D3" w:rsidP="00B527D3">
      <w:pPr>
        <w:pStyle w:val="affff"/>
        <w:rPr>
          <w:b/>
        </w:rPr>
      </w:pPr>
    </w:p>
    <w:p w:rsidR="00B527D3" w:rsidRPr="00B527D3" w:rsidRDefault="00B527D3" w:rsidP="00B527D3">
      <w:pPr>
        <w:pStyle w:val="affff"/>
        <w:ind w:firstLine="709"/>
        <w:jc w:val="both"/>
      </w:pPr>
    </w:p>
    <w:p w:rsidR="00B527D3" w:rsidRPr="00B527D3" w:rsidRDefault="00B527D3" w:rsidP="00B527D3">
      <w:pPr>
        <w:pStyle w:val="affff"/>
        <w:ind w:firstLine="709"/>
        <w:jc w:val="both"/>
      </w:pPr>
      <w:r w:rsidRPr="00B527D3">
        <w:t>В соответствии с Федеральным законом от 06.10.2003 № 131-ФЗ "Об общих принципах организации местного самоуправления в Российской Федерации", Уставом Октябрьского сельсовета  Карасукского района Новосибирской области, в целях своевременной подготовки проектов муниципальных нормативных правовых актов Октябрьского сельсовета  Карасукского района Новосибирской области, необходимых для правового регулирования деятельности органов местного самоуправления</w:t>
      </w:r>
    </w:p>
    <w:p w:rsidR="00B527D3" w:rsidRPr="00B527D3" w:rsidRDefault="00B527D3" w:rsidP="00B527D3">
      <w:pPr>
        <w:pStyle w:val="affff"/>
        <w:ind w:firstLine="709"/>
        <w:jc w:val="both"/>
        <w:rPr>
          <w:b/>
        </w:rPr>
      </w:pPr>
      <w:r w:rsidRPr="00B527D3">
        <w:rPr>
          <w:b/>
        </w:rPr>
        <w:t>ПОСТАНОВЛЯЮ:</w:t>
      </w:r>
    </w:p>
    <w:p w:rsidR="00B527D3" w:rsidRPr="00B527D3" w:rsidRDefault="00B527D3" w:rsidP="00B527D3">
      <w:pPr>
        <w:pStyle w:val="affff"/>
        <w:ind w:firstLine="709"/>
        <w:jc w:val="both"/>
      </w:pPr>
      <w:r w:rsidRPr="00B527D3">
        <w:t>1. Утвердить прилагаемый план правотворческой деятельности администрации Октябрьского сельсовета Карасукского района Новосибирской области на 2021 год.</w:t>
      </w:r>
    </w:p>
    <w:p w:rsidR="00B527D3" w:rsidRPr="00B527D3" w:rsidRDefault="00B527D3" w:rsidP="00B527D3">
      <w:pPr>
        <w:pStyle w:val="affff"/>
        <w:ind w:firstLine="709"/>
        <w:jc w:val="both"/>
      </w:pPr>
      <w:r w:rsidRPr="00B527D3">
        <w:t>2. Контроль за исполнением постановления оставляю за собой.</w:t>
      </w:r>
    </w:p>
    <w:p w:rsidR="00B527D3" w:rsidRPr="00B527D3" w:rsidRDefault="00B527D3" w:rsidP="00B527D3">
      <w:pPr>
        <w:pStyle w:val="affff"/>
      </w:pPr>
    </w:p>
    <w:p w:rsidR="00B527D3" w:rsidRPr="00B527D3" w:rsidRDefault="00B527D3" w:rsidP="00B527D3">
      <w:pPr>
        <w:pStyle w:val="affff"/>
      </w:pPr>
    </w:p>
    <w:p w:rsidR="00B527D3" w:rsidRPr="00B527D3" w:rsidRDefault="00B527D3" w:rsidP="00B527D3">
      <w:pPr>
        <w:pStyle w:val="affff"/>
      </w:pPr>
      <w:r w:rsidRPr="00B527D3">
        <w:t xml:space="preserve">Глава Октябрьского сельсовета </w:t>
      </w:r>
    </w:p>
    <w:p w:rsidR="00B527D3" w:rsidRPr="00B527D3" w:rsidRDefault="00B527D3" w:rsidP="00B527D3">
      <w:pPr>
        <w:pStyle w:val="affff"/>
      </w:pPr>
      <w:r w:rsidRPr="00B527D3">
        <w:t xml:space="preserve">Карасукского района </w:t>
      </w:r>
    </w:p>
    <w:p w:rsidR="00B527D3" w:rsidRPr="00B527D3" w:rsidRDefault="00B527D3" w:rsidP="00B527D3">
      <w:pPr>
        <w:pStyle w:val="affff"/>
      </w:pPr>
      <w:r w:rsidRPr="00B527D3">
        <w:t>Новосибирской области                                      _____________         /Л.А. Май/</w:t>
      </w:r>
    </w:p>
    <w:p w:rsidR="00B527D3" w:rsidRPr="00B527D3" w:rsidRDefault="00B527D3" w:rsidP="00B527D3">
      <w:pPr>
        <w:pStyle w:val="affff"/>
      </w:pPr>
    </w:p>
    <w:p w:rsidR="00B527D3" w:rsidRPr="00B527D3" w:rsidRDefault="00B527D3" w:rsidP="00B527D3">
      <w:pPr>
        <w:pStyle w:val="affff"/>
        <w:jc w:val="right"/>
      </w:pPr>
    </w:p>
    <w:p w:rsidR="00B527D3" w:rsidRPr="00B527D3" w:rsidRDefault="00B527D3" w:rsidP="00B527D3">
      <w:pPr>
        <w:pStyle w:val="affff"/>
        <w:jc w:val="right"/>
      </w:pPr>
    </w:p>
    <w:p w:rsidR="00B527D3" w:rsidRPr="00B527D3" w:rsidRDefault="00B527D3" w:rsidP="00B527D3">
      <w:pPr>
        <w:pStyle w:val="affff"/>
        <w:jc w:val="right"/>
      </w:pPr>
      <w:r w:rsidRPr="00B527D3">
        <w:t>УТВЕРЖДЕН</w:t>
      </w:r>
    </w:p>
    <w:p w:rsidR="00B527D3" w:rsidRPr="00B527D3" w:rsidRDefault="00B527D3" w:rsidP="00B527D3">
      <w:pPr>
        <w:pStyle w:val="affff"/>
        <w:jc w:val="right"/>
      </w:pPr>
      <w:r w:rsidRPr="00B527D3">
        <w:t xml:space="preserve">постановлением администрации </w:t>
      </w:r>
    </w:p>
    <w:p w:rsidR="00B527D3" w:rsidRPr="00B527D3" w:rsidRDefault="00B527D3" w:rsidP="00B527D3">
      <w:pPr>
        <w:pStyle w:val="affff"/>
        <w:jc w:val="right"/>
      </w:pPr>
      <w:r w:rsidRPr="00B527D3">
        <w:t>Октябрьского сельсовета</w:t>
      </w:r>
    </w:p>
    <w:p w:rsidR="00B527D3" w:rsidRPr="00B527D3" w:rsidRDefault="00B527D3" w:rsidP="00B527D3">
      <w:pPr>
        <w:pStyle w:val="affff"/>
        <w:jc w:val="right"/>
      </w:pPr>
      <w:r w:rsidRPr="00B527D3">
        <w:t xml:space="preserve">Карасукского района </w:t>
      </w:r>
    </w:p>
    <w:p w:rsidR="00B527D3" w:rsidRPr="00B527D3" w:rsidRDefault="00B527D3" w:rsidP="00B527D3">
      <w:pPr>
        <w:pStyle w:val="affff"/>
        <w:jc w:val="right"/>
      </w:pPr>
      <w:r w:rsidRPr="00B527D3">
        <w:t>Новосибирской области</w:t>
      </w:r>
    </w:p>
    <w:p w:rsidR="00B527D3" w:rsidRPr="00B527D3" w:rsidRDefault="00B527D3" w:rsidP="00B527D3">
      <w:pPr>
        <w:pStyle w:val="affff"/>
        <w:jc w:val="right"/>
      </w:pPr>
      <w:r w:rsidRPr="00B527D3">
        <w:t>от  00.00.2020 №00</w:t>
      </w:r>
    </w:p>
    <w:p w:rsidR="00B527D3" w:rsidRPr="00B527D3" w:rsidRDefault="00B527D3" w:rsidP="00B527D3">
      <w:pPr>
        <w:pStyle w:val="affff"/>
        <w:jc w:val="center"/>
        <w:rPr>
          <w:b/>
        </w:rPr>
      </w:pPr>
    </w:p>
    <w:p w:rsidR="00B527D3" w:rsidRPr="00B527D3" w:rsidRDefault="00B527D3" w:rsidP="00B527D3">
      <w:pPr>
        <w:autoSpaceDE w:val="0"/>
        <w:autoSpaceDN w:val="0"/>
        <w:adjustRightInd w:val="0"/>
        <w:jc w:val="center"/>
        <w:rPr>
          <w:rFonts w:ascii="Times New Roman CYR" w:hAnsi="Times New Roman CYR" w:cs="Times New Roman CYR"/>
          <w:b/>
          <w:bCs/>
          <w:sz w:val="20"/>
          <w:szCs w:val="20"/>
        </w:rPr>
      </w:pPr>
    </w:p>
    <w:p w:rsidR="00B527D3" w:rsidRPr="00B527D3" w:rsidRDefault="00B527D3" w:rsidP="00B527D3">
      <w:pPr>
        <w:autoSpaceDE w:val="0"/>
        <w:autoSpaceDN w:val="0"/>
        <w:adjustRightInd w:val="0"/>
        <w:spacing w:after="0" w:line="240" w:lineRule="auto"/>
        <w:jc w:val="center"/>
        <w:rPr>
          <w:rFonts w:ascii="Times New Roman CYR" w:hAnsi="Times New Roman CYR" w:cs="Times New Roman CYR"/>
          <w:b/>
          <w:bCs/>
          <w:sz w:val="20"/>
          <w:szCs w:val="20"/>
        </w:rPr>
      </w:pPr>
      <w:r w:rsidRPr="00B527D3">
        <w:rPr>
          <w:rFonts w:ascii="Times New Roman CYR" w:hAnsi="Times New Roman CYR" w:cs="Times New Roman CYR"/>
          <w:b/>
          <w:bCs/>
          <w:sz w:val="20"/>
          <w:szCs w:val="20"/>
        </w:rPr>
        <w:t>ПЛАН ПРАВОТВОРЧЕСКОЙ ДЕЯТЕЛЬНОСТИ</w:t>
      </w:r>
    </w:p>
    <w:p w:rsidR="00B527D3" w:rsidRPr="00B527D3" w:rsidRDefault="00B527D3" w:rsidP="00B527D3">
      <w:pPr>
        <w:autoSpaceDE w:val="0"/>
        <w:autoSpaceDN w:val="0"/>
        <w:adjustRightInd w:val="0"/>
        <w:spacing w:after="0" w:line="240" w:lineRule="auto"/>
        <w:jc w:val="center"/>
        <w:rPr>
          <w:rFonts w:ascii="Times New Roman CYR" w:hAnsi="Times New Roman CYR" w:cs="Times New Roman CYR"/>
          <w:b/>
          <w:bCs/>
          <w:sz w:val="20"/>
          <w:szCs w:val="20"/>
        </w:rPr>
      </w:pPr>
      <w:r w:rsidRPr="00B527D3">
        <w:rPr>
          <w:rFonts w:ascii="Times New Roman CYR" w:hAnsi="Times New Roman CYR" w:cs="Times New Roman CYR"/>
          <w:b/>
          <w:bCs/>
          <w:sz w:val="20"/>
          <w:szCs w:val="20"/>
        </w:rPr>
        <w:t>Администрации Октябрьского сельсовета</w:t>
      </w:r>
    </w:p>
    <w:p w:rsidR="00B527D3" w:rsidRPr="00B527D3" w:rsidRDefault="00B527D3" w:rsidP="00B527D3">
      <w:pPr>
        <w:autoSpaceDE w:val="0"/>
        <w:autoSpaceDN w:val="0"/>
        <w:adjustRightInd w:val="0"/>
        <w:spacing w:after="0" w:line="240" w:lineRule="auto"/>
        <w:jc w:val="center"/>
        <w:rPr>
          <w:rFonts w:ascii="Times New Roman CYR" w:hAnsi="Times New Roman CYR" w:cs="Times New Roman CYR"/>
          <w:b/>
          <w:bCs/>
          <w:sz w:val="20"/>
          <w:szCs w:val="20"/>
        </w:rPr>
      </w:pPr>
      <w:r w:rsidRPr="00B527D3">
        <w:rPr>
          <w:rFonts w:ascii="Times New Roman CYR" w:hAnsi="Times New Roman CYR" w:cs="Times New Roman CYR"/>
          <w:b/>
          <w:bCs/>
          <w:sz w:val="20"/>
          <w:szCs w:val="20"/>
        </w:rPr>
        <w:t xml:space="preserve">Карасукского района Новосибирской области </w:t>
      </w:r>
    </w:p>
    <w:p w:rsidR="00B527D3" w:rsidRPr="00B527D3" w:rsidRDefault="00B527D3" w:rsidP="00B527D3">
      <w:pPr>
        <w:autoSpaceDE w:val="0"/>
        <w:autoSpaceDN w:val="0"/>
        <w:adjustRightInd w:val="0"/>
        <w:spacing w:after="0" w:line="240" w:lineRule="auto"/>
        <w:jc w:val="center"/>
        <w:rPr>
          <w:rFonts w:ascii="Times New Roman CYR" w:hAnsi="Times New Roman CYR" w:cs="Times New Roman CYR"/>
          <w:b/>
          <w:bCs/>
          <w:sz w:val="20"/>
          <w:szCs w:val="20"/>
        </w:rPr>
      </w:pPr>
      <w:r w:rsidRPr="00B527D3">
        <w:rPr>
          <w:rFonts w:ascii="Times New Roman CYR" w:hAnsi="Times New Roman CYR" w:cs="Times New Roman CYR"/>
          <w:b/>
          <w:bCs/>
          <w:sz w:val="20"/>
          <w:szCs w:val="20"/>
        </w:rPr>
        <w:t>на 2021 год</w:t>
      </w:r>
    </w:p>
    <w:p w:rsidR="00B527D3" w:rsidRPr="00B527D3" w:rsidRDefault="00B527D3" w:rsidP="00B527D3">
      <w:pPr>
        <w:rPr>
          <w:b/>
          <w:bCs/>
          <w:sz w:val="20"/>
          <w:szCs w:val="20"/>
        </w:rPr>
      </w:pPr>
    </w:p>
    <w:tbl>
      <w:tblPr>
        <w:tblW w:w="10290" w:type="dxa"/>
        <w:tblInd w:w="170" w:type="dxa"/>
        <w:tblCellMar>
          <w:left w:w="10" w:type="dxa"/>
          <w:right w:w="10" w:type="dxa"/>
        </w:tblCellMar>
        <w:tblLook w:val="0000"/>
      </w:tblPr>
      <w:tblGrid>
        <w:gridCol w:w="830"/>
        <w:gridCol w:w="5840"/>
        <w:gridCol w:w="3240"/>
        <w:gridCol w:w="380"/>
      </w:tblGrid>
      <w:tr w:rsidR="00B527D3" w:rsidRPr="00B527D3" w:rsidTr="00B527D3">
        <w:trPr>
          <w:gridAfter w:val="1"/>
          <w:wAfter w:w="380" w:type="dxa"/>
          <w:trHeight w:val="357"/>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jc w:val="center"/>
              <w:rPr>
                <w:rFonts w:ascii="Times New Roman" w:hAnsi="Times New Roman" w:cs="Times New Roman"/>
                <w:b/>
                <w:sz w:val="20"/>
                <w:szCs w:val="20"/>
              </w:rPr>
            </w:pPr>
            <w:r w:rsidRPr="00B527D3">
              <w:rPr>
                <w:rFonts w:ascii="Times New Roman" w:hAnsi="Times New Roman" w:cs="Times New Roman"/>
                <w:b/>
                <w:sz w:val="20"/>
                <w:szCs w:val="20"/>
              </w:rPr>
              <w:t>п/п</w:t>
            </w:r>
          </w:p>
        </w:tc>
        <w:tc>
          <w:tcPr>
            <w:tcW w:w="58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jc w:val="center"/>
              <w:rPr>
                <w:rFonts w:ascii="Times New Roman" w:hAnsi="Times New Roman" w:cs="Times New Roman"/>
                <w:b/>
                <w:sz w:val="20"/>
                <w:szCs w:val="20"/>
              </w:rPr>
            </w:pPr>
            <w:r w:rsidRPr="00B527D3">
              <w:rPr>
                <w:rFonts w:ascii="Times New Roman" w:hAnsi="Times New Roman" w:cs="Times New Roman"/>
                <w:b/>
                <w:sz w:val="20"/>
                <w:szCs w:val="20"/>
              </w:rPr>
              <w:t>Мероприятия</w:t>
            </w:r>
          </w:p>
        </w:tc>
        <w:tc>
          <w:tcPr>
            <w:tcW w:w="3240" w:type="dxa"/>
            <w:tcBorders>
              <w:top w:val="single" w:sz="8" w:space="0" w:color="000000"/>
              <w:left w:val="single" w:sz="4"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jc w:val="center"/>
              <w:rPr>
                <w:rFonts w:ascii="Times New Roman" w:hAnsi="Times New Roman" w:cs="Times New Roman"/>
                <w:b/>
                <w:sz w:val="20"/>
                <w:szCs w:val="20"/>
              </w:rPr>
            </w:pPr>
            <w:r w:rsidRPr="00B527D3">
              <w:rPr>
                <w:rFonts w:ascii="Times New Roman" w:hAnsi="Times New Roman" w:cs="Times New Roman"/>
                <w:b/>
                <w:sz w:val="20"/>
                <w:szCs w:val="20"/>
              </w:rPr>
              <w:t>Срок исполнения</w:t>
            </w:r>
          </w:p>
        </w:tc>
      </w:tr>
      <w:tr w:rsidR="00B527D3" w:rsidRPr="00B527D3" w:rsidTr="00B527D3">
        <w:trPr>
          <w:gridAfter w:val="1"/>
          <w:wAfter w:w="380" w:type="dxa"/>
          <w:trHeight w:val="108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Подготовка проектов нормативных правовых актов по внесению изменений в Устав Октябрьского сельсовета Карасукского района Новосибирской области</w:t>
            </w:r>
          </w:p>
        </w:tc>
        <w:tc>
          <w:tcPr>
            <w:tcW w:w="3240" w:type="dxa"/>
            <w:tcBorders>
              <w:top w:val="single" w:sz="4"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необходимости, в соответствии с изменениями законодательства</w:t>
            </w:r>
          </w:p>
        </w:tc>
      </w:tr>
      <w:tr w:rsidR="00B527D3" w:rsidRPr="00B527D3" w:rsidTr="00B527D3">
        <w:trPr>
          <w:gridAfter w:val="1"/>
          <w:wAfter w:w="380" w:type="dxa"/>
          <w:trHeight w:val="63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lastRenderedPageBreak/>
              <w:t>2</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Исполнение Октябрьского бюджета сельсовета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ежеквартально</w:t>
            </w:r>
          </w:p>
        </w:tc>
      </w:tr>
      <w:tr w:rsidR="00B527D3" w:rsidRPr="00B527D3" w:rsidTr="00B527D3">
        <w:trPr>
          <w:gridAfter w:val="1"/>
          <w:wAfter w:w="380" w:type="dxa"/>
          <w:trHeight w:val="563"/>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3</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бюджет Октябрьского сельсовета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течение года</w:t>
            </w:r>
          </w:p>
        </w:tc>
      </w:tr>
      <w:tr w:rsidR="00B527D3" w:rsidRPr="00B527D3" w:rsidTr="00B527D3">
        <w:trPr>
          <w:gridAfter w:val="1"/>
          <w:wAfter w:w="380" w:type="dxa"/>
          <w:trHeight w:val="91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4</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постановление об утверждении Инструкции о порядке организации работы с обращениями граждан</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соответствии с изменениями законодательства</w:t>
            </w:r>
          </w:p>
        </w:tc>
      </w:tr>
      <w:tr w:rsidR="00B527D3" w:rsidRPr="00B527D3" w:rsidTr="00B527D3">
        <w:trPr>
          <w:gridAfter w:val="1"/>
          <w:wAfter w:w="380" w:type="dxa"/>
          <w:trHeight w:val="149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5</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Организация и осуществление мероприятий по гражданской обороне, защите населения и территории Октябрьского сельсовета от чрезвычайных ситуаций, природного и техногенного характера.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течение года</w:t>
            </w:r>
          </w:p>
        </w:tc>
      </w:tr>
      <w:tr w:rsidR="00B527D3" w:rsidRPr="00B527D3" w:rsidTr="00B527D3">
        <w:trPr>
          <w:gridAfter w:val="1"/>
          <w:wAfter w:w="380" w:type="dxa"/>
          <w:trHeight w:val="127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6</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Организация и осуществление мероприятий по участию в предупреждении и ликвидации последствий чрезвычайных ситуаций, в области пожарной безопасности</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p>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течение года</w:t>
            </w:r>
          </w:p>
        </w:tc>
      </w:tr>
      <w:tr w:rsidR="00B527D3" w:rsidRPr="00B527D3" w:rsidTr="00B527D3">
        <w:trPr>
          <w:gridAfter w:val="1"/>
          <w:wAfter w:w="380" w:type="dxa"/>
          <w:trHeight w:val="561"/>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7</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Итоги социально-экономического развития Октябрьского сельсовета за   2020 год</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 квартал  2021</w:t>
            </w:r>
          </w:p>
        </w:tc>
      </w:tr>
      <w:tr w:rsidR="00B527D3" w:rsidRPr="00B527D3" w:rsidTr="00B527D3">
        <w:trPr>
          <w:gridAfter w:val="1"/>
          <w:wAfter w:w="380" w:type="dxa"/>
          <w:trHeight w:val="822"/>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8</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Разработка и принятие муниципального правового акта по организации ритуальных услуг</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течение года</w:t>
            </w:r>
          </w:p>
        </w:tc>
      </w:tr>
      <w:tr w:rsidR="00B527D3" w:rsidRPr="00B527D3" w:rsidTr="00B527D3">
        <w:trPr>
          <w:gridAfter w:val="1"/>
          <w:wAfter w:w="380" w:type="dxa"/>
          <w:trHeight w:val="713"/>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9</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О внесении изменений в Положение об оплате труда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изменений постановления НСО № 20-п</w:t>
            </w:r>
          </w:p>
        </w:tc>
      </w:tr>
      <w:tr w:rsidR="00B527D3" w:rsidRPr="00B527D3" w:rsidTr="00B527D3">
        <w:trPr>
          <w:gridAfter w:val="1"/>
          <w:wAfter w:w="380" w:type="dxa"/>
          <w:trHeight w:val="618"/>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10</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Бюджет Октябрьского сельсовета на 2022 год и на плановый период 2023-2024 годов</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4 квартал</w:t>
            </w: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11</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Прогноз социально-экономического развития Октябрьского сельсовета на 2022 год и на плановый период 2023-2024 года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4 квартал</w:t>
            </w: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12</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Разработка и принятие Положений, касающихся деятельности органов местного самоуправления в рамках изменений законодательства</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Постоянно</w:t>
            </w:r>
          </w:p>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согласно требованиям законодательства</w:t>
            </w: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13</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Разработка и принятие муниципальных правовых актов с учетом предложений прокуратуры,  в целях реализации требований Федерального закона от 05.04.2014 года № 44-ФЗ «О контрактной системе в сфере закупок товаров, работ, услуг для обеспечения государственных и муниципальных нужд»</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 течение года</w:t>
            </w: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14</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в сфере муниципального контроля</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tc>
      </w:tr>
      <w:tr w:rsidR="00B527D3" w:rsidRPr="00B527D3" w:rsidTr="00B527D3">
        <w:trPr>
          <w:gridAfter w:val="1"/>
          <w:wAfter w:w="380" w:type="dxa"/>
          <w:trHeight w:val="606"/>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15</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по муниципальной службе</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16</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административные регламенты предоставления муниципальных услуг в соответствии с постановлением правительства РФ от 13.06.2018 № 676</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p w:rsidR="00B527D3" w:rsidRPr="00B527D3" w:rsidRDefault="00B527D3" w:rsidP="00B527D3">
            <w:pPr>
              <w:spacing w:after="0"/>
              <w:rPr>
                <w:rFonts w:ascii="Times New Roman" w:hAnsi="Times New Roman" w:cs="Times New Roman"/>
                <w:sz w:val="20"/>
                <w:szCs w:val="20"/>
              </w:rPr>
            </w:pPr>
          </w:p>
        </w:tc>
      </w:tr>
      <w:tr w:rsidR="00B527D3" w:rsidRPr="00B527D3" w:rsidTr="00B527D3">
        <w:trPr>
          <w:gridAfter w:val="1"/>
          <w:wAfter w:w="380" w:type="dxa"/>
          <w:trHeight w:val="599"/>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17</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 xml:space="preserve">Разработка и утверждение муниципальных программ </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необходимости</w:t>
            </w:r>
          </w:p>
        </w:tc>
      </w:tr>
      <w:tr w:rsidR="00B527D3" w:rsidRPr="00B527D3" w:rsidTr="00B527D3">
        <w:trPr>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lastRenderedPageBreak/>
              <w:t>18</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Провести анализ муниципальных правовых актов, на предмет их соответствия положениям Федерального закона от 29.07.2017 № 217-ФЗ «О ведении гражданами садоводства и огородничества для собственных нужд и о внесение изменений в отдельные законодательные акты Российской Федерации»</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при наличии расхождений внести соответствующие изменения и дополнения</w:t>
            </w:r>
          </w:p>
        </w:tc>
        <w:tc>
          <w:tcPr>
            <w:tcW w:w="380" w:type="dxa"/>
            <w:tcBorders>
              <w:top w:val="single" w:sz="6" w:space="0" w:color="000000"/>
              <w:left w:val="single" w:sz="6" w:space="0" w:color="000000"/>
              <w:bottom w:val="single" w:sz="6"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p>
        </w:tc>
      </w:tr>
      <w:tr w:rsidR="00B527D3" w:rsidRPr="00B527D3" w:rsidTr="00B527D3">
        <w:trPr>
          <w:gridAfter w:val="1"/>
          <w:wAfter w:w="380" w:type="dxa"/>
          <w:trHeight w:val="754"/>
        </w:trPr>
        <w:tc>
          <w:tcPr>
            <w:tcW w:w="83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19</w:t>
            </w:r>
          </w:p>
        </w:tc>
        <w:tc>
          <w:tcPr>
            <w:tcW w:w="584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Актуализация соответствующих порядков в соответствии с Федеральными законами от 02.03.2007 № 25-ФЗ «О муниципальной службе в Российской Федерации» (пункт 3 части 1 статьи 14), от 03.08.2018 № 307 – ФЗ, от 30.10.2018 № 382-ФЗ</w:t>
            </w:r>
          </w:p>
        </w:tc>
        <w:tc>
          <w:tcPr>
            <w:tcW w:w="3240" w:type="dxa"/>
            <w:tcBorders>
              <w:top w:val="single" w:sz="8"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необходимости</w:t>
            </w:r>
          </w:p>
        </w:tc>
      </w:tr>
      <w:tr w:rsidR="00B527D3" w:rsidRPr="00B527D3" w:rsidTr="00B527D3">
        <w:trPr>
          <w:gridAfter w:val="1"/>
          <w:wAfter w:w="380" w:type="dxa"/>
          <w:trHeight w:val="1335"/>
        </w:trPr>
        <w:tc>
          <w:tcPr>
            <w:tcW w:w="830" w:type="dxa"/>
            <w:tcBorders>
              <w:top w:val="single" w:sz="8"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20</w:t>
            </w:r>
          </w:p>
        </w:tc>
        <w:tc>
          <w:tcPr>
            <w:tcW w:w="5840" w:type="dxa"/>
            <w:tcBorders>
              <w:top w:val="single" w:sz="8"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 xml:space="preserve">Внесение изменений в соответствующие порядки в соответствии с постановлением Правительства Российской Федерации №952 от 16.08.2018 </w:t>
            </w:r>
          </w:p>
        </w:tc>
        <w:tc>
          <w:tcPr>
            <w:tcW w:w="3240" w:type="dxa"/>
            <w:tcBorders>
              <w:top w:val="single" w:sz="8" w:space="0" w:color="000000"/>
              <w:left w:val="single" w:sz="8"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необходимости</w:t>
            </w:r>
          </w:p>
        </w:tc>
      </w:tr>
      <w:tr w:rsidR="00B527D3" w:rsidRPr="00B527D3" w:rsidTr="00B527D3">
        <w:trPr>
          <w:gridAfter w:val="1"/>
          <w:wAfter w:w="380" w:type="dxa"/>
          <w:trHeight w:val="702"/>
        </w:trPr>
        <w:tc>
          <w:tcPr>
            <w:tcW w:w="83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21</w:t>
            </w:r>
          </w:p>
        </w:tc>
        <w:tc>
          <w:tcPr>
            <w:tcW w:w="584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в соответствии с Федеральным законом от 18.07.2019 № 184-ФЗ «О социальной защите инвалидов  в Российской Федерации»</w:t>
            </w:r>
          </w:p>
        </w:tc>
        <w:tc>
          <w:tcPr>
            <w:tcW w:w="3240" w:type="dxa"/>
            <w:tcBorders>
              <w:top w:val="single" w:sz="4" w:space="0" w:color="000000"/>
              <w:left w:val="single" w:sz="8"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необходимости</w:t>
            </w:r>
          </w:p>
        </w:tc>
      </w:tr>
      <w:tr w:rsidR="00B527D3" w:rsidRPr="00B527D3" w:rsidTr="00B527D3">
        <w:trPr>
          <w:gridAfter w:val="1"/>
          <w:wAfter w:w="380" w:type="dxa"/>
          <w:trHeight w:val="570"/>
        </w:trPr>
        <w:tc>
          <w:tcPr>
            <w:tcW w:w="83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22</w:t>
            </w:r>
          </w:p>
        </w:tc>
        <w:tc>
          <w:tcPr>
            <w:tcW w:w="584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административные регламенты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tc>
        <w:tc>
          <w:tcPr>
            <w:tcW w:w="3240" w:type="dxa"/>
            <w:tcBorders>
              <w:top w:val="single" w:sz="4" w:space="0" w:color="000000"/>
              <w:left w:val="single" w:sz="8"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p w:rsidR="00B527D3" w:rsidRPr="00B527D3" w:rsidRDefault="00B527D3" w:rsidP="00B527D3">
            <w:pPr>
              <w:spacing w:after="0"/>
              <w:rPr>
                <w:rFonts w:ascii="Times New Roman" w:hAnsi="Times New Roman" w:cs="Times New Roman"/>
                <w:sz w:val="20"/>
                <w:szCs w:val="20"/>
              </w:rPr>
            </w:pPr>
          </w:p>
        </w:tc>
      </w:tr>
      <w:tr w:rsidR="00B527D3" w:rsidRPr="00B527D3" w:rsidTr="00B527D3">
        <w:trPr>
          <w:gridAfter w:val="1"/>
          <w:wAfter w:w="380" w:type="dxa"/>
          <w:trHeight w:val="1417"/>
        </w:trPr>
        <w:tc>
          <w:tcPr>
            <w:tcW w:w="83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23</w:t>
            </w:r>
          </w:p>
        </w:tc>
        <w:tc>
          <w:tcPr>
            <w:tcW w:w="584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в соответствии с Федеральным законом от 29.09.2019 № 325-ФЗ «О внесении изменений в части первую и вторую Налогового кодекса Российской Федерации»</w:t>
            </w:r>
          </w:p>
        </w:tc>
        <w:tc>
          <w:tcPr>
            <w:tcW w:w="3240" w:type="dxa"/>
            <w:tcBorders>
              <w:top w:val="single" w:sz="4" w:space="0" w:color="000000"/>
              <w:left w:val="single" w:sz="8"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p w:rsidR="00B527D3" w:rsidRPr="00B527D3" w:rsidRDefault="00B527D3" w:rsidP="00B527D3">
            <w:pPr>
              <w:spacing w:after="0"/>
              <w:rPr>
                <w:rFonts w:ascii="Times New Roman" w:hAnsi="Times New Roman" w:cs="Times New Roman"/>
                <w:sz w:val="20"/>
                <w:szCs w:val="20"/>
              </w:rPr>
            </w:pPr>
          </w:p>
        </w:tc>
      </w:tr>
      <w:tr w:rsidR="00B527D3" w:rsidRPr="00B527D3" w:rsidTr="00B527D3">
        <w:trPr>
          <w:gridAfter w:val="1"/>
          <w:wAfter w:w="380" w:type="dxa"/>
          <w:trHeight w:val="855"/>
        </w:trPr>
        <w:tc>
          <w:tcPr>
            <w:tcW w:w="83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24</w:t>
            </w:r>
          </w:p>
        </w:tc>
        <w:tc>
          <w:tcPr>
            <w:tcW w:w="5840" w:type="dxa"/>
            <w:tcBorders>
              <w:top w:val="single" w:sz="4" w:space="0" w:color="000000"/>
              <w:left w:val="single" w:sz="8" w:space="0" w:color="000000"/>
              <w:bottom w:val="single" w:sz="4"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в соответствии с постановлением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3240" w:type="dxa"/>
            <w:tcBorders>
              <w:top w:val="single" w:sz="4" w:space="0" w:color="000000"/>
              <w:left w:val="single" w:sz="8" w:space="0" w:color="000000"/>
              <w:bottom w:val="single" w:sz="4"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p w:rsidR="00B527D3" w:rsidRPr="00B527D3" w:rsidRDefault="00B527D3" w:rsidP="00B527D3">
            <w:pPr>
              <w:spacing w:after="0"/>
              <w:rPr>
                <w:rFonts w:ascii="Times New Roman" w:hAnsi="Times New Roman" w:cs="Times New Roman"/>
                <w:sz w:val="20"/>
                <w:szCs w:val="20"/>
              </w:rPr>
            </w:pPr>
          </w:p>
        </w:tc>
      </w:tr>
      <w:tr w:rsidR="00B527D3" w:rsidRPr="00B527D3" w:rsidTr="00B527D3">
        <w:trPr>
          <w:gridAfter w:val="1"/>
          <w:wAfter w:w="380" w:type="dxa"/>
          <w:trHeight w:val="740"/>
        </w:trPr>
        <w:tc>
          <w:tcPr>
            <w:tcW w:w="830" w:type="dxa"/>
            <w:tcBorders>
              <w:top w:val="single" w:sz="4"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25</w:t>
            </w:r>
          </w:p>
        </w:tc>
        <w:tc>
          <w:tcPr>
            <w:tcW w:w="5840" w:type="dxa"/>
            <w:tcBorders>
              <w:top w:val="single" w:sz="4"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Внесение изменений в НПА в соответствии с п</w:t>
            </w:r>
            <w:r w:rsidRPr="00B527D3">
              <w:rPr>
                <w:rFonts w:ascii="Times New Roman" w:hAnsi="Times New Roman" w:cs="Times New Roman"/>
                <w:color w:val="000000"/>
                <w:sz w:val="20"/>
                <w:szCs w:val="20"/>
                <w:shd w:val="clear" w:color="auto" w:fill="FFFFFF"/>
              </w:rPr>
              <w:t>остановлением Правительства РФ от 29.12.2020 № 2352 "О внесении изменений в постановление Правительства Российской Федерации от 26 декабря 2005 г. № 806" в развитие Федерального закона от 31.07.2020 № 293-ФЗ</w:t>
            </w:r>
          </w:p>
        </w:tc>
        <w:tc>
          <w:tcPr>
            <w:tcW w:w="3240" w:type="dxa"/>
            <w:tcBorders>
              <w:top w:val="single" w:sz="4" w:space="0" w:color="000000"/>
              <w:left w:val="single" w:sz="8" w:space="0" w:color="000000"/>
              <w:bottom w:val="single" w:sz="8" w:space="0" w:color="000000"/>
              <w:right w:val="single" w:sz="4" w:space="0" w:color="000000"/>
            </w:tcBorders>
            <w:shd w:val="clear" w:color="000000" w:fill="FFFFFF"/>
            <w:tcMar>
              <w:left w:w="180" w:type="dxa"/>
              <w:right w:w="180" w:type="dxa"/>
            </w:tcMar>
          </w:tcPr>
          <w:p w:rsidR="00B527D3" w:rsidRPr="00B527D3" w:rsidRDefault="00B527D3" w:rsidP="00B527D3">
            <w:pPr>
              <w:spacing w:after="0"/>
              <w:rPr>
                <w:rFonts w:ascii="Times New Roman" w:hAnsi="Times New Roman" w:cs="Times New Roman"/>
                <w:sz w:val="20"/>
                <w:szCs w:val="20"/>
              </w:rPr>
            </w:pPr>
            <w:r w:rsidRPr="00B527D3">
              <w:rPr>
                <w:rFonts w:ascii="Times New Roman" w:hAnsi="Times New Roman" w:cs="Times New Roman"/>
                <w:sz w:val="20"/>
                <w:szCs w:val="20"/>
              </w:rPr>
              <w:t>По мере изменения законодательства</w:t>
            </w:r>
          </w:p>
          <w:p w:rsidR="00B527D3" w:rsidRPr="00B527D3" w:rsidRDefault="00B527D3" w:rsidP="00B527D3">
            <w:pPr>
              <w:spacing w:after="0"/>
              <w:rPr>
                <w:rFonts w:ascii="Times New Roman" w:hAnsi="Times New Roman" w:cs="Times New Roman"/>
                <w:sz w:val="20"/>
                <w:szCs w:val="20"/>
              </w:rPr>
            </w:pPr>
          </w:p>
        </w:tc>
      </w:tr>
    </w:tbl>
    <w:p w:rsidR="00B527D3" w:rsidRPr="00B527D3" w:rsidRDefault="00B527D3" w:rsidP="00B527D3">
      <w:pPr>
        <w:autoSpaceDE w:val="0"/>
        <w:autoSpaceDN w:val="0"/>
        <w:adjustRightInd w:val="0"/>
        <w:spacing w:after="0"/>
        <w:rPr>
          <w:sz w:val="20"/>
          <w:szCs w:val="20"/>
        </w:rPr>
      </w:pPr>
    </w:p>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ru-RU"/>
        </w:rPr>
      </w:pPr>
      <w:r w:rsidRPr="00B527D3">
        <w:rPr>
          <w:rFonts w:ascii="Times New Roman" w:eastAsia="Times New Roman" w:hAnsi="Times New Roman" w:cs="Times New Roman"/>
          <w:b/>
          <w:color w:val="000000"/>
          <w:sz w:val="20"/>
          <w:szCs w:val="20"/>
          <w:lang w:eastAsia="ru-RU"/>
        </w:rPr>
        <w:t>СОВЕТ ДЕПУТАТОВ</w:t>
      </w:r>
    </w:p>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ru-RU"/>
        </w:rPr>
      </w:pPr>
      <w:r w:rsidRPr="00B527D3">
        <w:rPr>
          <w:rFonts w:ascii="Times New Roman" w:eastAsia="Times New Roman" w:hAnsi="Times New Roman" w:cs="Times New Roman"/>
          <w:b/>
          <w:color w:val="000000"/>
          <w:sz w:val="20"/>
          <w:szCs w:val="20"/>
          <w:lang w:eastAsia="ru-RU"/>
        </w:rPr>
        <w:t>ОКТЯБРЬСКОГО СЕЛЬСОВЕТА</w:t>
      </w:r>
    </w:p>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ru-RU"/>
        </w:rPr>
      </w:pPr>
      <w:r w:rsidRPr="00B527D3">
        <w:rPr>
          <w:rFonts w:ascii="Times New Roman" w:eastAsia="Times New Roman" w:hAnsi="Times New Roman" w:cs="Times New Roman"/>
          <w:b/>
          <w:color w:val="000000"/>
          <w:sz w:val="20"/>
          <w:szCs w:val="20"/>
          <w:lang w:eastAsia="ru-RU"/>
        </w:rPr>
        <w:t>КАРАСУКСКОГО РАЙОНА НОВОСИБИРСКОЙ ОБЛАСТИ</w:t>
      </w:r>
    </w:p>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ru-RU"/>
        </w:rPr>
      </w:pPr>
      <w:r w:rsidRPr="00B527D3">
        <w:rPr>
          <w:rFonts w:ascii="Times New Roman" w:eastAsia="Times New Roman" w:hAnsi="Times New Roman" w:cs="Times New Roman"/>
          <w:b/>
          <w:color w:val="000000"/>
          <w:sz w:val="20"/>
          <w:szCs w:val="20"/>
          <w:lang w:eastAsia="ru-RU"/>
        </w:rPr>
        <w:t>ШЕСТОГО СОЗЫВА</w:t>
      </w:r>
    </w:p>
    <w:p w:rsidR="00B527D3" w:rsidRPr="00B527D3" w:rsidRDefault="00B527D3" w:rsidP="00B527D3">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B527D3" w:rsidRPr="00B527D3" w:rsidRDefault="00B527D3" w:rsidP="00B527D3">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B527D3">
        <w:rPr>
          <w:rFonts w:ascii="Times New Roman" w:eastAsia="Times New Roman" w:hAnsi="Times New Roman" w:cs="Times New Roman"/>
          <w:b/>
          <w:bCs/>
          <w:color w:val="000000"/>
          <w:spacing w:val="-1"/>
          <w:sz w:val="20"/>
          <w:szCs w:val="20"/>
          <w:lang w:eastAsia="ru-RU"/>
        </w:rPr>
        <w:t>РЕШЕНИЕ</w:t>
      </w:r>
    </w:p>
    <w:p w:rsidR="00B527D3" w:rsidRPr="00B527D3" w:rsidRDefault="00B527D3" w:rsidP="00B527D3">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B527D3">
        <w:rPr>
          <w:rFonts w:ascii="Times New Roman" w:eastAsia="Times New Roman" w:hAnsi="Times New Roman" w:cs="Times New Roman"/>
          <w:bCs/>
          <w:spacing w:val="-1"/>
          <w:sz w:val="20"/>
          <w:szCs w:val="20"/>
          <w:lang w:eastAsia="ru-RU"/>
        </w:rPr>
        <w:t>(пятой сессии)</w:t>
      </w:r>
    </w:p>
    <w:p w:rsidR="00B527D3" w:rsidRPr="00B527D3" w:rsidRDefault="00B527D3" w:rsidP="00B527D3">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B527D3" w:rsidRPr="00B527D3" w:rsidRDefault="00B527D3" w:rsidP="00B527D3">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B527D3">
        <w:rPr>
          <w:rFonts w:ascii="Times New Roman" w:eastAsia="Times New Roman" w:hAnsi="Times New Roman" w:cs="Times New Roman"/>
          <w:bCs/>
          <w:spacing w:val="-1"/>
          <w:sz w:val="20"/>
          <w:szCs w:val="20"/>
          <w:lang w:eastAsia="ru-RU"/>
        </w:rPr>
        <w:t>05.02.2021                                     с. Октябрьское                                     №25</w:t>
      </w:r>
    </w:p>
    <w:p w:rsidR="00B527D3" w:rsidRPr="00B527D3" w:rsidRDefault="00B527D3" w:rsidP="00B5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B527D3" w:rsidRPr="00B527D3" w:rsidRDefault="00B527D3" w:rsidP="00B527D3">
      <w:pPr>
        <w:suppressAutoHyphens/>
        <w:spacing w:after="0" w:line="240" w:lineRule="auto"/>
        <w:jc w:val="center"/>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 xml:space="preserve">О внесении изменений в решение четвёртой сессии </w:t>
      </w:r>
    </w:p>
    <w:p w:rsidR="00B527D3" w:rsidRPr="00B527D3" w:rsidRDefault="00B527D3" w:rsidP="00B527D3">
      <w:pPr>
        <w:suppressAutoHyphens/>
        <w:spacing w:after="0" w:line="240" w:lineRule="auto"/>
        <w:jc w:val="center"/>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 xml:space="preserve">Совета депутатов  Октябрьского сельсовета Карасукского  района Новосибирской области пятого созыва </w:t>
      </w:r>
    </w:p>
    <w:p w:rsidR="00B527D3" w:rsidRPr="00B527D3" w:rsidRDefault="00B527D3" w:rsidP="00B527D3">
      <w:pPr>
        <w:suppressAutoHyphens/>
        <w:spacing w:after="0" w:line="240" w:lineRule="auto"/>
        <w:jc w:val="center"/>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от 25.12.2020№20 «</w:t>
      </w:r>
      <w:r w:rsidRPr="00B527D3">
        <w:rPr>
          <w:rFonts w:ascii="Times New Roman" w:eastAsia="Times New Roman" w:hAnsi="Times New Roman" w:cs="Times New Roman"/>
          <w:b/>
          <w:sz w:val="20"/>
          <w:szCs w:val="20"/>
          <w:lang w:eastAsia="ar-SA"/>
        </w:rPr>
        <w:t>О бюджете Октябрьского сельсовета Карасукского района Новосибирской области на 2021 год  и плановый период 2022 и 2023 годов»</w:t>
      </w:r>
    </w:p>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p>
    <w:p w:rsidR="00B527D3" w:rsidRPr="00B527D3" w:rsidRDefault="00B527D3" w:rsidP="00B527D3">
      <w:pPr>
        <w:suppressAutoHyphens/>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B527D3" w:rsidRPr="00B527D3" w:rsidRDefault="00B527D3" w:rsidP="00B527D3">
      <w:pPr>
        <w:suppressAutoHyphens/>
        <w:spacing w:after="0" w:line="240" w:lineRule="auto"/>
        <w:ind w:firstLine="709"/>
        <w:jc w:val="both"/>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РЕШИЛ:</w:t>
      </w:r>
    </w:p>
    <w:p w:rsidR="00B527D3" w:rsidRPr="00B527D3" w:rsidRDefault="00B527D3" w:rsidP="00B527D3">
      <w:pPr>
        <w:suppressAutoHyphens/>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  Внести  в Решение  </w:t>
      </w:r>
      <w:r w:rsidRPr="00B527D3">
        <w:rPr>
          <w:rFonts w:ascii="Times New Roman" w:eastAsia="Times New Roman" w:hAnsi="Times New Roman" w:cs="Times New Roman"/>
          <w:bCs/>
          <w:sz w:val="20"/>
          <w:szCs w:val="20"/>
          <w:lang w:eastAsia="ar-SA"/>
        </w:rPr>
        <w:t>четвертой</w:t>
      </w:r>
      <w:r w:rsidRPr="00B527D3">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25.12.2020  № 20  «О бюджете  Октябрьского сельсовета Карасукского  района  на 2021 год и плановый период 2022 и 2023 годов»  следующие изменения:</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1.1. Приложение 4 к решению   изложить в новой  редакции, согласно   приложению 1 к настоящему решению.</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1.2. Приложение 5 к решению   изложить в новой  редакции, согласно   приложению 2 к настоящему решению.</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1.3. Приложение 6 к решению   изложить в новой  редакции, согласно   приложению 3 к настоящему решению.</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1.4. Приложение 7 к решению   изложить в новой  редакции, согласно   приложению 4 к настоящему решению.</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1.5.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2021 год:</w:t>
      </w:r>
    </w:p>
    <w:p w:rsidR="00B527D3" w:rsidRPr="00B527D3" w:rsidRDefault="00B527D3" w:rsidP="00B527D3">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 прогнозируемый общий объем доходов бюджета Октябрьского сельсовета в сумме   9 184 945,98  рублей, в том числе общий объем межбюджетных трансфертов, получаемых из  других бюджетов бюджетной системы Российской Федерации в сумме 6 354 305,98 рублей;</w:t>
      </w:r>
    </w:p>
    <w:p w:rsidR="00B527D3" w:rsidRPr="00B527D3" w:rsidRDefault="00B527D3" w:rsidP="00B527D3">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общий объем расходов  бюджета Октябрьского сельсовета в сумме 9 584 642,98 рублей;</w:t>
      </w:r>
    </w:p>
    <w:p w:rsidR="00B527D3" w:rsidRPr="00B527D3" w:rsidRDefault="00B527D3" w:rsidP="00B527D3">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объем дефицита бюджета Октябрьского сельсовета  на 2021 год  в сумме 399 697,00 рублей.</w:t>
      </w:r>
    </w:p>
    <w:p w:rsidR="00B527D3" w:rsidRPr="00B527D3" w:rsidRDefault="00B527D3" w:rsidP="00B527D3">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B527D3" w:rsidRPr="00B527D3" w:rsidRDefault="00B527D3" w:rsidP="00B527D3">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B527D3" w:rsidRPr="00B527D3" w:rsidRDefault="00B527D3" w:rsidP="00B527D3">
      <w:pPr>
        <w:suppressAutoHyphens/>
        <w:spacing w:after="0" w:line="240" w:lineRule="auto"/>
        <w:jc w:val="both"/>
        <w:rPr>
          <w:rFonts w:ascii="Times New Roman" w:eastAsia="Times New Roman" w:hAnsi="Times New Roman" w:cs="Times New Roman"/>
          <w:sz w:val="20"/>
          <w:szCs w:val="20"/>
          <w:lang w:eastAsia="ar-SA"/>
        </w:rPr>
      </w:pPr>
    </w:p>
    <w:p w:rsidR="00B527D3" w:rsidRPr="00B527D3" w:rsidRDefault="00B527D3" w:rsidP="00B527D3">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0A0"/>
      </w:tblPr>
      <w:tblGrid>
        <w:gridCol w:w="4413"/>
        <w:gridCol w:w="5157"/>
      </w:tblGrid>
      <w:tr w:rsidR="00B527D3" w:rsidRPr="00B527D3" w:rsidTr="00B527D3">
        <w:trPr>
          <w:trHeight w:val="851"/>
        </w:trPr>
        <w:tc>
          <w:tcPr>
            <w:tcW w:w="4414" w:type="dxa"/>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Председатель Совета депутатов</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Октябрьского сельсовета</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____________   /Т.В. Твердохлеб/</w:t>
            </w:r>
          </w:p>
        </w:tc>
        <w:tc>
          <w:tcPr>
            <w:tcW w:w="5157" w:type="dxa"/>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 xml:space="preserve">Глава Октябрьского сельсовета </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Карасукского района</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Новосибирской области</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p>
          <w:p w:rsidR="00B527D3" w:rsidRPr="00B527D3" w:rsidRDefault="00B527D3" w:rsidP="00B527D3">
            <w:pPr>
              <w:tabs>
                <w:tab w:val="left" w:pos="3135"/>
              </w:tabs>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ab/>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ru-RU"/>
              </w:rPr>
            </w:pPr>
            <w:r w:rsidRPr="00B527D3">
              <w:rPr>
                <w:rFonts w:ascii="Times New Roman" w:eastAsia="Times New Roman" w:hAnsi="Times New Roman" w:cs="Times New Roman"/>
                <w:sz w:val="20"/>
                <w:szCs w:val="20"/>
                <w:lang w:eastAsia="ru-RU"/>
              </w:rPr>
              <w:t>_______________     /Л.А. Май/</w:t>
            </w:r>
          </w:p>
        </w:tc>
      </w:tr>
    </w:tbl>
    <w:p w:rsidR="00B527D3" w:rsidRPr="00DD2C5D" w:rsidRDefault="00B527D3" w:rsidP="00B527D3"/>
    <w:p w:rsidR="00B527D3" w:rsidRDefault="00B527D3" w:rsidP="00B527D3">
      <w:pPr>
        <w:pStyle w:val="affff"/>
        <w:jc w:val="center"/>
        <w:sectPr w:rsidR="00B527D3" w:rsidSect="00D65D92">
          <w:headerReference w:type="even" r:id="rId8"/>
          <w:headerReference w:type="default" r:id="rId9"/>
          <w:footerReference w:type="default" r:id="rId10"/>
          <w:pgSz w:w="11906" w:h="16838"/>
          <w:pgMar w:top="1134" w:right="851" w:bottom="1134" w:left="1701" w:header="709" w:footer="709" w:gutter="0"/>
          <w:cols w:space="708"/>
          <w:docGrid w:linePitch="360"/>
        </w:sectPr>
      </w:pP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lastRenderedPageBreak/>
        <w:t>Приложение 1</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к Решению Совета депутатов</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Октябрьского сельсовета</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 xml:space="preserve">Карасукского района </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Новосибирской области</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от 05.02.2021 №25</w:t>
      </w:r>
    </w:p>
    <w:p w:rsidR="00B527D3" w:rsidRPr="00B527D3" w:rsidRDefault="00B527D3" w:rsidP="00B527D3">
      <w:pPr>
        <w:spacing w:after="0" w:line="240" w:lineRule="auto"/>
        <w:jc w:val="right"/>
        <w:rPr>
          <w:rFonts w:ascii="Times New Roman" w:eastAsia="Times New Roman" w:hAnsi="Times New Roman" w:cs="Times New Roman"/>
          <w:b/>
          <w:bCs/>
          <w:sz w:val="20"/>
          <w:szCs w:val="20"/>
          <w:lang w:eastAsia="ru-RU"/>
        </w:rPr>
      </w:pPr>
    </w:p>
    <w:tbl>
      <w:tblPr>
        <w:tblW w:w="0" w:type="auto"/>
        <w:tblLayout w:type="fixed"/>
        <w:tblCellMar>
          <w:left w:w="30" w:type="dxa"/>
          <w:right w:w="30" w:type="dxa"/>
        </w:tblCellMar>
        <w:tblLook w:val="0000"/>
      </w:tblPr>
      <w:tblGrid>
        <w:gridCol w:w="3715"/>
        <w:gridCol w:w="1135"/>
        <w:gridCol w:w="2977"/>
        <w:gridCol w:w="1984"/>
        <w:gridCol w:w="1485"/>
        <w:gridCol w:w="2059"/>
      </w:tblGrid>
      <w:tr w:rsidR="00B527D3" w:rsidRPr="00B527D3" w:rsidTr="00B527D3">
        <w:trPr>
          <w:trHeight w:val="514"/>
        </w:trPr>
        <w:tc>
          <w:tcPr>
            <w:tcW w:w="11296" w:type="dxa"/>
            <w:gridSpan w:val="5"/>
            <w:tcBorders>
              <w:top w:val="single" w:sz="2" w:space="0" w:color="000000"/>
              <w:left w:val="single" w:sz="2" w:space="0" w:color="000000"/>
              <w:bottom w:val="single" w:sz="2" w:space="0" w:color="000000"/>
              <w:right w:val="single" w:sz="2" w:space="0" w:color="000000"/>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Доходы бюджета Октябрьского сельсовета  на 2021 год и плановый период 2022 - 2023 годов</w:t>
            </w:r>
          </w:p>
        </w:tc>
        <w:tc>
          <w:tcPr>
            <w:tcW w:w="2059" w:type="dxa"/>
            <w:tcBorders>
              <w:top w:val="single" w:sz="2" w:space="0" w:color="000000"/>
              <w:left w:val="single" w:sz="2" w:space="0" w:color="000000"/>
              <w:bottom w:val="single" w:sz="2" w:space="0" w:color="000000"/>
              <w:right w:val="single" w:sz="2" w:space="0" w:color="000000"/>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p>
        </w:tc>
      </w:tr>
      <w:tr w:rsidR="00B527D3" w:rsidRPr="00B527D3" w:rsidTr="00B527D3">
        <w:trPr>
          <w:trHeight w:val="154"/>
        </w:trPr>
        <w:tc>
          <w:tcPr>
            <w:tcW w:w="3715" w:type="dxa"/>
            <w:tcBorders>
              <w:top w:val="single" w:sz="2" w:space="0" w:color="000000"/>
              <w:left w:val="single" w:sz="2" w:space="0" w:color="000000"/>
              <w:bottom w:val="single" w:sz="2" w:space="0" w:color="000000"/>
              <w:right w:val="nil"/>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1135" w:type="dxa"/>
            <w:tcBorders>
              <w:top w:val="single" w:sz="2" w:space="0" w:color="000000"/>
              <w:left w:val="nil"/>
              <w:bottom w:val="single" w:sz="2" w:space="0" w:color="000000"/>
              <w:right w:val="nil"/>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2977" w:type="dxa"/>
            <w:tcBorders>
              <w:top w:val="single" w:sz="2" w:space="0" w:color="000000"/>
              <w:left w:val="nil"/>
              <w:bottom w:val="single" w:sz="2" w:space="0" w:color="000000"/>
              <w:right w:val="nil"/>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1984" w:type="dxa"/>
            <w:tcBorders>
              <w:top w:val="single" w:sz="2" w:space="0" w:color="000000"/>
              <w:left w:val="nil"/>
              <w:bottom w:val="single" w:sz="2" w:space="0" w:color="000000"/>
              <w:right w:val="single" w:sz="2" w:space="0" w:color="000000"/>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1485" w:type="dxa"/>
            <w:tcBorders>
              <w:top w:val="single" w:sz="2" w:space="0" w:color="000000"/>
              <w:left w:val="single" w:sz="2" w:space="0" w:color="000000"/>
              <w:bottom w:val="single" w:sz="2" w:space="0" w:color="000000"/>
              <w:right w:val="single" w:sz="2" w:space="0" w:color="000000"/>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c>
          <w:tcPr>
            <w:tcW w:w="2059" w:type="dxa"/>
            <w:tcBorders>
              <w:top w:val="single" w:sz="2" w:space="0" w:color="000000"/>
              <w:left w:val="single" w:sz="2" w:space="0" w:color="000000"/>
              <w:bottom w:val="single" w:sz="2" w:space="0" w:color="000000"/>
              <w:right w:val="single" w:sz="2" w:space="0" w:color="000000"/>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B527D3" w:rsidRPr="00B527D3" w:rsidTr="00B527D3">
        <w:trPr>
          <w:trHeight w:val="163"/>
        </w:trPr>
        <w:tc>
          <w:tcPr>
            <w:tcW w:w="13355" w:type="dxa"/>
            <w:gridSpan w:val="6"/>
            <w:tcBorders>
              <w:top w:val="single" w:sz="2" w:space="0" w:color="000000"/>
              <w:left w:val="single" w:sz="2" w:space="0" w:color="000000"/>
              <w:bottom w:val="single" w:sz="12" w:space="0" w:color="auto"/>
              <w:right w:val="single" w:sz="2" w:space="0" w:color="000000"/>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 xml:space="preserve">                                                                                                                                                                                                                                                (тыс.руб.)</w:t>
            </w:r>
          </w:p>
        </w:tc>
      </w:tr>
      <w:tr w:rsidR="00B527D3" w:rsidRPr="00B527D3" w:rsidTr="00B527D3">
        <w:trPr>
          <w:trHeight w:val="600"/>
        </w:trPr>
        <w:tc>
          <w:tcPr>
            <w:tcW w:w="371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Наименование показателя</w:t>
            </w:r>
          </w:p>
        </w:tc>
        <w:tc>
          <w:tcPr>
            <w:tcW w:w="113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Код ППП</w:t>
            </w:r>
          </w:p>
        </w:tc>
        <w:tc>
          <w:tcPr>
            <w:tcW w:w="2977"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Код Бюджетной классификации</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Сумма на 2021 год</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Сумма на 2022 год</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Сумма на 2023 год</w:t>
            </w:r>
          </w:p>
        </w:tc>
      </w:tr>
      <w:tr w:rsidR="00B527D3" w:rsidRPr="00B527D3" w:rsidTr="00B527D3">
        <w:trPr>
          <w:trHeight w:val="206"/>
        </w:trPr>
        <w:tc>
          <w:tcPr>
            <w:tcW w:w="371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 xml:space="preserve">Налог на доходы физических лиц </w:t>
            </w:r>
          </w:p>
        </w:tc>
        <w:tc>
          <w:tcPr>
            <w:tcW w:w="1135" w:type="dxa"/>
            <w:tcBorders>
              <w:top w:val="single" w:sz="12"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182</w:t>
            </w:r>
          </w:p>
        </w:tc>
        <w:tc>
          <w:tcPr>
            <w:tcW w:w="2977" w:type="dxa"/>
            <w:tcBorders>
              <w:top w:val="single" w:sz="12"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1 01 02000 01 0000 110</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813,70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826,70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841,60</w:t>
            </w:r>
          </w:p>
        </w:tc>
      </w:tr>
      <w:tr w:rsidR="00B527D3" w:rsidRPr="00B527D3" w:rsidTr="00B527D3">
        <w:trPr>
          <w:trHeight w:val="766"/>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1 01 02010 01 0000 110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763,70</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776,70</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791,60</w:t>
            </w:r>
          </w:p>
        </w:tc>
      </w:tr>
      <w:tr w:rsidR="00B527D3" w:rsidRPr="00B527D3" w:rsidTr="00B527D3">
        <w:trPr>
          <w:trHeight w:val="766"/>
        </w:trPr>
        <w:tc>
          <w:tcPr>
            <w:tcW w:w="3715" w:type="dxa"/>
            <w:tcBorders>
              <w:top w:val="single" w:sz="6"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135" w:type="dxa"/>
            <w:tcBorders>
              <w:top w:val="single" w:sz="6"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6"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1 01 02020 01 0000 110</w:t>
            </w:r>
          </w:p>
        </w:tc>
        <w:tc>
          <w:tcPr>
            <w:tcW w:w="1984"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0,00</w:t>
            </w:r>
          </w:p>
        </w:tc>
        <w:tc>
          <w:tcPr>
            <w:tcW w:w="1485"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0,00</w:t>
            </w:r>
          </w:p>
        </w:tc>
        <w:tc>
          <w:tcPr>
            <w:tcW w:w="2059"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0,00</w:t>
            </w:r>
          </w:p>
        </w:tc>
      </w:tr>
      <w:tr w:rsidR="00B527D3" w:rsidRPr="00B527D3" w:rsidTr="00B527D3">
        <w:trPr>
          <w:trHeight w:val="468"/>
        </w:trPr>
        <w:tc>
          <w:tcPr>
            <w:tcW w:w="3715" w:type="dxa"/>
            <w:tcBorders>
              <w:top w:val="single" w:sz="6"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5" w:type="dxa"/>
            <w:tcBorders>
              <w:top w:val="single" w:sz="6"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6"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1 01 02030 01 0000 110</w:t>
            </w: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50,00</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50,00</w:t>
            </w: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50,00</w:t>
            </w:r>
          </w:p>
        </w:tc>
      </w:tr>
      <w:tr w:rsidR="00B527D3" w:rsidRPr="00B527D3" w:rsidTr="00B527D3">
        <w:trPr>
          <w:trHeight w:val="197"/>
        </w:trPr>
        <w:tc>
          <w:tcPr>
            <w:tcW w:w="371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Акцизы</w:t>
            </w:r>
          </w:p>
        </w:tc>
        <w:tc>
          <w:tcPr>
            <w:tcW w:w="1135" w:type="dxa"/>
            <w:tcBorders>
              <w:top w:val="single" w:sz="12"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100</w:t>
            </w:r>
          </w:p>
        </w:tc>
        <w:tc>
          <w:tcPr>
            <w:tcW w:w="2977" w:type="dxa"/>
            <w:tcBorders>
              <w:top w:val="single" w:sz="12"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1 03 00000 01 0000 110</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726,14</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768,07</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797,12</w:t>
            </w:r>
          </w:p>
        </w:tc>
      </w:tr>
      <w:tr w:rsidR="00B527D3" w:rsidRPr="00B527D3" w:rsidTr="00B527D3">
        <w:trPr>
          <w:trHeight w:val="154"/>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 xml:space="preserve">Доходы от уплаты  акцизов на дизельное </w:t>
            </w:r>
            <w:r w:rsidRPr="00B527D3">
              <w:rPr>
                <w:rFonts w:ascii="Times New Roman" w:eastAsia="Calibri" w:hAnsi="Times New Roman" w:cs="Times New Roman"/>
                <w:color w:val="000000"/>
                <w:sz w:val="20"/>
                <w:szCs w:val="20"/>
              </w:rPr>
              <w:lastRenderedPageBreak/>
              <w:t>топливо</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lastRenderedPageBreak/>
              <w:t>100</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1 03 02231 01 0000 110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348,08</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368,67</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383,78</w:t>
            </w:r>
          </w:p>
        </w:tc>
      </w:tr>
      <w:tr w:rsidR="00B527D3" w:rsidRPr="00B527D3" w:rsidTr="00B527D3">
        <w:trPr>
          <w:trHeight w:val="307"/>
        </w:trPr>
        <w:tc>
          <w:tcPr>
            <w:tcW w:w="3715" w:type="dxa"/>
            <w:tcBorders>
              <w:top w:val="single" w:sz="6"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lastRenderedPageBreak/>
              <w:t>Доходы от уплаты  акцизов на моторные масла для дизельных и (или)карбюраторных (инжекторных)</w:t>
            </w:r>
          </w:p>
        </w:tc>
        <w:tc>
          <w:tcPr>
            <w:tcW w:w="1135" w:type="dxa"/>
            <w:tcBorders>
              <w:top w:val="single" w:sz="6"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100</w:t>
            </w:r>
          </w:p>
        </w:tc>
        <w:tc>
          <w:tcPr>
            <w:tcW w:w="2977" w:type="dxa"/>
            <w:tcBorders>
              <w:top w:val="single" w:sz="6"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1 03 02241 01 0000 110</w:t>
            </w:r>
          </w:p>
        </w:tc>
        <w:tc>
          <w:tcPr>
            <w:tcW w:w="1984"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2,30</w:t>
            </w:r>
          </w:p>
        </w:tc>
        <w:tc>
          <w:tcPr>
            <w:tcW w:w="1485"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2,41</w:t>
            </w:r>
          </w:p>
        </w:tc>
        <w:tc>
          <w:tcPr>
            <w:tcW w:w="2059"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2,52</w:t>
            </w:r>
          </w:p>
        </w:tc>
      </w:tr>
      <w:tr w:rsidR="00B527D3" w:rsidRPr="00B527D3" w:rsidTr="00B527D3">
        <w:trPr>
          <w:trHeight w:val="154"/>
        </w:trPr>
        <w:tc>
          <w:tcPr>
            <w:tcW w:w="3715" w:type="dxa"/>
            <w:tcBorders>
              <w:top w:val="single" w:sz="6"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Доходы от уплаты  акцизов на автомобильный бензин</w:t>
            </w:r>
          </w:p>
        </w:tc>
        <w:tc>
          <w:tcPr>
            <w:tcW w:w="1135" w:type="dxa"/>
            <w:tcBorders>
              <w:top w:val="single" w:sz="6"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100</w:t>
            </w:r>
          </w:p>
        </w:tc>
        <w:tc>
          <w:tcPr>
            <w:tcW w:w="2977" w:type="dxa"/>
            <w:tcBorders>
              <w:top w:val="single" w:sz="6"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1 03 02251 01 0000 110</w:t>
            </w:r>
          </w:p>
        </w:tc>
        <w:tc>
          <w:tcPr>
            <w:tcW w:w="1984"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423,21</w:t>
            </w:r>
          </w:p>
        </w:tc>
        <w:tc>
          <w:tcPr>
            <w:tcW w:w="1485"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445,54</w:t>
            </w:r>
          </w:p>
        </w:tc>
        <w:tc>
          <w:tcPr>
            <w:tcW w:w="2059"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463,82</w:t>
            </w:r>
          </w:p>
        </w:tc>
      </w:tr>
      <w:tr w:rsidR="00B527D3" w:rsidRPr="00B527D3" w:rsidTr="00B527D3">
        <w:trPr>
          <w:trHeight w:val="163"/>
        </w:trPr>
        <w:tc>
          <w:tcPr>
            <w:tcW w:w="3715" w:type="dxa"/>
            <w:tcBorders>
              <w:top w:val="single" w:sz="6"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 xml:space="preserve"> Доходы от уплаты на прямогонный бензин</w:t>
            </w:r>
          </w:p>
        </w:tc>
        <w:tc>
          <w:tcPr>
            <w:tcW w:w="1135" w:type="dxa"/>
            <w:tcBorders>
              <w:top w:val="single" w:sz="6"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100</w:t>
            </w:r>
          </w:p>
        </w:tc>
        <w:tc>
          <w:tcPr>
            <w:tcW w:w="2977" w:type="dxa"/>
            <w:tcBorders>
              <w:top w:val="single" w:sz="6"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1 03 02261 01 0000 110</w:t>
            </w: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-47,45</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-48,55</w:t>
            </w: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-53,00</w:t>
            </w:r>
          </w:p>
        </w:tc>
      </w:tr>
      <w:tr w:rsidR="00B527D3" w:rsidRPr="00B527D3" w:rsidTr="00B527D3">
        <w:trPr>
          <w:trHeight w:val="197"/>
        </w:trPr>
        <w:tc>
          <w:tcPr>
            <w:tcW w:w="371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Единый сельскохозяйственный налог</w:t>
            </w:r>
          </w:p>
        </w:tc>
        <w:tc>
          <w:tcPr>
            <w:tcW w:w="1135" w:type="dxa"/>
            <w:tcBorders>
              <w:top w:val="single" w:sz="12"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182</w:t>
            </w:r>
          </w:p>
        </w:tc>
        <w:tc>
          <w:tcPr>
            <w:tcW w:w="2977" w:type="dxa"/>
            <w:tcBorders>
              <w:top w:val="single" w:sz="12"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1 05 00010 01 0000 110</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17,50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18,10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18,70</w:t>
            </w:r>
          </w:p>
        </w:tc>
      </w:tr>
      <w:tr w:rsidR="00B527D3" w:rsidRPr="00B527D3" w:rsidTr="00B527D3">
        <w:trPr>
          <w:trHeight w:val="154"/>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Единый сельскохозяйственный налог</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1 05 03010 01 0000 110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17,50</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18,10</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18,70</w:t>
            </w:r>
          </w:p>
        </w:tc>
      </w:tr>
      <w:tr w:rsidR="00B527D3" w:rsidRPr="00B527D3" w:rsidTr="00B527D3">
        <w:trPr>
          <w:trHeight w:val="946"/>
        </w:trPr>
        <w:tc>
          <w:tcPr>
            <w:tcW w:w="3715" w:type="dxa"/>
            <w:tcBorders>
              <w:top w:val="single" w:sz="6"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5" w:type="dxa"/>
            <w:tcBorders>
              <w:top w:val="single" w:sz="6"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182</w:t>
            </w:r>
          </w:p>
        </w:tc>
        <w:tc>
          <w:tcPr>
            <w:tcW w:w="2977" w:type="dxa"/>
            <w:tcBorders>
              <w:top w:val="single" w:sz="6"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1 06 01000 10 0000 110</w:t>
            </w:r>
          </w:p>
        </w:tc>
        <w:tc>
          <w:tcPr>
            <w:tcW w:w="1984"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61,50</w:t>
            </w:r>
          </w:p>
        </w:tc>
        <w:tc>
          <w:tcPr>
            <w:tcW w:w="1485"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67,60</w:t>
            </w:r>
          </w:p>
        </w:tc>
        <w:tc>
          <w:tcPr>
            <w:tcW w:w="2059" w:type="dxa"/>
            <w:tcBorders>
              <w:top w:val="single" w:sz="6"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74,40</w:t>
            </w:r>
          </w:p>
        </w:tc>
      </w:tr>
      <w:tr w:rsidR="00B527D3" w:rsidRPr="00B527D3" w:rsidTr="00B527D3">
        <w:trPr>
          <w:trHeight w:val="468"/>
        </w:trPr>
        <w:tc>
          <w:tcPr>
            <w:tcW w:w="3715" w:type="dxa"/>
            <w:tcBorders>
              <w:top w:val="single" w:sz="6"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5" w:type="dxa"/>
            <w:tcBorders>
              <w:top w:val="single" w:sz="6"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6"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1 06 01030 10 0000 110</w:t>
            </w: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61,50</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67,60</w:t>
            </w: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74,40</w:t>
            </w:r>
          </w:p>
        </w:tc>
      </w:tr>
      <w:tr w:rsidR="00B527D3" w:rsidRPr="00B527D3" w:rsidTr="00B527D3">
        <w:trPr>
          <w:trHeight w:val="766"/>
        </w:trPr>
        <w:tc>
          <w:tcPr>
            <w:tcW w:w="3715" w:type="dxa"/>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Земельный налог с организаций с физических лиц, обладающих земельным участком, расположенным в границах сельских поселений</w:t>
            </w:r>
          </w:p>
        </w:tc>
        <w:tc>
          <w:tcPr>
            <w:tcW w:w="1135" w:type="dxa"/>
            <w:tcBorders>
              <w:top w:val="single" w:sz="12"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182</w:t>
            </w:r>
          </w:p>
        </w:tc>
        <w:tc>
          <w:tcPr>
            <w:tcW w:w="2977" w:type="dxa"/>
            <w:tcBorders>
              <w:top w:val="single" w:sz="12"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1 06 06000 10 0000 110</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1 142,50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1 171,60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1 201,80</w:t>
            </w:r>
          </w:p>
        </w:tc>
      </w:tr>
      <w:tr w:rsidR="00B527D3" w:rsidRPr="00B527D3" w:rsidTr="00B527D3">
        <w:trPr>
          <w:trHeight w:val="386"/>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1 06 06033 10 0000 110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872,50</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891,60</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911,80</w:t>
            </w:r>
          </w:p>
        </w:tc>
      </w:tr>
      <w:tr w:rsidR="00B527D3" w:rsidRPr="00B527D3" w:rsidTr="00B527D3">
        <w:trPr>
          <w:trHeight w:val="530"/>
        </w:trPr>
        <w:tc>
          <w:tcPr>
            <w:tcW w:w="3715" w:type="dxa"/>
            <w:tcBorders>
              <w:top w:val="single" w:sz="6"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135" w:type="dxa"/>
            <w:tcBorders>
              <w:top w:val="single" w:sz="6"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182</w:t>
            </w:r>
          </w:p>
        </w:tc>
        <w:tc>
          <w:tcPr>
            <w:tcW w:w="2977" w:type="dxa"/>
            <w:tcBorders>
              <w:top w:val="single" w:sz="6"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1 06 06043 10 0000 110</w:t>
            </w: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270,00</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280,00</w:t>
            </w: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290,00</w:t>
            </w:r>
          </w:p>
        </w:tc>
      </w:tr>
      <w:tr w:rsidR="00B527D3" w:rsidRPr="00B527D3" w:rsidTr="00B527D3">
        <w:trPr>
          <w:trHeight w:val="197"/>
        </w:trPr>
        <w:tc>
          <w:tcPr>
            <w:tcW w:w="3715" w:type="dxa"/>
            <w:tcBorders>
              <w:top w:val="single" w:sz="12" w:space="0" w:color="auto"/>
              <w:left w:val="single" w:sz="12" w:space="0" w:color="auto"/>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Итого налоговые доходы</w:t>
            </w:r>
          </w:p>
        </w:tc>
        <w:tc>
          <w:tcPr>
            <w:tcW w:w="1135" w:type="dxa"/>
            <w:tcBorders>
              <w:top w:val="single" w:sz="12" w:space="0" w:color="auto"/>
              <w:left w:val="nil"/>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2977" w:type="dxa"/>
            <w:tcBorders>
              <w:top w:val="single" w:sz="12" w:space="0" w:color="auto"/>
              <w:left w:val="nil"/>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2 761,34</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2 852,07</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2 933,62</w:t>
            </w:r>
          </w:p>
        </w:tc>
      </w:tr>
      <w:tr w:rsidR="00B527D3" w:rsidRPr="00B527D3" w:rsidTr="00B527D3">
        <w:trPr>
          <w:trHeight w:val="890"/>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B527D3">
              <w:rPr>
                <w:rFonts w:ascii="Times New Roman" w:eastAsia="Calibri" w:hAnsi="Times New Roman" w:cs="Times New Roman"/>
                <w:color w:val="000000"/>
                <w:sz w:val="20"/>
                <w:szCs w:val="20"/>
              </w:rPr>
              <w:lastRenderedPageBreak/>
              <w:t>исключением имущества муниципальных бюджетных и автономных учреждений)</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lastRenderedPageBreak/>
              <w:t>009</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1 11 05035 10 0000 120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69,30</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70,60</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72,00</w:t>
            </w:r>
          </w:p>
        </w:tc>
      </w:tr>
      <w:tr w:rsidR="00B527D3" w:rsidRPr="00B527D3" w:rsidTr="00B527D3">
        <w:trPr>
          <w:trHeight w:val="494"/>
        </w:trPr>
        <w:tc>
          <w:tcPr>
            <w:tcW w:w="3715" w:type="dxa"/>
            <w:tcBorders>
              <w:top w:val="single" w:sz="6"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lastRenderedPageBreak/>
              <w:t>Доходы, поступающие в порядке возмещения расходов, понесенных в связи с эксплуатацией имущества сельских поселений</w:t>
            </w:r>
          </w:p>
        </w:tc>
        <w:tc>
          <w:tcPr>
            <w:tcW w:w="1135" w:type="dxa"/>
            <w:tcBorders>
              <w:top w:val="single" w:sz="6" w:space="0" w:color="auto"/>
              <w:left w:val="single" w:sz="12"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2977" w:type="dxa"/>
            <w:tcBorders>
              <w:top w:val="single" w:sz="6"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1 13 02065 10 0000 130</w:t>
            </w: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0,00</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B527D3" w:rsidRPr="00B527D3" w:rsidTr="00B527D3">
        <w:trPr>
          <w:trHeight w:val="226"/>
        </w:trPr>
        <w:tc>
          <w:tcPr>
            <w:tcW w:w="3715" w:type="dxa"/>
            <w:tcBorders>
              <w:top w:val="single" w:sz="12" w:space="0" w:color="auto"/>
              <w:left w:val="single" w:sz="12" w:space="0" w:color="auto"/>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Итого неналоговые доходы</w:t>
            </w:r>
          </w:p>
        </w:tc>
        <w:tc>
          <w:tcPr>
            <w:tcW w:w="1135" w:type="dxa"/>
            <w:tcBorders>
              <w:top w:val="single" w:sz="12" w:space="0" w:color="auto"/>
              <w:left w:val="nil"/>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2977" w:type="dxa"/>
            <w:tcBorders>
              <w:top w:val="single" w:sz="12" w:space="0" w:color="auto"/>
              <w:left w:val="nil"/>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69,30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70,60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72,00</w:t>
            </w:r>
          </w:p>
        </w:tc>
      </w:tr>
      <w:tr w:rsidR="00B527D3" w:rsidRPr="00B527D3" w:rsidTr="00B527D3">
        <w:trPr>
          <w:trHeight w:val="226"/>
        </w:trPr>
        <w:tc>
          <w:tcPr>
            <w:tcW w:w="7827" w:type="dxa"/>
            <w:gridSpan w:val="3"/>
            <w:tcBorders>
              <w:top w:val="single" w:sz="12" w:space="0" w:color="auto"/>
              <w:left w:val="single" w:sz="12"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Итого  налоговые и неналоговые доходы</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2 830,64</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2 922,67</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3 005,62</w:t>
            </w:r>
          </w:p>
        </w:tc>
      </w:tr>
      <w:tr w:rsidR="00B527D3" w:rsidRPr="00B527D3" w:rsidTr="00B527D3">
        <w:trPr>
          <w:trHeight w:val="334"/>
        </w:trPr>
        <w:tc>
          <w:tcPr>
            <w:tcW w:w="3715" w:type="dxa"/>
            <w:tcBorders>
              <w:top w:val="single" w:sz="12" w:space="0" w:color="auto"/>
              <w:left w:val="single" w:sz="6"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Дотации бюджетам сельских поселений на выравнивание бюджетной обеспеченности</w:t>
            </w:r>
          </w:p>
        </w:tc>
        <w:tc>
          <w:tcPr>
            <w:tcW w:w="1135" w:type="dxa"/>
            <w:tcBorders>
              <w:top w:val="single" w:sz="12" w:space="0" w:color="auto"/>
              <w:left w:val="single" w:sz="6" w:space="0" w:color="auto"/>
              <w:bottom w:val="single" w:sz="12"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2977" w:type="dxa"/>
            <w:tcBorders>
              <w:top w:val="single" w:sz="12" w:space="0" w:color="auto"/>
              <w:left w:val="single" w:sz="6" w:space="0" w:color="auto"/>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2 02 15001 10 0000 150</w:t>
            </w: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5 992,30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5 057,00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6 058,70</w:t>
            </w:r>
          </w:p>
        </w:tc>
      </w:tr>
      <w:tr w:rsidR="00B527D3" w:rsidRPr="00B527D3" w:rsidTr="00B527D3">
        <w:trPr>
          <w:trHeight w:val="226"/>
        </w:trPr>
        <w:tc>
          <w:tcPr>
            <w:tcW w:w="3715" w:type="dxa"/>
            <w:tcBorders>
              <w:top w:val="single" w:sz="12" w:space="0" w:color="auto"/>
              <w:left w:val="single" w:sz="12" w:space="0" w:color="auto"/>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Дотации бюджетам поселений</w:t>
            </w:r>
          </w:p>
        </w:tc>
        <w:tc>
          <w:tcPr>
            <w:tcW w:w="1135" w:type="dxa"/>
            <w:tcBorders>
              <w:top w:val="single" w:sz="12" w:space="0" w:color="auto"/>
              <w:left w:val="nil"/>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2977" w:type="dxa"/>
            <w:tcBorders>
              <w:top w:val="single" w:sz="12" w:space="0" w:color="auto"/>
              <w:left w:val="nil"/>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5 992,30</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5 057,00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6 058,70</w:t>
            </w:r>
          </w:p>
        </w:tc>
      </w:tr>
      <w:tr w:rsidR="00B527D3" w:rsidRPr="00B527D3" w:rsidTr="00B527D3">
        <w:trPr>
          <w:trHeight w:val="612"/>
        </w:trPr>
        <w:tc>
          <w:tcPr>
            <w:tcW w:w="3715" w:type="dxa"/>
            <w:tcBorders>
              <w:top w:val="single" w:sz="12" w:space="0" w:color="auto"/>
              <w:left w:val="single" w:sz="12"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5" w:type="dxa"/>
            <w:tcBorders>
              <w:top w:val="single" w:sz="12" w:space="0" w:color="auto"/>
              <w:left w:val="single" w:sz="12"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2977" w:type="dxa"/>
            <w:tcBorders>
              <w:top w:val="single" w:sz="12" w:space="0" w:color="auto"/>
              <w:left w:val="single" w:sz="6" w:space="0" w:color="auto"/>
              <w:bottom w:val="single" w:sz="6"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2 02 35118 10 0000 150</w:t>
            </w:r>
          </w:p>
        </w:tc>
        <w:tc>
          <w:tcPr>
            <w:tcW w:w="1984"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274,90598</w:t>
            </w:r>
          </w:p>
        </w:tc>
        <w:tc>
          <w:tcPr>
            <w:tcW w:w="1485"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277,78680</w:t>
            </w:r>
          </w:p>
        </w:tc>
        <w:tc>
          <w:tcPr>
            <w:tcW w:w="2059" w:type="dxa"/>
            <w:tcBorders>
              <w:top w:val="single" w:sz="12" w:space="0" w:color="auto"/>
              <w:left w:val="single" w:sz="12" w:space="0" w:color="auto"/>
              <w:bottom w:val="single" w:sz="6"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288,90518</w:t>
            </w:r>
          </w:p>
        </w:tc>
      </w:tr>
      <w:tr w:rsidR="00B527D3" w:rsidRPr="00B527D3" w:rsidTr="00B527D3">
        <w:trPr>
          <w:trHeight w:val="343"/>
        </w:trPr>
        <w:tc>
          <w:tcPr>
            <w:tcW w:w="3715" w:type="dxa"/>
            <w:tcBorders>
              <w:top w:val="single" w:sz="6" w:space="0" w:color="auto"/>
              <w:left w:val="single" w:sz="2" w:space="0" w:color="000000"/>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Прочие межбюджетные трансферты, передаваемые бюджетам сельских поселений</w:t>
            </w:r>
          </w:p>
        </w:tc>
        <w:tc>
          <w:tcPr>
            <w:tcW w:w="113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4961" w:type="dxa"/>
            <w:gridSpan w:val="2"/>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2 02 49999 10 0000 150</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c>
          <w:tcPr>
            <w:tcW w:w="2059" w:type="dxa"/>
            <w:tcBorders>
              <w:top w:val="single" w:sz="6" w:space="0" w:color="auto"/>
              <w:left w:val="single" w:sz="6" w:space="0" w:color="auto"/>
              <w:bottom w:val="single" w:sz="6" w:space="0" w:color="auto"/>
              <w:right w:val="single" w:sz="6"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B527D3" w:rsidRPr="00B527D3" w:rsidTr="00B527D3">
        <w:trPr>
          <w:trHeight w:val="360"/>
        </w:trPr>
        <w:tc>
          <w:tcPr>
            <w:tcW w:w="371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Прочие безвозмездные поступления в бюджеты сельских поселений</w:t>
            </w:r>
          </w:p>
        </w:tc>
        <w:tc>
          <w:tcPr>
            <w:tcW w:w="113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4961" w:type="dxa"/>
            <w:gridSpan w:val="2"/>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2 07 05030 10 0000 150</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p>
        </w:tc>
        <w:tc>
          <w:tcPr>
            <w:tcW w:w="2059" w:type="dxa"/>
            <w:tcBorders>
              <w:top w:val="single" w:sz="6" w:space="0" w:color="auto"/>
              <w:left w:val="single" w:sz="6" w:space="0" w:color="auto"/>
              <w:bottom w:val="single" w:sz="6" w:space="0" w:color="auto"/>
              <w:right w:val="single" w:sz="6"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p>
        </w:tc>
      </w:tr>
      <w:tr w:rsidR="00B527D3" w:rsidRPr="00B527D3" w:rsidTr="00B527D3">
        <w:trPr>
          <w:trHeight w:val="360"/>
        </w:trPr>
        <w:tc>
          <w:tcPr>
            <w:tcW w:w="371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Прочие субсидии бюджетам сельских поселений</w:t>
            </w:r>
          </w:p>
        </w:tc>
        <w:tc>
          <w:tcPr>
            <w:tcW w:w="113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009</w:t>
            </w:r>
          </w:p>
        </w:tc>
        <w:tc>
          <w:tcPr>
            <w:tcW w:w="2977"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2 02 29999 10 0000 150</w:t>
            </w:r>
          </w:p>
        </w:tc>
        <w:tc>
          <w:tcPr>
            <w:tcW w:w="1984"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87,10</w:t>
            </w:r>
          </w:p>
        </w:tc>
        <w:tc>
          <w:tcPr>
            <w:tcW w:w="1485"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87,10</w:t>
            </w:r>
          </w:p>
        </w:tc>
        <w:tc>
          <w:tcPr>
            <w:tcW w:w="2059" w:type="dxa"/>
            <w:tcBorders>
              <w:top w:val="single" w:sz="6" w:space="0" w:color="auto"/>
              <w:left w:val="single" w:sz="6" w:space="0" w:color="auto"/>
              <w:bottom w:val="single" w:sz="6" w:space="0" w:color="auto"/>
              <w:right w:val="single" w:sz="6" w:space="0" w:color="auto"/>
            </w:tcBorders>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87,10</w:t>
            </w:r>
          </w:p>
        </w:tc>
      </w:tr>
      <w:tr w:rsidR="00B527D3" w:rsidRPr="00B527D3" w:rsidTr="00B527D3">
        <w:trPr>
          <w:trHeight w:val="226"/>
        </w:trPr>
        <w:tc>
          <w:tcPr>
            <w:tcW w:w="3715" w:type="dxa"/>
            <w:tcBorders>
              <w:top w:val="single" w:sz="6" w:space="0" w:color="auto"/>
              <w:left w:val="single" w:sz="12" w:space="0" w:color="auto"/>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Всего безвозмездные поступления</w:t>
            </w:r>
          </w:p>
        </w:tc>
        <w:tc>
          <w:tcPr>
            <w:tcW w:w="1135" w:type="dxa"/>
            <w:tcBorders>
              <w:top w:val="single" w:sz="6" w:space="0" w:color="auto"/>
              <w:left w:val="nil"/>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2977" w:type="dxa"/>
            <w:tcBorders>
              <w:top w:val="single" w:sz="6" w:space="0" w:color="auto"/>
              <w:left w:val="nil"/>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1984"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6 354,30598</w:t>
            </w:r>
          </w:p>
        </w:tc>
        <w:tc>
          <w:tcPr>
            <w:tcW w:w="1485"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5 421,88680</w:t>
            </w:r>
          </w:p>
        </w:tc>
        <w:tc>
          <w:tcPr>
            <w:tcW w:w="2059" w:type="dxa"/>
            <w:tcBorders>
              <w:top w:val="single" w:sz="6"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6 434,70518</w:t>
            </w:r>
          </w:p>
        </w:tc>
      </w:tr>
      <w:tr w:rsidR="00B527D3" w:rsidRPr="00B527D3" w:rsidTr="00B527D3">
        <w:trPr>
          <w:trHeight w:val="226"/>
        </w:trPr>
        <w:tc>
          <w:tcPr>
            <w:tcW w:w="3715" w:type="dxa"/>
            <w:tcBorders>
              <w:top w:val="single" w:sz="12" w:space="0" w:color="auto"/>
              <w:left w:val="single" w:sz="12" w:space="0" w:color="auto"/>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Всего доходы:</w:t>
            </w:r>
          </w:p>
        </w:tc>
        <w:tc>
          <w:tcPr>
            <w:tcW w:w="1135" w:type="dxa"/>
            <w:tcBorders>
              <w:top w:val="single" w:sz="12" w:space="0" w:color="auto"/>
              <w:left w:val="nil"/>
              <w:bottom w:val="single" w:sz="12" w:space="0" w:color="auto"/>
              <w:right w:val="nil"/>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2977" w:type="dxa"/>
            <w:tcBorders>
              <w:top w:val="single" w:sz="12" w:space="0" w:color="auto"/>
              <w:left w:val="nil"/>
              <w:bottom w:val="single" w:sz="12" w:space="0" w:color="auto"/>
              <w:right w:val="single" w:sz="12" w:space="0" w:color="auto"/>
            </w:tcBorders>
          </w:tcPr>
          <w:p w:rsidR="00B527D3" w:rsidRPr="00B527D3" w:rsidRDefault="00B527D3" w:rsidP="00B527D3">
            <w:pPr>
              <w:autoSpaceDE w:val="0"/>
              <w:autoSpaceDN w:val="0"/>
              <w:adjustRightInd w:val="0"/>
              <w:spacing w:after="0" w:line="240" w:lineRule="auto"/>
              <w:rPr>
                <w:rFonts w:ascii="Times New Roman" w:eastAsia="Calibri" w:hAnsi="Times New Roman" w:cs="Times New Roman"/>
                <w:b/>
                <w:bCs/>
                <w:color w:val="000000"/>
                <w:sz w:val="20"/>
                <w:szCs w:val="20"/>
              </w:rPr>
            </w:pPr>
          </w:p>
        </w:tc>
        <w:tc>
          <w:tcPr>
            <w:tcW w:w="1984"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9 184,94598</w:t>
            </w:r>
          </w:p>
        </w:tc>
        <w:tc>
          <w:tcPr>
            <w:tcW w:w="1485"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8 344,55680</w:t>
            </w:r>
          </w:p>
        </w:tc>
        <w:tc>
          <w:tcPr>
            <w:tcW w:w="2059" w:type="dxa"/>
            <w:tcBorders>
              <w:top w:val="single" w:sz="12" w:space="0" w:color="auto"/>
              <w:left w:val="single" w:sz="12" w:space="0" w:color="auto"/>
              <w:bottom w:val="single" w:sz="12" w:space="0" w:color="auto"/>
              <w:right w:val="single" w:sz="12" w:space="0" w:color="auto"/>
            </w:tcBorders>
            <w:shd w:val="solid" w:color="FFFFFF" w:fill="auto"/>
          </w:tcPr>
          <w:p w:rsidR="00B527D3" w:rsidRPr="00B527D3" w:rsidRDefault="00B527D3" w:rsidP="00B527D3">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527D3">
              <w:rPr>
                <w:rFonts w:ascii="Times New Roman" w:eastAsia="Calibri" w:hAnsi="Times New Roman" w:cs="Times New Roman"/>
                <w:b/>
                <w:bCs/>
                <w:color w:val="000000"/>
                <w:sz w:val="20"/>
                <w:szCs w:val="20"/>
              </w:rPr>
              <w:t>9 440,32518</w:t>
            </w:r>
          </w:p>
        </w:tc>
      </w:tr>
    </w:tbl>
    <w:p w:rsidR="00B527D3" w:rsidRPr="00B527D3" w:rsidRDefault="00B527D3" w:rsidP="00B527D3">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B527D3" w:rsidRPr="00B527D3" w:rsidRDefault="00B527D3" w:rsidP="00B527D3">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Приложение 2</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к Решению Совета депутатов</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Октябрьского сельсовета</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 xml:space="preserve">Карасукского района </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Новосибирской области</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от 05.02.2021 №25</w:t>
      </w:r>
    </w:p>
    <w:p w:rsidR="00B527D3" w:rsidRPr="00B527D3" w:rsidRDefault="00B527D3" w:rsidP="00B527D3">
      <w:pPr>
        <w:spacing w:after="0" w:line="240" w:lineRule="auto"/>
        <w:jc w:val="both"/>
        <w:rPr>
          <w:rFonts w:ascii="Times New Roman" w:eastAsia="Times New Roman" w:hAnsi="Times New Roman" w:cs="Times New Roman"/>
          <w:color w:val="000000"/>
          <w:sz w:val="20"/>
          <w:szCs w:val="20"/>
          <w:lang w:eastAsia="ru-RU"/>
        </w:rPr>
      </w:pP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lastRenderedPageBreak/>
        <w:t>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в ведомственной структуре.</w:t>
      </w:r>
    </w:p>
    <w:p w:rsidR="00B527D3" w:rsidRPr="00B527D3" w:rsidRDefault="00B527D3" w:rsidP="00B527D3">
      <w:pPr>
        <w:suppressAutoHyphens/>
        <w:spacing w:after="0" w:line="240" w:lineRule="auto"/>
        <w:jc w:val="right"/>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sz w:val="20"/>
          <w:szCs w:val="20"/>
          <w:lang w:eastAsia="ar-SA"/>
        </w:rPr>
        <w:t xml:space="preserve">                                                                                                                                  (тыс. руб.)                                                                                     </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p>
    <w:tbl>
      <w:tblPr>
        <w:tblW w:w="21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3"/>
        <w:gridCol w:w="839"/>
        <w:gridCol w:w="10"/>
        <w:gridCol w:w="710"/>
        <w:gridCol w:w="851"/>
        <w:gridCol w:w="1843"/>
        <w:gridCol w:w="850"/>
        <w:gridCol w:w="1276"/>
        <w:gridCol w:w="1276"/>
        <w:gridCol w:w="58"/>
        <w:gridCol w:w="1218"/>
        <w:gridCol w:w="5360"/>
        <w:gridCol w:w="1020"/>
      </w:tblGrid>
      <w:tr w:rsidR="00B527D3" w:rsidRPr="00B527D3" w:rsidTr="00B527D3">
        <w:trPr>
          <w:gridAfter w:val="2"/>
          <w:wAfter w:w="6380" w:type="dxa"/>
          <w:trHeight w:val="341"/>
        </w:trPr>
        <w:tc>
          <w:tcPr>
            <w:tcW w:w="5953" w:type="dxa"/>
            <w:tcBorders>
              <w:top w:val="single" w:sz="4" w:space="0" w:color="auto"/>
              <w:left w:val="single" w:sz="4" w:space="0" w:color="auto"/>
              <w:bottom w:val="single" w:sz="4" w:space="0" w:color="auto"/>
              <w:right w:val="single" w:sz="4" w:space="0" w:color="auto"/>
            </w:tcBorders>
            <w:vAlign w:val="bottom"/>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ГРБС</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ВР</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2021 год</w:t>
            </w:r>
          </w:p>
        </w:tc>
        <w:tc>
          <w:tcPr>
            <w:tcW w:w="1276"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2023 год</w:t>
            </w:r>
          </w:p>
        </w:tc>
      </w:tr>
      <w:tr w:rsidR="00B527D3" w:rsidRPr="00B527D3" w:rsidTr="00B527D3">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val="en-US" w:eastAsia="ar-SA"/>
              </w:rPr>
            </w:pPr>
          </w:p>
        </w:tc>
        <w:tc>
          <w:tcPr>
            <w:tcW w:w="1843"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9584,64298</w:t>
            </w:r>
          </w:p>
        </w:tc>
        <w:tc>
          <w:tcPr>
            <w:tcW w:w="1276"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9440,32518</w:t>
            </w:r>
          </w:p>
        </w:tc>
      </w:tr>
      <w:tr w:rsidR="00B527D3" w:rsidRPr="00B527D3" w:rsidTr="00B527D3">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Общегосударственные расходы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4639,067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4632,567</w:t>
            </w:r>
          </w:p>
        </w:tc>
      </w:tr>
      <w:tr w:rsidR="00B527D3" w:rsidRPr="00B527D3" w:rsidTr="00B527D3">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val="en-US" w:eastAsia="ar-SA"/>
              </w:rPr>
            </w:pPr>
            <w:r w:rsidRPr="00B527D3">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Глава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80" w:type="dxa"/>
          <w:trHeight w:val="61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80" w:type="dxa"/>
          <w:trHeight w:val="65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3830,377</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r>
      <w:tr w:rsidR="00B527D3" w:rsidRPr="00B527D3" w:rsidTr="00B527D3">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Закупка товаров, работ и услуг для государственных </w:t>
            </w:r>
            <w:r w:rsidRPr="00B527D3">
              <w:rPr>
                <w:rFonts w:ascii="Times New Roman" w:eastAsia="Times New Roman" w:hAnsi="Times New Roman" w:cs="Times New Roman"/>
                <w:sz w:val="20"/>
                <w:szCs w:val="20"/>
                <w:lang w:eastAsia="ar-SA"/>
              </w:rPr>
              <w:lastRenderedPageBreak/>
              <w:t>(муниципальных)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1399,607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r>
      <w:tr w:rsidR="00B527D3" w:rsidRPr="00B527D3" w:rsidTr="00B527D3">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1399,607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r>
      <w:tr w:rsidR="00B527D3" w:rsidRPr="00B527D3" w:rsidTr="00B527D3">
        <w:trPr>
          <w:gridAfter w:val="2"/>
          <w:wAfter w:w="6380" w:type="dxa"/>
          <w:trHeight w:val="25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r>
      <w:tr w:rsidR="00B527D3" w:rsidRPr="00B527D3" w:rsidTr="00B527D3">
        <w:trPr>
          <w:gridAfter w:val="2"/>
          <w:wAfter w:w="6380" w:type="dxa"/>
          <w:trHeight w:val="19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r>
      <w:tr w:rsidR="00B527D3" w:rsidRPr="00B527D3" w:rsidTr="00B527D3">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80" w:type="dxa"/>
          <w:trHeight w:val="21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80" w:type="dxa"/>
          <w:trHeight w:val="9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r>
      <w:tr w:rsidR="00B527D3" w:rsidRPr="00B527D3" w:rsidTr="00B527D3">
        <w:trPr>
          <w:gridAfter w:val="2"/>
          <w:wAfter w:w="6380" w:type="dxa"/>
          <w:trHeight w:val="10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r>
      <w:tr w:rsidR="00B527D3" w:rsidRPr="00B527D3" w:rsidTr="00B527D3">
        <w:trPr>
          <w:gridAfter w:val="2"/>
          <w:wAfter w:w="6380" w:type="dxa"/>
          <w:trHeight w:val="16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r>
      <w:tr w:rsidR="00B527D3" w:rsidRPr="00B527D3" w:rsidTr="00B527D3">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Резервные фонды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r>
      <w:tr w:rsidR="00B527D3" w:rsidRPr="00B527D3" w:rsidTr="00B527D3">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Резервные фонды местных администраций</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Резервные средства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Другие общегосударственные вопросы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r>
      <w:tr w:rsidR="00B527D3" w:rsidRPr="00B527D3" w:rsidTr="00B527D3">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НАЦИОНАЛЬНАЯ ОБОРОНА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gridAfter w:val="2"/>
          <w:wAfter w:w="6380" w:type="dxa"/>
          <w:trHeight w:val="4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lastRenderedPageBreak/>
              <w:t>Мобилизационная и вневойсковая подготовка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c>
          <w:tcPr>
            <w:tcW w:w="5360" w:type="dxa"/>
            <w:tcBorders>
              <w:top w:val="nil"/>
              <w:left w:val="single" w:sz="4" w:space="0" w:color="auto"/>
              <w:bottom w:val="nil"/>
              <w:right w:val="single" w:sz="4" w:space="0" w:color="auto"/>
            </w:tcBorders>
          </w:tcPr>
          <w:p w:rsidR="00B527D3" w:rsidRPr="00B527D3" w:rsidRDefault="00B527D3" w:rsidP="00B527D3">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rPr>
                <w:rFonts w:ascii="Times New Roman" w:eastAsia="Times New Roman" w:hAnsi="Times New Roman" w:cs="Times New Roman"/>
                <w:sz w:val="20"/>
                <w:szCs w:val="20"/>
                <w:lang w:eastAsia="ar-SA"/>
              </w:rPr>
            </w:pP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80" w:type="dxa"/>
          <w:trHeight w:val="403"/>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238,2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w:t>
            </w:r>
          </w:p>
        </w:tc>
      </w:tr>
      <w:tr w:rsidR="00B527D3" w:rsidRPr="00B527D3" w:rsidTr="00B527D3">
        <w:trPr>
          <w:gridAfter w:val="2"/>
          <w:wAfter w:w="6380" w:type="dxa"/>
          <w:trHeight w:val="39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35,0</w:t>
            </w:r>
          </w:p>
        </w:tc>
      </w:tr>
      <w:tr w:rsidR="00B527D3" w:rsidRPr="00B527D3" w:rsidTr="00B527D3">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35,0</w:t>
            </w:r>
          </w:p>
        </w:tc>
      </w:tr>
      <w:tr w:rsidR="00B527D3" w:rsidRPr="00B527D3" w:rsidTr="00B527D3">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r>
      <w:tr w:rsidR="00B527D3" w:rsidRPr="00B527D3" w:rsidTr="00B527D3">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Обеспечение пожарной безопасности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218,2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r>
      <w:tr w:rsidR="00B527D3" w:rsidRPr="00B527D3" w:rsidTr="00B527D3">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51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80" w:type="dxa"/>
          <w:trHeight w:val="11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lastRenderedPageBreak/>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Прочая 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Муниципальной  программы</w:t>
            </w:r>
          </w:p>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на 2020-2022 годы»</w:t>
            </w: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80" w:type="dxa"/>
          <w:trHeight w:val="223"/>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7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Дорожное хозяйство(дорожные фонды)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813,24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797,12</w:t>
            </w:r>
          </w:p>
        </w:tc>
      </w:tr>
      <w:tr w:rsidR="00B527D3" w:rsidRPr="00B527D3" w:rsidTr="00B527D3">
        <w:trPr>
          <w:gridAfter w:val="2"/>
          <w:wAfter w:w="6380" w:type="dxa"/>
          <w:trHeight w:val="1172"/>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Муниципальной  программы</w:t>
            </w:r>
          </w:p>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на 2019-2021 годы»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23"/>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9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44,74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797,12</w:t>
            </w:r>
          </w:p>
        </w:tc>
      </w:tr>
      <w:tr w:rsidR="00B527D3" w:rsidRPr="00B527D3" w:rsidTr="00B527D3">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44,74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797,12</w:t>
            </w:r>
          </w:p>
        </w:tc>
      </w:tr>
      <w:tr w:rsidR="00B527D3" w:rsidRPr="00B527D3" w:rsidTr="00B527D3">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Управление дорожным хозяйством</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Жилищно-коммунальное хозяйство</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Благоустройство</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widowControl w:val="0"/>
              <w:adjustRightInd w:val="0"/>
              <w:spacing w:after="0" w:line="360" w:lineRule="atLeast"/>
              <w:jc w:val="both"/>
              <w:rPr>
                <w:rFonts w:ascii="Times New Roman" w:eastAsia="Calibri" w:hAnsi="Times New Roman" w:cs="Times New Roman"/>
                <w:b/>
                <w:sz w:val="20"/>
                <w:szCs w:val="20"/>
              </w:rPr>
            </w:pPr>
            <w:r w:rsidRPr="00B527D3">
              <w:rPr>
                <w:rFonts w:ascii="Times New Roman" w:eastAsia="Calibri" w:hAnsi="Times New Roman" w:cs="Times New Roman"/>
                <w:color w:val="000000"/>
                <w:sz w:val="20"/>
                <w:szCs w:val="20"/>
              </w:rPr>
              <w:lastRenderedPageBreak/>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635,79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445,79</w:t>
            </w:r>
          </w:p>
        </w:tc>
      </w:tr>
      <w:tr w:rsidR="00B527D3" w:rsidRPr="00B527D3" w:rsidTr="00B527D3">
        <w:trPr>
          <w:gridAfter w:val="2"/>
          <w:wAfter w:w="6380" w:type="dxa"/>
          <w:trHeight w:val="38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r>
      <w:tr w:rsidR="00B527D3" w:rsidRPr="00B527D3" w:rsidTr="00B527D3">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r>
      <w:tr w:rsidR="00B527D3" w:rsidRPr="00B527D3" w:rsidTr="00B527D3">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bCs/>
                <w:i/>
                <w:color w:val="000000"/>
                <w:sz w:val="20"/>
                <w:szCs w:val="20"/>
                <w:lang w:eastAsia="ar-SA"/>
              </w:rPr>
              <w:t>Организация и содержание мест захор.</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w:t>
            </w:r>
          </w:p>
        </w:tc>
      </w:tr>
      <w:tr w:rsidR="00B527D3" w:rsidRPr="00B527D3" w:rsidTr="00B527D3">
        <w:trPr>
          <w:gridAfter w:val="2"/>
          <w:wAfter w:w="6380" w:type="dxa"/>
          <w:trHeight w:val="224"/>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1043,5269</w:t>
            </w:r>
          </w:p>
        </w:tc>
      </w:tr>
      <w:tr w:rsidR="00B527D3" w:rsidRPr="00B527D3" w:rsidTr="00B527D3">
        <w:trPr>
          <w:gridAfter w:val="2"/>
          <w:wAfter w:w="6380" w:type="dxa"/>
          <w:trHeight w:val="828"/>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both"/>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1043,5269</w:t>
            </w:r>
          </w:p>
        </w:tc>
      </w:tr>
      <w:tr w:rsidR="00B527D3" w:rsidRPr="00B527D3" w:rsidTr="00B527D3">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1043,5269</w:t>
            </w:r>
          </w:p>
        </w:tc>
      </w:tr>
      <w:tr w:rsidR="00B527D3" w:rsidRPr="00B527D3" w:rsidTr="00B527D3">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80" w:type="dxa"/>
          <w:trHeight w:val="213"/>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1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287"/>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9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69"/>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80" w:type="dxa"/>
          <w:trHeight w:val="328"/>
        </w:trPr>
        <w:tc>
          <w:tcPr>
            <w:tcW w:w="5953"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 xml:space="preserve">Культура, кинематография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r>
      <w:tr w:rsidR="00B527D3" w:rsidRPr="00B527D3" w:rsidTr="00B527D3">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 xml:space="preserve">Культура </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r>
      <w:tr w:rsidR="00B527D3" w:rsidRPr="00B527D3" w:rsidTr="00B527D3">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480"/>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16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225"/>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88"/>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Cs/>
                <w:sz w:val="20"/>
                <w:szCs w:val="20"/>
                <w:lang w:eastAsia="ar-SA"/>
              </w:rPr>
            </w:pPr>
            <w:r w:rsidRPr="00B527D3">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9"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Cs/>
                <w:sz w:val="20"/>
                <w:szCs w:val="20"/>
                <w:lang w:eastAsia="ar-SA"/>
              </w:rPr>
            </w:pPr>
            <w:r w:rsidRPr="00B527D3">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80" w:type="dxa"/>
          <w:trHeight w:val="251"/>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80" w:type="dxa"/>
          <w:trHeight w:val="41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Социальная политика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r>
      <w:tr w:rsidR="00B527D3" w:rsidRPr="00B527D3" w:rsidTr="00B527D3">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Пенсионное обеспечение</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r>
      <w:tr w:rsidR="00B527D3" w:rsidRPr="00B527D3" w:rsidTr="00B527D3">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80" w:type="dxa"/>
          <w:trHeight w:val="180"/>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39"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80" w:type="dxa"/>
          <w:trHeight w:val="239"/>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009</w:t>
            </w:r>
          </w:p>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99 0 00 81491</w:t>
            </w:r>
          </w:p>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80" w:type="dxa"/>
          <w:trHeight w:val="211"/>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r>
      <w:tr w:rsidR="00B527D3" w:rsidRPr="00B527D3" w:rsidTr="00B527D3">
        <w:trPr>
          <w:gridAfter w:val="2"/>
          <w:wAfter w:w="6380" w:type="dxa"/>
          <w:trHeight w:val="154"/>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Физическая культура и спорт</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r>
      <w:tr w:rsidR="00B527D3" w:rsidRPr="00B527D3" w:rsidTr="00B527D3">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80" w:type="dxa"/>
          <w:trHeight w:val="56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80" w:type="dxa"/>
          <w:trHeight w:val="172"/>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lastRenderedPageBreak/>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5953"/>
        <w:gridCol w:w="851"/>
        <w:gridCol w:w="708"/>
        <w:gridCol w:w="851"/>
        <w:gridCol w:w="1843"/>
        <w:gridCol w:w="850"/>
        <w:gridCol w:w="1276"/>
        <w:gridCol w:w="1276"/>
        <w:gridCol w:w="1275"/>
      </w:tblGrid>
      <w:tr w:rsidR="00B527D3" w:rsidRPr="00B527D3" w:rsidTr="00B527D3">
        <w:trPr>
          <w:trHeight w:val="415"/>
        </w:trPr>
        <w:tc>
          <w:tcPr>
            <w:tcW w:w="5953"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b/>
                <w:color w:val="000000"/>
                <w:lang w:eastAsia="ar-SA"/>
              </w:rPr>
              <w:t>Условно утвержденные расходы</w:t>
            </w:r>
          </w:p>
        </w:tc>
        <w:tc>
          <w:tcPr>
            <w:tcW w:w="851"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lang w:eastAsia="ar-SA"/>
              </w:rPr>
            </w:pPr>
            <w:r w:rsidRPr="00B527D3">
              <w:rPr>
                <w:b/>
                <w:lang w:eastAsia="ar-SA"/>
              </w:rPr>
              <w:t>009</w:t>
            </w:r>
          </w:p>
        </w:tc>
        <w:tc>
          <w:tcPr>
            <w:tcW w:w="708"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99</w:t>
            </w:r>
          </w:p>
        </w:tc>
        <w:tc>
          <w:tcPr>
            <w:tcW w:w="851"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99</w:t>
            </w:r>
          </w:p>
        </w:tc>
        <w:tc>
          <w:tcPr>
            <w:tcW w:w="1843"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99 9 00 00000</w:t>
            </w:r>
          </w:p>
        </w:tc>
        <w:tc>
          <w:tcPr>
            <w:tcW w:w="850"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B527D3" w:rsidRPr="00B527D3" w:rsidRDefault="00B527D3" w:rsidP="00B527D3">
            <w:pPr>
              <w:tabs>
                <w:tab w:val="center" w:pos="2607"/>
                <w:tab w:val="left" w:pos="3960"/>
              </w:tabs>
              <w:suppressAutoHyphens/>
              <w:ind w:right="-1100"/>
              <w:jc w:val="both"/>
              <w:rPr>
                <w:b/>
                <w:color w:val="000000"/>
                <w:lang w:eastAsia="ar-SA"/>
              </w:rPr>
            </w:pPr>
            <w:r w:rsidRPr="00B527D3">
              <w:rPr>
                <w:b/>
                <w:color w:val="000000"/>
                <w:lang w:eastAsia="ar-SA"/>
              </w:rPr>
              <w:t>0,00</w:t>
            </w:r>
            <w:r w:rsidRPr="00B527D3">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472,0161</w:t>
            </w:r>
          </w:p>
        </w:tc>
      </w:tr>
      <w:tr w:rsidR="00B527D3" w:rsidRPr="00B527D3" w:rsidTr="00B527D3">
        <w:trPr>
          <w:trHeight w:val="96"/>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lang w:eastAsia="ar-SA"/>
              </w:rPr>
            </w:pPr>
            <w:r w:rsidRPr="00B527D3">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tabs>
                <w:tab w:val="center" w:pos="530"/>
              </w:tabs>
              <w:suppressAutoHyphens/>
              <w:rPr>
                <w:color w:val="000000"/>
                <w:lang w:eastAsia="ar-SA"/>
              </w:rPr>
            </w:pPr>
            <w:r w:rsidRPr="00B527D3">
              <w:rPr>
                <w:color w:val="000000"/>
                <w:lang w:eastAsia="ar-SA"/>
              </w:rPr>
              <w:t xml:space="preserve"> 472,0161</w:t>
            </w:r>
          </w:p>
        </w:tc>
      </w:tr>
      <w:tr w:rsidR="00B527D3" w:rsidRPr="00B527D3" w:rsidTr="00B527D3">
        <w:trPr>
          <w:trHeight w:val="96"/>
        </w:trPr>
        <w:tc>
          <w:tcPr>
            <w:tcW w:w="595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lang w:eastAsia="ar-SA"/>
              </w:rPr>
            </w:pPr>
            <w:r w:rsidRPr="00B527D3">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472,0161</w:t>
            </w:r>
          </w:p>
        </w:tc>
      </w:tr>
    </w:tbl>
    <w:p w:rsidR="00B527D3" w:rsidRPr="00B527D3" w:rsidRDefault="00B527D3" w:rsidP="00B527D3">
      <w:pPr>
        <w:tabs>
          <w:tab w:val="left" w:pos="1845"/>
        </w:tabs>
        <w:suppressAutoHyphens/>
        <w:spacing w:after="0" w:line="240" w:lineRule="auto"/>
        <w:rPr>
          <w:rFonts w:ascii="Times New Roman" w:eastAsia="Times New Roman" w:hAnsi="Times New Roman" w:cs="Times New Roman"/>
          <w:sz w:val="20"/>
          <w:szCs w:val="20"/>
          <w:lang w:eastAsia="ar-SA"/>
        </w:rPr>
      </w:pP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Приложение 3</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к Решению Совета депутатов</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Октябрьского сельсовета</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 xml:space="preserve">Карасукского района </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Новосибирской области</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от 05.02.2021 №25</w:t>
      </w:r>
    </w:p>
    <w:p w:rsidR="00B527D3" w:rsidRPr="00B527D3" w:rsidRDefault="00B527D3" w:rsidP="00B527D3">
      <w:pPr>
        <w:spacing w:after="0" w:line="240" w:lineRule="auto"/>
        <w:jc w:val="both"/>
        <w:rPr>
          <w:rFonts w:ascii="Times New Roman" w:eastAsia="Times New Roman" w:hAnsi="Times New Roman" w:cs="Times New Roman"/>
          <w:color w:val="000000"/>
          <w:sz w:val="20"/>
          <w:szCs w:val="20"/>
          <w:lang w:eastAsia="ru-RU"/>
        </w:rPr>
      </w:pP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 xml:space="preserve">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w:t>
      </w:r>
    </w:p>
    <w:p w:rsidR="00B527D3" w:rsidRPr="00B527D3" w:rsidRDefault="00B527D3" w:rsidP="00B527D3">
      <w:pPr>
        <w:suppressAutoHyphens/>
        <w:spacing w:after="0" w:line="240" w:lineRule="auto"/>
        <w:jc w:val="right"/>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sz w:val="20"/>
          <w:szCs w:val="20"/>
          <w:lang w:eastAsia="ar-SA"/>
        </w:rPr>
        <w:t xml:space="preserve">                                                                                                                                  (тыс. руб.)                                                                                     </w:t>
      </w:r>
    </w:p>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p>
    <w:tbl>
      <w:tblPr>
        <w:tblW w:w="212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85"/>
        <w:gridCol w:w="16"/>
        <w:gridCol w:w="710"/>
        <w:gridCol w:w="851"/>
        <w:gridCol w:w="1843"/>
        <w:gridCol w:w="850"/>
        <w:gridCol w:w="1275"/>
        <w:gridCol w:w="1277"/>
        <w:gridCol w:w="57"/>
        <w:gridCol w:w="1219"/>
        <w:gridCol w:w="5358"/>
        <w:gridCol w:w="1021"/>
      </w:tblGrid>
      <w:tr w:rsidR="00B527D3" w:rsidRPr="00B527D3" w:rsidTr="00B527D3">
        <w:trPr>
          <w:gridAfter w:val="2"/>
          <w:wAfter w:w="6379" w:type="dxa"/>
          <w:trHeight w:val="341"/>
        </w:trPr>
        <w:tc>
          <w:tcPr>
            <w:tcW w:w="6786" w:type="dxa"/>
            <w:tcBorders>
              <w:top w:val="single" w:sz="4" w:space="0" w:color="auto"/>
              <w:left w:val="single" w:sz="4" w:space="0" w:color="auto"/>
              <w:bottom w:val="single" w:sz="4" w:space="0" w:color="auto"/>
              <w:right w:val="single" w:sz="4" w:space="0" w:color="auto"/>
            </w:tcBorders>
            <w:vAlign w:val="bottom"/>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2021 год</w:t>
            </w:r>
          </w:p>
        </w:tc>
        <w:tc>
          <w:tcPr>
            <w:tcW w:w="1277"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2022 год</w:t>
            </w:r>
          </w:p>
        </w:tc>
        <w:tc>
          <w:tcPr>
            <w:tcW w:w="1275"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right="11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2023 год</w:t>
            </w:r>
          </w:p>
        </w:tc>
      </w:tr>
      <w:tr w:rsidR="00B527D3" w:rsidRPr="00B527D3" w:rsidTr="00B527D3">
        <w:trPr>
          <w:gridAfter w:val="2"/>
          <w:wAfter w:w="6379" w:type="dxa"/>
          <w:trHeight w:val="56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9584,64298</w:t>
            </w:r>
          </w:p>
        </w:tc>
        <w:tc>
          <w:tcPr>
            <w:tcW w:w="1276"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9440,32518</w:t>
            </w:r>
          </w:p>
        </w:tc>
      </w:tr>
      <w:tr w:rsidR="00B527D3" w:rsidRPr="00B527D3" w:rsidTr="00B527D3">
        <w:trPr>
          <w:gridAfter w:val="2"/>
          <w:wAfter w:w="6379" w:type="dxa"/>
          <w:trHeight w:val="56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Общегосударственные расходы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4639,067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4632,567</w:t>
            </w:r>
          </w:p>
        </w:tc>
      </w:tr>
      <w:tr w:rsidR="00B527D3" w:rsidRPr="00B527D3" w:rsidTr="00B527D3">
        <w:trPr>
          <w:gridAfter w:val="2"/>
          <w:wAfter w:w="6379" w:type="dxa"/>
          <w:trHeight w:val="56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val="en-US" w:eastAsia="ar-SA"/>
              </w:rPr>
            </w:pPr>
            <w:r w:rsidRPr="00B527D3">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740,19</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ind w:left="245" w:hanging="245"/>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Глава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79" w:type="dxa"/>
          <w:trHeight w:val="61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740,19</w:t>
            </w:r>
          </w:p>
        </w:tc>
      </w:tr>
      <w:tr w:rsidR="00B527D3" w:rsidRPr="00B527D3" w:rsidTr="00B527D3">
        <w:trPr>
          <w:gridAfter w:val="2"/>
          <w:wAfter w:w="6379" w:type="dxa"/>
          <w:trHeight w:val="65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3830,377</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3836,877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3830,377</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1844,17</w:t>
            </w:r>
          </w:p>
        </w:tc>
      </w:tr>
      <w:tr w:rsidR="00B527D3" w:rsidRPr="00B527D3" w:rsidTr="00B527D3">
        <w:trPr>
          <w:gridAfter w:val="2"/>
          <w:wAfter w:w="6379" w:type="dxa"/>
          <w:trHeight w:val="136"/>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1399,607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r>
      <w:tr w:rsidR="00B527D3" w:rsidRPr="00B527D3" w:rsidTr="00B527D3">
        <w:trPr>
          <w:gridAfter w:val="2"/>
          <w:wAfter w:w="6379" w:type="dxa"/>
          <w:trHeight w:val="136"/>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1399,607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1393,107</w:t>
            </w:r>
          </w:p>
        </w:tc>
      </w:tr>
      <w:tr w:rsidR="00B527D3" w:rsidRPr="00B527D3" w:rsidTr="00B527D3">
        <w:trPr>
          <w:gridAfter w:val="2"/>
          <w:wAfter w:w="6379" w:type="dxa"/>
          <w:trHeight w:val="25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r>
      <w:tr w:rsidR="00B527D3" w:rsidRPr="00B527D3" w:rsidTr="00B527D3">
        <w:trPr>
          <w:gridAfter w:val="2"/>
          <w:wAfter w:w="6379" w:type="dxa"/>
          <w:trHeight w:val="19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245,0</w:t>
            </w:r>
          </w:p>
        </w:tc>
      </w:tr>
      <w:tr w:rsidR="00B527D3" w:rsidRPr="00B527D3" w:rsidTr="00B527D3">
        <w:trPr>
          <w:gridAfter w:val="2"/>
          <w:wAfter w:w="6379" w:type="dxa"/>
          <w:trHeight w:val="202"/>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79" w:type="dxa"/>
          <w:trHeight w:val="27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79" w:type="dxa"/>
          <w:trHeight w:val="21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348,1</w:t>
            </w:r>
          </w:p>
        </w:tc>
      </w:tr>
      <w:tr w:rsidR="00B527D3" w:rsidRPr="00B527D3" w:rsidTr="00B527D3">
        <w:trPr>
          <w:gridAfter w:val="2"/>
          <w:wAfter w:w="6379" w:type="dxa"/>
          <w:trHeight w:val="92"/>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40,0</w:t>
            </w:r>
          </w:p>
        </w:tc>
      </w:tr>
      <w:tr w:rsidR="00B527D3" w:rsidRPr="00B527D3" w:rsidTr="00B527D3">
        <w:trPr>
          <w:gridAfter w:val="2"/>
          <w:wAfter w:w="6379" w:type="dxa"/>
          <w:trHeight w:val="10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r>
      <w:tr w:rsidR="00B527D3" w:rsidRPr="00B527D3" w:rsidTr="00B527D3">
        <w:trPr>
          <w:gridAfter w:val="2"/>
          <w:wAfter w:w="6379" w:type="dxa"/>
          <w:trHeight w:val="16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40,0</w:t>
            </w:r>
          </w:p>
        </w:tc>
      </w:tr>
      <w:tr w:rsidR="00B527D3" w:rsidRPr="00B527D3" w:rsidTr="00B527D3">
        <w:trPr>
          <w:gridAfter w:val="2"/>
          <w:wAfter w:w="6379" w:type="dxa"/>
          <w:trHeight w:val="202"/>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79" w:type="dxa"/>
          <w:trHeight w:val="27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Резервные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r>
      <w:tr w:rsidR="00B527D3" w:rsidRPr="00B527D3" w:rsidTr="00B527D3">
        <w:trPr>
          <w:gridAfter w:val="2"/>
          <w:wAfter w:w="6379" w:type="dxa"/>
          <w:trHeight w:val="18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0</w:t>
            </w:r>
            <w:r w:rsidRPr="00B527D3">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val="en-US"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18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Резервные фонды местных администраций</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304"/>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304"/>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Резервные средства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4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Другие общегосударственные вопросы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7,0</w:t>
            </w:r>
          </w:p>
        </w:tc>
      </w:tr>
      <w:tr w:rsidR="00B527D3" w:rsidRPr="00B527D3" w:rsidTr="00B527D3">
        <w:trPr>
          <w:gridAfter w:val="2"/>
          <w:wAfter w:w="6379" w:type="dxa"/>
          <w:trHeight w:val="4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79" w:type="dxa"/>
          <w:trHeight w:val="4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79" w:type="dxa"/>
          <w:trHeight w:val="333"/>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79" w:type="dxa"/>
          <w:trHeight w:val="333"/>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7,0</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sz w:val="20"/>
                <w:szCs w:val="20"/>
                <w:lang w:eastAsia="ar-SA"/>
              </w:rPr>
              <w:t>НАЦИОНАЛЬНАЯ ОБОРОНА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gridAfter w:val="2"/>
          <w:wAfter w:w="6379" w:type="dxa"/>
          <w:trHeight w:val="4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Мобилизационная и вневойсковая подготовка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288,90518</w:t>
            </w:r>
          </w:p>
        </w:tc>
      </w:tr>
      <w:tr w:rsidR="00B527D3" w:rsidRPr="00B527D3" w:rsidTr="00B527D3">
        <w:trPr>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c>
          <w:tcPr>
            <w:tcW w:w="5358" w:type="dxa"/>
            <w:tcBorders>
              <w:top w:val="nil"/>
              <w:left w:val="single" w:sz="4" w:space="0" w:color="auto"/>
              <w:bottom w:val="nil"/>
              <w:right w:val="single" w:sz="4" w:space="0" w:color="auto"/>
            </w:tcBorders>
          </w:tcPr>
          <w:p w:rsidR="00B527D3" w:rsidRPr="00B527D3" w:rsidRDefault="00B527D3" w:rsidP="00B527D3">
            <w:pPr>
              <w:suppressAutoHyphens/>
              <w:spacing w:after="0"/>
              <w:rPr>
                <w:rFonts w:ascii="Times New Roman" w:eastAsia="Times New Roman" w:hAnsi="Times New Roman" w:cs="Times New Roman"/>
                <w:sz w:val="20"/>
                <w:szCs w:val="20"/>
                <w:lang w:eastAsia="ar-SA"/>
              </w:rPr>
            </w:pPr>
          </w:p>
        </w:tc>
        <w:tc>
          <w:tcPr>
            <w:tcW w:w="1021"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rPr>
                <w:rFonts w:ascii="Times New Roman" w:eastAsia="Times New Roman" w:hAnsi="Times New Roman" w:cs="Times New Roman"/>
                <w:sz w:val="20"/>
                <w:szCs w:val="20"/>
                <w:lang w:eastAsia="ar-SA"/>
              </w:rPr>
            </w:pP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79" w:type="dxa"/>
          <w:trHeight w:val="403"/>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288,90518</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238,2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w:t>
            </w:r>
          </w:p>
        </w:tc>
      </w:tr>
      <w:tr w:rsidR="00B527D3" w:rsidRPr="00B527D3" w:rsidTr="00B527D3">
        <w:trPr>
          <w:gridAfter w:val="2"/>
          <w:wAfter w:w="6379" w:type="dxa"/>
          <w:trHeight w:val="39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35,0</w:t>
            </w:r>
          </w:p>
        </w:tc>
      </w:tr>
      <w:tr w:rsidR="00B527D3" w:rsidRPr="00B527D3" w:rsidTr="00B527D3">
        <w:trPr>
          <w:gridAfter w:val="2"/>
          <w:wAfter w:w="6379" w:type="dxa"/>
          <w:trHeight w:val="523"/>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35,0</w:t>
            </w:r>
          </w:p>
        </w:tc>
      </w:tr>
      <w:tr w:rsidR="00B527D3" w:rsidRPr="00B527D3" w:rsidTr="00B527D3">
        <w:trPr>
          <w:gridAfter w:val="2"/>
          <w:wAfter w:w="6379" w:type="dxa"/>
          <w:trHeight w:val="523"/>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r>
      <w:tr w:rsidR="00B527D3" w:rsidRPr="00B527D3" w:rsidTr="00B527D3">
        <w:trPr>
          <w:gridAfter w:val="2"/>
          <w:wAfter w:w="6379" w:type="dxa"/>
          <w:trHeight w:val="33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r>
      <w:tr w:rsidR="00B527D3" w:rsidRPr="00B527D3" w:rsidTr="00B527D3">
        <w:trPr>
          <w:gridAfter w:val="2"/>
          <w:wAfter w:w="6379" w:type="dxa"/>
          <w:trHeight w:val="351"/>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sz w:val="20"/>
                <w:szCs w:val="20"/>
                <w:lang w:eastAsia="ar-SA"/>
              </w:rPr>
              <w:t>Обеспечение пожарной безопасности</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218,2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15,0</w:t>
            </w:r>
          </w:p>
        </w:tc>
      </w:tr>
      <w:tr w:rsidR="00B527D3" w:rsidRPr="00B527D3" w:rsidTr="00B527D3">
        <w:trPr>
          <w:gridAfter w:val="2"/>
          <w:wAfter w:w="6379" w:type="dxa"/>
          <w:trHeight w:val="351"/>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35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51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213,2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15,0</w:t>
            </w:r>
          </w:p>
        </w:tc>
      </w:tr>
      <w:tr w:rsidR="00B527D3" w:rsidRPr="00B527D3" w:rsidTr="00B527D3">
        <w:trPr>
          <w:gridAfter w:val="2"/>
          <w:wAfter w:w="6379" w:type="dxa"/>
          <w:trHeight w:val="11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sz w:val="20"/>
                <w:szCs w:val="20"/>
                <w:lang w:eastAsia="ar-SA"/>
              </w:rPr>
              <w:t xml:space="preserve">Расходы по обеспечению автономными дымовыми пожарными извещателями </w:t>
            </w:r>
            <w:r w:rsidRPr="00B527D3">
              <w:rPr>
                <w:rFonts w:ascii="Times New Roman" w:eastAsia="Times New Roman" w:hAnsi="Times New Roman" w:cs="Times New Roman"/>
                <w:sz w:val="20"/>
                <w:szCs w:val="20"/>
                <w:lang w:eastAsia="ar-SA"/>
              </w:rPr>
              <w:lastRenderedPageBreak/>
              <w:t>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lastRenderedPageBreak/>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79" w:type="dxa"/>
          <w:trHeight w:val="9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sz w:val="20"/>
                <w:szCs w:val="20"/>
                <w:lang w:eastAsia="ar-SA"/>
              </w:rPr>
              <w:lastRenderedPageBreak/>
              <w:t>Прочая 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14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Муниципальной  программы</w:t>
            </w:r>
          </w:p>
          <w:p w:rsidR="00B527D3" w:rsidRPr="00B527D3" w:rsidRDefault="00B527D3" w:rsidP="00B527D3">
            <w:pPr>
              <w:autoSpaceDE w:val="0"/>
              <w:autoSpaceDN w:val="0"/>
              <w:adjustRightInd w:val="0"/>
              <w:spacing w:after="0" w:line="240" w:lineRule="auto"/>
              <w:rPr>
                <w:rFonts w:ascii="Times New Roman" w:eastAsia="Calibri" w:hAnsi="Times New Roman" w:cs="Times New Roman"/>
                <w:color w:val="000000"/>
                <w:sz w:val="20"/>
                <w:szCs w:val="20"/>
              </w:rPr>
            </w:pPr>
            <w:r w:rsidRPr="00B527D3">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Calibri" w:hAnsi="Times New Roman" w:cs="Times New Roman"/>
                <w:color w:val="000000"/>
                <w:sz w:val="20"/>
                <w:szCs w:val="20"/>
              </w:rPr>
              <w:t>на 2020-2022 годы»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79" w:type="dxa"/>
          <w:trHeight w:val="223"/>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7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Дорожное хозяйство(дорожные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813,24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797,12</w:t>
            </w:r>
          </w:p>
        </w:tc>
      </w:tr>
      <w:tr w:rsidR="00B527D3" w:rsidRPr="00B527D3" w:rsidTr="00B527D3">
        <w:trPr>
          <w:gridAfter w:val="2"/>
          <w:wAfter w:w="6379" w:type="dxa"/>
          <w:trHeight w:val="1172"/>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Муниципальной  программы</w:t>
            </w:r>
          </w:p>
          <w:p w:rsidR="00B527D3" w:rsidRPr="00B527D3" w:rsidRDefault="00B527D3" w:rsidP="00B527D3">
            <w:pPr>
              <w:suppressAutoHyphens/>
              <w:spacing w:after="0" w:line="240" w:lineRule="auto"/>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на 2019-2021 годы»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23"/>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5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42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9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44,74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797,12</w:t>
            </w:r>
          </w:p>
        </w:tc>
      </w:tr>
      <w:tr w:rsidR="00B527D3" w:rsidRPr="00B527D3" w:rsidTr="00B527D3">
        <w:trPr>
          <w:gridAfter w:val="2"/>
          <w:wAfter w:w="6379" w:type="dxa"/>
          <w:trHeight w:val="1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44,74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797,12</w:t>
            </w:r>
          </w:p>
        </w:tc>
      </w:tr>
      <w:tr w:rsidR="00B527D3" w:rsidRPr="00B527D3" w:rsidTr="00B527D3">
        <w:trPr>
          <w:gridAfter w:val="2"/>
          <w:wAfter w:w="6379" w:type="dxa"/>
          <w:trHeight w:val="1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Управление дорожным хозяйством</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1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2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Жилищно-коммунальное хозяйство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79" w:type="dxa"/>
          <w:trHeight w:val="2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sz w:val="20"/>
                <w:szCs w:val="20"/>
                <w:lang w:eastAsia="ar-SA"/>
              </w:rPr>
              <w:t>Благоустройство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79" w:type="dxa"/>
          <w:trHeight w:val="217"/>
        </w:trPr>
        <w:tc>
          <w:tcPr>
            <w:tcW w:w="6786"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1893,83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color w:val="000000"/>
                <w:sz w:val="20"/>
                <w:szCs w:val="20"/>
                <w:lang w:eastAsia="ar-SA"/>
              </w:rPr>
              <w:t>1489,3169</w:t>
            </w:r>
          </w:p>
        </w:tc>
      </w:tr>
      <w:tr w:rsidR="00B527D3" w:rsidRPr="00B527D3" w:rsidTr="00B527D3">
        <w:trPr>
          <w:gridAfter w:val="2"/>
          <w:wAfter w:w="6379" w:type="dxa"/>
          <w:trHeight w:val="217"/>
        </w:trPr>
        <w:tc>
          <w:tcPr>
            <w:tcW w:w="6786"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 xml:space="preserve">Отдельные мероприятия ,осуществляемые в рамках благоустройства в </w:t>
            </w:r>
            <w:r w:rsidRPr="00B527D3">
              <w:rPr>
                <w:rFonts w:ascii="Times New Roman" w:eastAsia="Times New Roman" w:hAnsi="Times New Roman" w:cs="Times New Roman"/>
                <w:b/>
                <w:i/>
                <w:sz w:val="20"/>
                <w:szCs w:val="20"/>
                <w:lang w:eastAsia="ar-SA"/>
              </w:rPr>
              <w:lastRenderedPageBreak/>
              <w:t>части уличного освещения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lastRenderedPageBreak/>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635,79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445,79</w:t>
            </w:r>
          </w:p>
        </w:tc>
      </w:tr>
      <w:tr w:rsidR="00B527D3" w:rsidRPr="00B527D3" w:rsidTr="00B527D3">
        <w:trPr>
          <w:gridAfter w:val="2"/>
          <w:wAfter w:w="6379" w:type="dxa"/>
          <w:trHeight w:val="382"/>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lastRenderedPageBreak/>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r>
      <w:tr w:rsidR="00B527D3" w:rsidRPr="00B527D3" w:rsidTr="00B527D3">
        <w:trPr>
          <w:gridAfter w:val="2"/>
          <w:wAfter w:w="6379" w:type="dxa"/>
          <w:trHeight w:val="2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635,79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445,79</w:t>
            </w:r>
          </w:p>
        </w:tc>
      </w:tr>
      <w:tr w:rsidR="00B527D3" w:rsidRPr="00B527D3" w:rsidTr="00B527D3">
        <w:trPr>
          <w:gridAfter w:val="2"/>
          <w:wAfter w:w="6379" w:type="dxa"/>
          <w:trHeight w:val="2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79" w:type="dxa"/>
          <w:trHeight w:val="271"/>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bCs/>
                <w:i/>
                <w:color w:val="000000"/>
                <w:sz w:val="20"/>
                <w:szCs w:val="20"/>
                <w:lang w:eastAsia="ar-SA"/>
              </w:rPr>
              <w:t>Организация и содержание мест захор.</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w:t>
            </w:r>
          </w:p>
        </w:tc>
      </w:tr>
      <w:tr w:rsidR="00B527D3" w:rsidRPr="00B527D3" w:rsidTr="00B527D3">
        <w:trPr>
          <w:gridAfter w:val="2"/>
          <w:wAfter w:w="6379" w:type="dxa"/>
          <w:trHeight w:val="224"/>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79" w:type="dxa"/>
          <w:trHeight w:val="52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79" w:type="dxa"/>
          <w:trHeight w:val="95"/>
        </w:trPr>
        <w:tc>
          <w:tcPr>
            <w:tcW w:w="6786"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i/>
                <w:sz w:val="20"/>
                <w:szCs w:val="20"/>
                <w:lang w:eastAsia="ar-SA"/>
              </w:rPr>
            </w:pPr>
            <w:r w:rsidRPr="00B527D3">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i/>
                <w:color w:val="000000"/>
                <w:sz w:val="20"/>
                <w:szCs w:val="20"/>
                <w:lang w:eastAsia="ar-SA"/>
              </w:rPr>
            </w:pPr>
            <w:r w:rsidRPr="00B527D3">
              <w:rPr>
                <w:rFonts w:ascii="Times New Roman" w:eastAsia="Times New Roman" w:hAnsi="Times New Roman" w:cs="Times New Roman"/>
                <w:b/>
                <w:i/>
                <w:color w:val="000000"/>
                <w:sz w:val="20"/>
                <w:szCs w:val="20"/>
                <w:lang w:eastAsia="ar-SA"/>
              </w:rPr>
              <w:t>1043,5269</w:t>
            </w:r>
          </w:p>
        </w:tc>
      </w:tr>
      <w:tr w:rsidR="00B527D3" w:rsidRPr="00B527D3" w:rsidTr="00B527D3">
        <w:trPr>
          <w:gridAfter w:val="2"/>
          <w:wAfter w:w="6379" w:type="dxa"/>
          <w:trHeight w:val="828"/>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1043,5269</w:t>
            </w:r>
          </w:p>
        </w:tc>
      </w:tr>
      <w:tr w:rsidR="00B527D3" w:rsidRPr="00B527D3" w:rsidTr="00B527D3">
        <w:trPr>
          <w:gridAfter w:val="2"/>
          <w:wAfter w:w="6379" w:type="dxa"/>
          <w:trHeight w:val="52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808,04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1043,5269</w:t>
            </w:r>
          </w:p>
        </w:tc>
      </w:tr>
      <w:tr w:rsidR="00B527D3" w:rsidRPr="00B527D3" w:rsidTr="00B527D3">
        <w:trPr>
          <w:gridAfter w:val="2"/>
          <w:wAfter w:w="6379" w:type="dxa"/>
          <w:trHeight w:val="34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r>
      <w:tr w:rsidR="00B527D3" w:rsidRPr="00B527D3" w:rsidTr="00B527D3">
        <w:trPr>
          <w:gridAfter w:val="2"/>
          <w:wAfter w:w="6379" w:type="dxa"/>
          <w:trHeight w:val="213"/>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15"/>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287"/>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90"/>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69"/>
        </w:trPr>
        <w:tc>
          <w:tcPr>
            <w:tcW w:w="678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99 0 00 </w:t>
            </w:r>
            <w:r w:rsidRPr="00B527D3">
              <w:rPr>
                <w:rFonts w:ascii="Times New Roman" w:eastAsia="Times New Roman" w:hAnsi="Times New Roman" w:cs="Times New Roman"/>
                <w:color w:val="000000"/>
                <w:sz w:val="20"/>
                <w:szCs w:val="20"/>
                <w:lang w:val="en-US" w:eastAsia="ar-SA"/>
              </w:rPr>
              <w:t>S</w:t>
            </w:r>
            <w:r w:rsidRPr="00B527D3">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w:t>
            </w:r>
          </w:p>
        </w:tc>
      </w:tr>
      <w:tr w:rsidR="00B527D3" w:rsidRPr="00B527D3" w:rsidTr="00B527D3">
        <w:trPr>
          <w:gridAfter w:val="2"/>
          <w:wAfter w:w="6379" w:type="dxa"/>
          <w:trHeight w:val="328"/>
        </w:trPr>
        <w:tc>
          <w:tcPr>
            <w:tcW w:w="6786" w:type="dxa"/>
            <w:tcBorders>
              <w:top w:val="single" w:sz="4" w:space="0" w:color="auto"/>
              <w:left w:val="single" w:sz="4" w:space="0" w:color="auto"/>
              <w:bottom w:val="single" w:sz="4" w:space="0" w:color="auto"/>
              <w:right w:val="single" w:sz="4" w:space="0" w:color="auto"/>
            </w:tcBorders>
            <w:vAlign w:val="center"/>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 xml:space="preserve">Культура, кинематография </w:t>
            </w:r>
          </w:p>
        </w:tc>
        <w:tc>
          <w:tcPr>
            <w:tcW w:w="726"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r>
      <w:tr w:rsidR="00B527D3" w:rsidRPr="00B527D3" w:rsidTr="00B527D3">
        <w:trPr>
          <w:gridAfter w:val="2"/>
          <w:wAfter w:w="6379" w:type="dxa"/>
          <w:trHeight w:val="277"/>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 xml:space="preserve">Культура </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1369,0</w:t>
            </w:r>
          </w:p>
        </w:tc>
      </w:tr>
      <w:tr w:rsidR="00B527D3" w:rsidRPr="00B527D3" w:rsidTr="00B527D3">
        <w:trPr>
          <w:gridAfter w:val="2"/>
          <w:wAfter w:w="6379" w:type="dxa"/>
          <w:trHeight w:val="277"/>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480"/>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lastRenderedPageBreak/>
              <w:t>Дворцы и дома культуры, другие учреждения культуры и средств массовой информации</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165"/>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225"/>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88"/>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420"/>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1369,0</w:t>
            </w:r>
          </w:p>
        </w:tc>
      </w:tr>
      <w:tr w:rsidR="00B527D3" w:rsidRPr="00B527D3" w:rsidTr="00B527D3">
        <w:trPr>
          <w:gridAfter w:val="2"/>
          <w:wAfter w:w="6379" w:type="dxa"/>
          <w:trHeight w:val="251"/>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79" w:type="dxa"/>
          <w:trHeight w:val="412"/>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0,0</w:t>
            </w:r>
          </w:p>
        </w:tc>
      </w:tr>
      <w:tr w:rsidR="00B527D3" w:rsidRPr="00B527D3" w:rsidTr="00B527D3">
        <w:trPr>
          <w:gridAfter w:val="2"/>
          <w:wAfter w:w="6379" w:type="dxa"/>
          <w:trHeight w:val="138"/>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Социальная политика</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r>
      <w:tr w:rsidR="00B527D3" w:rsidRPr="00B527D3" w:rsidTr="00B527D3">
        <w:trPr>
          <w:gridAfter w:val="2"/>
          <w:wAfter w:w="6379" w:type="dxa"/>
          <w:trHeight w:val="138"/>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Пенсионное обеспечение</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181,40</w:t>
            </w:r>
          </w:p>
        </w:tc>
      </w:tr>
      <w:tr w:rsidR="00B527D3" w:rsidRPr="00B527D3" w:rsidTr="00B527D3">
        <w:trPr>
          <w:gridAfter w:val="2"/>
          <w:wAfter w:w="6379" w:type="dxa"/>
          <w:trHeight w:val="330"/>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79" w:type="dxa"/>
          <w:trHeight w:val="180"/>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79" w:type="dxa"/>
          <w:trHeight w:val="239"/>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99 0 00 81491</w:t>
            </w:r>
          </w:p>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79" w:type="dxa"/>
          <w:trHeight w:val="345"/>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181,40</w:t>
            </w:r>
          </w:p>
        </w:tc>
      </w:tr>
      <w:tr w:rsidR="00B527D3" w:rsidRPr="00B527D3" w:rsidTr="00B527D3">
        <w:trPr>
          <w:gridAfter w:val="2"/>
          <w:wAfter w:w="6379" w:type="dxa"/>
          <w:trHeight w:val="211"/>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r>
      <w:tr w:rsidR="00B527D3" w:rsidRPr="00B527D3" w:rsidTr="00B527D3">
        <w:trPr>
          <w:gridAfter w:val="2"/>
          <w:wAfter w:w="6379" w:type="dxa"/>
          <w:trHeight w:val="154"/>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b/>
                <w:color w:val="000000"/>
                <w:sz w:val="20"/>
                <w:szCs w:val="20"/>
                <w:lang w:eastAsia="ar-SA"/>
              </w:rPr>
              <w:t>Физическая культура и спорт</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b/>
                <w:color w:val="000000"/>
                <w:sz w:val="20"/>
                <w:szCs w:val="20"/>
                <w:lang w:eastAsia="ar-SA"/>
              </w:rPr>
            </w:pPr>
            <w:r w:rsidRPr="00B527D3">
              <w:rPr>
                <w:rFonts w:ascii="Times New Roman" w:eastAsia="Times New Roman" w:hAnsi="Times New Roman" w:cs="Times New Roman"/>
                <w:b/>
                <w:color w:val="000000"/>
                <w:sz w:val="20"/>
                <w:szCs w:val="20"/>
                <w:lang w:eastAsia="ar-SA"/>
              </w:rPr>
              <w:t>175,0</w:t>
            </w:r>
          </w:p>
        </w:tc>
      </w:tr>
      <w:tr w:rsidR="00B527D3" w:rsidRPr="00B527D3" w:rsidTr="00B527D3">
        <w:trPr>
          <w:gridAfter w:val="2"/>
          <w:wAfter w:w="6379" w:type="dxa"/>
          <w:trHeight w:val="375"/>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79" w:type="dxa"/>
          <w:trHeight w:val="375"/>
        </w:trPr>
        <w:tc>
          <w:tcPr>
            <w:tcW w:w="6802" w:type="dxa"/>
            <w:gridSpan w:val="2"/>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spacing w:after="0"/>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79" w:type="dxa"/>
          <w:trHeight w:val="562"/>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r w:rsidR="00B527D3" w:rsidRPr="00B527D3" w:rsidTr="00B527D3">
        <w:trPr>
          <w:gridAfter w:val="2"/>
          <w:wAfter w:w="6379" w:type="dxa"/>
          <w:trHeight w:val="172"/>
        </w:trPr>
        <w:tc>
          <w:tcPr>
            <w:tcW w:w="6802" w:type="dxa"/>
            <w:gridSpan w:val="2"/>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527D3" w:rsidRPr="00B527D3" w:rsidRDefault="00B527D3" w:rsidP="00B527D3">
            <w:pPr>
              <w:suppressAutoHyphens/>
              <w:spacing w:after="0"/>
              <w:jc w:val="center"/>
              <w:rPr>
                <w:rFonts w:ascii="Times New Roman" w:eastAsia="Times New Roman" w:hAnsi="Times New Roman" w:cs="Times New Roman"/>
                <w:color w:val="000000"/>
                <w:sz w:val="20"/>
                <w:szCs w:val="20"/>
                <w:lang w:eastAsia="ar-SA"/>
              </w:rPr>
            </w:pPr>
            <w:r w:rsidRPr="00B527D3">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6804"/>
        <w:gridCol w:w="708"/>
        <w:gridCol w:w="851"/>
        <w:gridCol w:w="1843"/>
        <w:gridCol w:w="850"/>
        <w:gridCol w:w="1276"/>
        <w:gridCol w:w="1276"/>
        <w:gridCol w:w="1275"/>
      </w:tblGrid>
      <w:tr w:rsidR="00B527D3" w:rsidRPr="00B527D3" w:rsidTr="00B527D3">
        <w:trPr>
          <w:trHeight w:val="415"/>
        </w:trPr>
        <w:tc>
          <w:tcPr>
            <w:tcW w:w="6804"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lang w:eastAsia="ar-SA"/>
              </w:rPr>
            </w:pPr>
            <w:r w:rsidRPr="00B527D3">
              <w:rPr>
                <w:b/>
                <w:color w:val="000000"/>
                <w:lang w:eastAsia="ar-SA"/>
              </w:rPr>
              <w:t>Условно утвержденные расходы</w:t>
            </w:r>
          </w:p>
        </w:tc>
        <w:tc>
          <w:tcPr>
            <w:tcW w:w="708" w:type="dxa"/>
            <w:tcBorders>
              <w:top w:val="nil"/>
              <w:left w:val="single" w:sz="4" w:space="0" w:color="auto"/>
              <w:bottom w:val="single" w:sz="4" w:space="0" w:color="auto"/>
              <w:right w:val="single" w:sz="4" w:space="0" w:color="auto"/>
            </w:tcBorders>
            <w:vAlign w:val="bottom"/>
            <w:hideMark/>
          </w:tcPr>
          <w:p w:rsidR="00B527D3" w:rsidRPr="00B527D3" w:rsidRDefault="00B527D3" w:rsidP="00B527D3">
            <w:pPr>
              <w:suppressAutoHyphens/>
              <w:rPr>
                <w:b/>
                <w:color w:val="000000"/>
                <w:lang w:eastAsia="ar-SA"/>
              </w:rPr>
            </w:pPr>
            <w:r w:rsidRPr="00B527D3">
              <w:rPr>
                <w:b/>
                <w:color w:val="000000"/>
                <w:lang w:eastAsia="ar-SA"/>
              </w:rPr>
              <w:t>99</w:t>
            </w:r>
          </w:p>
        </w:tc>
        <w:tc>
          <w:tcPr>
            <w:tcW w:w="851" w:type="dxa"/>
            <w:tcBorders>
              <w:top w:val="nil"/>
              <w:left w:val="single" w:sz="4" w:space="0" w:color="auto"/>
              <w:bottom w:val="single" w:sz="4" w:space="0" w:color="auto"/>
              <w:right w:val="single" w:sz="4" w:space="0" w:color="auto"/>
            </w:tcBorders>
            <w:vAlign w:val="bottom"/>
            <w:hideMark/>
          </w:tcPr>
          <w:p w:rsidR="00B527D3" w:rsidRPr="00B527D3" w:rsidRDefault="00B527D3" w:rsidP="00B527D3">
            <w:pPr>
              <w:suppressAutoHyphens/>
              <w:rPr>
                <w:b/>
                <w:color w:val="000000"/>
                <w:lang w:eastAsia="ar-SA"/>
              </w:rPr>
            </w:pPr>
            <w:r w:rsidRPr="00B527D3">
              <w:rPr>
                <w:b/>
                <w:color w:val="000000"/>
                <w:lang w:eastAsia="ar-SA"/>
              </w:rPr>
              <w:t>99</w:t>
            </w:r>
          </w:p>
        </w:tc>
        <w:tc>
          <w:tcPr>
            <w:tcW w:w="1843" w:type="dxa"/>
            <w:tcBorders>
              <w:top w:val="nil"/>
              <w:left w:val="single" w:sz="4" w:space="0" w:color="auto"/>
              <w:bottom w:val="single" w:sz="4" w:space="0" w:color="auto"/>
              <w:right w:val="single" w:sz="4" w:space="0" w:color="auto"/>
            </w:tcBorders>
            <w:vAlign w:val="bottom"/>
            <w:hideMark/>
          </w:tcPr>
          <w:p w:rsidR="00B527D3" w:rsidRPr="00B527D3" w:rsidRDefault="00B527D3" w:rsidP="00B527D3">
            <w:pPr>
              <w:suppressAutoHyphens/>
              <w:rPr>
                <w:b/>
                <w:color w:val="000000"/>
                <w:lang w:eastAsia="ar-SA"/>
              </w:rPr>
            </w:pPr>
            <w:r w:rsidRPr="00B527D3">
              <w:rPr>
                <w:b/>
                <w:color w:val="000000"/>
                <w:lang w:eastAsia="ar-SA"/>
              </w:rPr>
              <w:t>99 9 00 00000</w:t>
            </w:r>
          </w:p>
        </w:tc>
        <w:tc>
          <w:tcPr>
            <w:tcW w:w="850" w:type="dxa"/>
            <w:tcBorders>
              <w:top w:val="nil"/>
              <w:left w:val="single" w:sz="4" w:space="0" w:color="auto"/>
              <w:bottom w:val="single" w:sz="4" w:space="0" w:color="auto"/>
              <w:right w:val="single" w:sz="4" w:space="0" w:color="auto"/>
            </w:tcBorders>
            <w:vAlign w:val="bottom"/>
            <w:hideMark/>
          </w:tcPr>
          <w:p w:rsidR="00B527D3" w:rsidRPr="00B527D3" w:rsidRDefault="00B527D3" w:rsidP="00B527D3">
            <w:pPr>
              <w:suppressAutoHyphens/>
              <w:rPr>
                <w:b/>
                <w:color w:val="000000"/>
                <w:lang w:eastAsia="ar-SA"/>
              </w:rPr>
            </w:pPr>
            <w:r w:rsidRPr="00B527D3">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B527D3" w:rsidRPr="00B527D3" w:rsidRDefault="00B527D3" w:rsidP="00B527D3">
            <w:pPr>
              <w:tabs>
                <w:tab w:val="center" w:pos="2607"/>
                <w:tab w:val="left" w:pos="3960"/>
              </w:tabs>
              <w:suppressAutoHyphens/>
              <w:ind w:right="-1100"/>
              <w:rPr>
                <w:b/>
                <w:color w:val="000000"/>
                <w:lang w:eastAsia="ar-SA"/>
              </w:rPr>
            </w:pPr>
            <w:r w:rsidRPr="00B527D3">
              <w:rPr>
                <w:b/>
                <w:color w:val="000000"/>
                <w:lang w:eastAsia="ar-SA"/>
              </w:rPr>
              <w:t>0,00</w:t>
            </w:r>
            <w:r w:rsidRPr="00B527D3">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B527D3" w:rsidRPr="00B527D3" w:rsidRDefault="00B527D3" w:rsidP="00B527D3">
            <w:pPr>
              <w:suppressAutoHyphens/>
              <w:rPr>
                <w:b/>
                <w:color w:val="000000"/>
                <w:lang w:eastAsia="ar-SA"/>
              </w:rPr>
            </w:pPr>
            <w:r w:rsidRPr="00B527D3">
              <w:rPr>
                <w:b/>
                <w:color w:val="000000"/>
                <w:lang w:eastAsia="ar-SA"/>
              </w:rPr>
              <w:t>472,0161</w:t>
            </w:r>
          </w:p>
        </w:tc>
      </w:tr>
      <w:tr w:rsidR="00B527D3" w:rsidRPr="00B527D3" w:rsidTr="00B527D3">
        <w:trPr>
          <w:trHeight w:val="96"/>
        </w:trPr>
        <w:tc>
          <w:tcPr>
            <w:tcW w:w="6804"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lang w:eastAsia="ar-SA"/>
              </w:rPr>
            </w:pPr>
            <w:r w:rsidRPr="00B527D3">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tabs>
                <w:tab w:val="center" w:pos="530"/>
              </w:tabs>
              <w:suppressAutoHyphens/>
              <w:rPr>
                <w:color w:val="000000"/>
                <w:lang w:eastAsia="ar-SA"/>
              </w:rPr>
            </w:pPr>
            <w:r w:rsidRPr="00B527D3">
              <w:rPr>
                <w:color w:val="000000"/>
                <w:lang w:eastAsia="ar-SA"/>
              </w:rPr>
              <w:t xml:space="preserve"> 472,0161</w:t>
            </w:r>
          </w:p>
        </w:tc>
      </w:tr>
      <w:tr w:rsidR="00B527D3" w:rsidRPr="00B527D3" w:rsidTr="00B527D3">
        <w:trPr>
          <w:trHeight w:val="296"/>
        </w:trPr>
        <w:tc>
          <w:tcPr>
            <w:tcW w:w="6804"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lang w:eastAsia="ar-SA"/>
              </w:rPr>
            </w:pPr>
            <w:r w:rsidRPr="00B527D3">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527D3" w:rsidRPr="00B527D3" w:rsidRDefault="00B527D3" w:rsidP="00B527D3">
            <w:pPr>
              <w:suppressAutoHyphens/>
              <w:rPr>
                <w:color w:val="000000"/>
                <w:lang w:eastAsia="ar-SA"/>
              </w:rPr>
            </w:pPr>
            <w:r w:rsidRPr="00B527D3">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rPr>
                <w:color w:val="000000"/>
                <w:lang w:eastAsia="ar-SA"/>
              </w:rPr>
            </w:pPr>
            <w:r w:rsidRPr="00B527D3">
              <w:rPr>
                <w:color w:val="000000"/>
                <w:lang w:eastAsia="ar-SA"/>
              </w:rPr>
              <w:t>472,0161</w:t>
            </w:r>
          </w:p>
        </w:tc>
      </w:tr>
    </w:tbl>
    <w:p w:rsidR="00B527D3" w:rsidRDefault="00B527D3" w:rsidP="00B527D3">
      <w:pPr>
        <w:suppressAutoHyphens/>
        <w:spacing w:after="0" w:line="240" w:lineRule="auto"/>
        <w:rPr>
          <w:rFonts w:ascii="Times New Roman" w:eastAsia="Times New Roman" w:hAnsi="Times New Roman" w:cs="Times New Roman"/>
          <w:sz w:val="20"/>
          <w:szCs w:val="24"/>
          <w:lang w:eastAsia="ar-SA"/>
        </w:rPr>
        <w:sectPr w:rsidR="00B527D3" w:rsidSect="00B527D3">
          <w:pgSz w:w="16838" w:h="11906" w:orient="landscape"/>
          <w:pgMar w:top="1701" w:right="1134" w:bottom="851" w:left="1134" w:header="709" w:footer="709" w:gutter="0"/>
          <w:cols w:space="708"/>
          <w:docGrid w:linePitch="360"/>
        </w:sectPr>
      </w:pP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lastRenderedPageBreak/>
        <w:t>Приложение 4</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к Решению Совета депутатов</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Октябрьского сельсовета</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 xml:space="preserve">Карасукского района </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Новосибирской области</w:t>
      </w:r>
    </w:p>
    <w:p w:rsidR="00B527D3" w:rsidRPr="00B527D3" w:rsidRDefault="00B527D3" w:rsidP="00B527D3">
      <w:pPr>
        <w:spacing w:after="0" w:line="240" w:lineRule="auto"/>
        <w:jc w:val="right"/>
        <w:rPr>
          <w:rFonts w:ascii="Times New Roman" w:eastAsia="Times New Roman" w:hAnsi="Times New Roman" w:cs="Times New Roman"/>
          <w:color w:val="000000"/>
          <w:sz w:val="20"/>
          <w:szCs w:val="20"/>
          <w:lang w:eastAsia="ru-RU"/>
        </w:rPr>
      </w:pPr>
      <w:r w:rsidRPr="00B527D3">
        <w:rPr>
          <w:rFonts w:ascii="Times New Roman" w:eastAsia="Times New Roman" w:hAnsi="Times New Roman" w:cs="Times New Roman"/>
          <w:color w:val="000000"/>
          <w:sz w:val="20"/>
          <w:szCs w:val="20"/>
          <w:lang w:eastAsia="ru-RU"/>
        </w:rPr>
        <w:t>от 05.02.2021 №25</w:t>
      </w:r>
    </w:p>
    <w:p w:rsidR="00B527D3" w:rsidRPr="00B527D3" w:rsidRDefault="00B527D3" w:rsidP="00B527D3">
      <w:pPr>
        <w:spacing w:after="0" w:line="240" w:lineRule="auto"/>
        <w:jc w:val="both"/>
        <w:rPr>
          <w:rFonts w:ascii="Times New Roman" w:eastAsia="Times New Roman" w:hAnsi="Times New Roman" w:cs="Times New Roman"/>
          <w:color w:val="000000"/>
          <w:sz w:val="20"/>
          <w:szCs w:val="20"/>
          <w:lang w:eastAsia="ru-RU"/>
        </w:rPr>
      </w:pP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ИСТОЧНИКИ</w:t>
      </w: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 xml:space="preserve">финансирования дефицита бюджета </w:t>
      </w: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 xml:space="preserve">Октябрьского сельсовета Карасукского района </w:t>
      </w: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Новосибирской области  на 2021 год</w:t>
      </w:r>
    </w:p>
    <w:p w:rsidR="00B527D3" w:rsidRPr="00B527D3" w:rsidRDefault="00B527D3" w:rsidP="00B527D3">
      <w:pPr>
        <w:suppressAutoHyphens/>
        <w:spacing w:after="0" w:line="240" w:lineRule="auto"/>
        <w:jc w:val="center"/>
        <w:rPr>
          <w:rFonts w:ascii="Times New Roman" w:eastAsia="Times New Roman" w:hAnsi="Times New Roman" w:cs="Times New Roman"/>
          <w:sz w:val="20"/>
          <w:szCs w:val="20"/>
          <w:lang w:eastAsia="ar-SA"/>
        </w:rPr>
      </w:pPr>
      <w:r w:rsidRPr="00B527D3">
        <w:rPr>
          <w:rFonts w:ascii="Times New Roman" w:eastAsia="Times New Roman" w:hAnsi="Times New Roman" w:cs="Times New Roman"/>
          <w:sz w:val="20"/>
          <w:szCs w:val="20"/>
          <w:lang w:eastAsia="ar-SA"/>
        </w:rPr>
        <w:t xml:space="preserve">                                                                                                         </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5040"/>
        <w:gridCol w:w="1740"/>
      </w:tblGrid>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val="en-US" w:bidi="en-US"/>
              </w:rPr>
            </w:pPr>
            <w:r w:rsidRPr="00B527D3">
              <w:rPr>
                <w:rFonts w:ascii="Times New Roman" w:eastAsia="Times New Roman" w:hAnsi="Times New Roman" w:cs="Times New Roman"/>
                <w:b/>
                <w:sz w:val="20"/>
                <w:szCs w:val="20"/>
                <w:lang w:eastAsia="ar-SA"/>
              </w:rPr>
              <w:t>КОД</w:t>
            </w: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bidi="en-US"/>
              </w:rPr>
            </w:pPr>
            <w:r w:rsidRPr="00B527D3">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val="en-US" w:bidi="en-US"/>
              </w:rPr>
            </w:pPr>
            <w:r w:rsidRPr="00B527D3">
              <w:rPr>
                <w:rFonts w:ascii="Times New Roman" w:eastAsia="Times New Roman" w:hAnsi="Times New Roman" w:cs="Times New Roman"/>
                <w:b/>
                <w:sz w:val="20"/>
                <w:szCs w:val="20"/>
                <w:lang w:eastAsia="ar-SA"/>
              </w:rPr>
              <w:t xml:space="preserve">Сумма </w:t>
            </w: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eastAsia="ar-SA"/>
              </w:rPr>
            </w:pPr>
            <w:r w:rsidRPr="00B527D3">
              <w:rPr>
                <w:rFonts w:ascii="Times New Roman" w:eastAsia="Times New Roman" w:hAnsi="Times New Roman" w:cs="Times New Roman"/>
                <w:b/>
                <w:sz w:val="20"/>
                <w:szCs w:val="20"/>
                <w:lang w:eastAsia="ar-SA"/>
              </w:rPr>
              <w:t xml:space="preserve">2021 </w:t>
            </w:r>
          </w:p>
          <w:p w:rsidR="00B527D3" w:rsidRPr="00B527D3" w:rsidRDefault="00B527D3" w:rsidP="00B527D3">
            <w:pPr>
              <w:suppressAutoHyphens/>
              <w:spacing w:after="0" w:line="240" w:lineRule="auto"/>
              <w:jc w:val="center"/>
              <w:rPr>
                <w:rFonts w:ascii="Times New Roman" w:eastAsia="Times New Roman" w:hAnsi="Times New Roman" w:cs="Times New Roman"/>
                <w:b/>
                <w:sz w:val="20"/>
                <w:szCs w:val="20"/>
                <w:lang w:val="en-US" w:bidi="en-US"/>
              </w:rPr>
            </w:pPr>
            <w:r w:rsidRPr="00B527D3">
              <w:rPr>
                <w:rFonts w:ascii="Times New Roman" w:eastAsia="Times New Roman" w:hAnsi="Times New Roman" w:cs="Times New Roman"/>
                <w:b/>
                <w:sz w:val="20"/>
                <w:szCs w:val="20"/>
                <w:lang w:eastAsia="ar-SA"/>
              </w:rPr>
              <w:t>(тыс.руб.)</w:t>
            </w: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B527D3">
              <w:rPr>
                <w:rFonts w:ascii="Times New Roman" w:eastAsia="Times New Roman" w:hAnsi="Times New Roman" w:cs="Times New Roman"/>
                <w:bCs/>
                <w:sz w:val="20"/>
                <w:szCs w:val="20"/>
                <w:lang w:eastAsia="ar-SA"/>
              </w:rPr>
              <w:t>399 697,00</w:t>
            </w:r>
          </w:p>
        </w:tc>
      </w:tr>
      <w:tr w:rsidR="00B527D3" w:rsidRPr="00B527D3" w:rsidTr="00B527D3">
        <w:trPr>
          <w:trHeight w:val="462"/>
        </w:trPr>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 xml:space="preserve">01 00 00 00 00 0000 000  </w:t>
            </w:r>
          </w:p>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527D3">
              <w:rPr>
                <w:rFonts w:ascii="Times New Roman" w:eastAsia="Times New Roman" w:hAnsi="Times New Roman" w:cs="Times New Roman"/>
                <w:b/>
                <w:bCs/>
                <w:sz w:val="20"/>
                <w:szCs w:val="20"/>
                <w:lang w:eastAsia="ar-SA"/>
              </w:rPr>
              <w:t xml:space="preserve">01 05 00 00 00 0000 000  </w:t>
            </w:r>
          </w:p>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B527D3">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B527D3" w:rsidRPr="00B527D3" w:rsidRDefault="00B527D3" w:rsidP="00B527D3">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B527D3">
              <w:rPr>
                <w:rFonts w:ascii="Times New Roman" w:eastAsia="Times New Roman" w:hAnsi="Times New Roman" w:cs="Times New Roman"/>
                <w:bCs/>
                <w:sz w:val="20"/>
                <w:szCs w:val="20"/>
                <w:lang w:eastAsia="ar-SA"/>
              </w:rPr>
              <w:t>399 697,00</w:t>
            </w: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527D3">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527D3">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B527D3">
              <w:rPr>
                <w:rFonts w:ascii="Times New Roman" w:eastAsia="Times New Roman" w:hAnsi="Times New Roman" w:cs="Times New Roman"/>
                <w:bCs/>
                <w:sz w:val="20"/>
                <w:szCs w:val="20"/>
                <w:lang w:eastAsia="ar-SA"/>
              </w:rPr>
              <w:t>-9 184 945,98</w:t>
            </w: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rPr>
                <w:rFonts w:ascii="Times New Roman" w:eastAsia="Times New Roman" w:hAnsi="Times New Roman" w:cs="Times New Roman"/>
                <w:bCs/>
                <w:sz w:val="20"/>
                <w:szCs w:val="20"/>
                <w:lang w:val="en-US" w:bidi="en-US"/>
              </w:rPr>
            </w:pPr>
            <w:r w:rsidRPr="00B527D3">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both"/>
              <w:rPr>
                <w:rFonts w:ascii="Times New Roman" w:eastAsia="Times New Roman" w:hAnsi="Times New Roman" w:cs="Times New Roman"/>
                <w:bCs/>
                <w:sz w:val="20"/>
                <w:szCs w:val="20"/>
                <w:lang w:bidi="en-US"/>
              </w:rPr>
            </w:pPr>
            <w:r w:rsidRPr="00B527D3">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right"/>
              <w:rPr>
                <w:rFonts w:ascii="Times New Roman" w:eastAsia="Times New Roman" w:hAnsi="Times New Roman" w:cs="Times New Roman"/>
                <w:bCs/>
                <w:sz w:val="20"/>
                <w:szCs w:val="20"/>
                <w:lang w:bidi="en-US"/>
              </w:rPr>
            </w:pPr>
            <w:r w:rsidRPr="00B527D3">
              <w:rPr>
                <w:rFonts w:ascii="Times New Roman" w:eastAsia="Times New Roman" w:hAnsi="Times New Roman" w:cs="Times New Roman"/>
                <w:bCs/>
                <w:sz w:val="20"/>
                <w:szCs w:val="20"/>
                <w:lang w:eastAsia="ar-SA"/>
              </w:rPr>
              <w:t>- 9 184 945,98</w:t>
            </w: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527D3">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527D3">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right"/>
              <w:rPr>
                <w:rFonts w:ascii="Times New Roman" w:eastAsia="Times New Roman" w:hAnsi="Times New Roman" w:cs="Times New Roman"/>
                <w:bCs/>
                <w:sz w:val="20"/>
                <w:szCs w:val="20"/>
                <w:lang w:bidi="en-US"/>
              </w:rPr>
            </w:pPr>
            <w:r w:rsidRPr="00B527D3">
              <w:rPr>
                <w:rFonts w:ascii="Times New Roman" w:eastAsia="Times New Roman" w:hAnsi="Times New Roman" w:cs="Times New Roman"/>
                <w:bCs/>
                <w:sz w:val="20"/>
                <w:szCs w:val="20"/>
                <w:lang w:eastAsia="ar-SA"/>
              </w:rPr>
              <w:t>9 584 642,98</w:t>
            </w:r>
          </w:p>
        </w:tc>
      </w:tr>
      <w:tr w:rsidR="00B527D3" w:rsidRPr="00B527D3" w:rsidTr="00B527D3">
        <w:tc>
          <w:tcPr>
            <w:tcW w:w="2410" w:type="dxa"/>
            <w:tcBorders>
              <w:top w:val="single" w:sz="4" w:space="0" w:color="auto"/>
              <w:left w:val="single" w:sz="4" w:space="0" w:color="auto"/>
              <w:bottom w:val="single" w:sz="4" w:space="0" w:color="auto"/>
              <w:right w:val="single" w:sz="4" w:space="0" w:color="auto"/>
            </w:tcBorders>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B527D3">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B527D3">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527D3" w:rsidRPr="00B527D3" w:rsidRDefault="00B527D3" w:rsidP="00B527D3">
            <w:pPr>
              <w:suppressAutoHyphens/>
              <w:spacing w:after="0" w:line="240" w:lineRule="auto"/>
              <w:jc w:val="right"/>
              <w:rPr>
                <w:rFonts w:ascii="Times New Roman" w:eastAsia="Times New Roman" w:hAnsi="Times New Roman" w:cs="Times New Roman"/>
                <w:bCs/>
                <w:sz w:val="20"/>
                <w:szCs w:val="20"/>
                <w:lang w:bidi="en-US"/>
              </w:rPr>
            </w:pPr>
            <w:r w:rsidRPr="00B527D3">
              <w:rPr>
                <w:rFonts w:ascii="Times New Roman" w:eastAsia="Times New Roman" w:hAnsi="Times New Roman" w:cs="Times New Roman"/>
                <w:bCs/>
                <w:sz w:val="20"/>
                <w:szCs w:val="20"/>
                <w:lang w:eastAsia="ar-SA"/>
              </w:rPr>
              <w:t>9 584 642,98</w:t>
            </w:r>
          </w:p>
        </w:tc>
      </w:tr>
    </w:tbl>
    <w:p w:rsidR="00B527D3" w:rsidRPr="00B527D3" w:rsidRDefault="00B527D3" w:rsidP="00B527D3">
      <w:pPr>
        <w:suppressAutoHyphens/>
        <w:spacing w:after="0" w:line="240" w:lineRule="auto"/>
        <w:rPr>
          <w:rFonts w:ascii="Times New Roman" w:eastAsia="Times New Roman" w:hAnsi="Times New Roman" w:cs="Times New Roman"/>
          <w:sz w:val="20"/>
          <w:szCs w:val="24"/>
          <w:lang w:eastAsia="ar-SA"/>
        </w:rPr>
      </w:pPr>
    </w:p>
    <w:p w:rsidR="00B527D3" w:rsidRPr="00B527D3" w:rsidRDefault="00B527D3" w:rsidP="00B527D3">
      <w:pPr>
        <w:spacing w:after="0" w:line="240" w:lineRule="auto"/>
        <w:jc w:val="both"/>
        <w:rPr>
          <w:rFonts w:ascii="Times New Roman" w:eastAsia="Times New Roman" w:hAnsi="Times New Roman" w:cs="Times New Roman"/>
          <w:color w:val="000000"/>
          <w:sz w:val="24"/>
          <w:szCs w:val="24"/>
          <w:lang w:eastAsia="ru-RU"/>
        </w:rPr>
      </w:pPr>
    </w:p>
    <w:p w:rsidR="00B527D3" w:rsidRPr="00B527D3" w:rsidRDefault="00B527D3" w:rsidP="00B527D3">
      <w:pPr>
        <w:shd w:val="clear" w:color="auto" w:fill="FFFFFF"/>
        <w:spacing w:after="180"/>
        <w:jc w:val="center"/>
        <w:outlineLvl w:val="0"/>
        <w:rPr>
          <w:color w:val="333333"/>
          <w:kern w:val="36"/>
          <w:sz w:val="20"/>
          <w:szCs w:val="20"/>
        </w:rPr>
      </w:pPr>
      <w:r w:rsidRPr="00B527D3">
        <w:rPr>
          <w:color w:val="333333"/>
          <w:kern w:val="36"/>
          <w:sz w:val="20"/>
          <w:szCs w:val="20"/>
        </w:rPr>
        <w:t>Помните о пожарной безопасности!</w:t>
      </w:r>
    </w:p>
    <w:p w:rsidR="00B527D3" w:rsidRPr="00B527D3" w:rsidRDefault="00B527D3" w:rsidP="00B527D3">
      <w:pPr>
        <w:rPr>
          <w:color w:val="111111"/>
          <w:sz w:val="20"/>
          <w:szCs w:val="20"/>
          <w:shd w:val="clear" w:color="auto" w:fill="FFFFFF"/>
        </w:rPr>
      </w:pPr>
      <w:r w:rsidRPr="00B527D3">
        <w:rPr>
          <w:color w:val="111111"/>
          <w:sz w:val="20"/>
          <w:szCs w:val="20"/>
          <w:shd w:val="clear" w:color="auto" w:fill="FFFFFF"/>
        </w:rPr>
        <w:t>Ежегодно около 80% всех пожаров происходит в жилых домах. Имуществу граждан причиняется невосполнимый ущерб. Нередко пожары  приводят к гибели людей.</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rStyle w:val="ae"/>
          <w:color w:val="333333"/>
          <w:sz w:val="20"/>
          <w:szCs w:val="20"/>
        </w:rPr>
        <w:t>Источником подавляющего большинства трагедий служат: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noProof/>
          <w:color w:val="333333"/>
          <w:sz w:val="20"/>
          <w:szCs w:val="20"/>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25400</wp:posOffset>
            </wp:positionV>
            <wp:extent cx="2905125" cy="2238375"/>
            <wp:effectExtent l="19050" t="0" r="9525" b="0"/>
            <wp:wrapSquare wrapText="bothSides"/>
            <wp:docPr id="3" name="Рисунок 1" descr="C:\Users\ОНД3\Desktop\erfvwef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НД3\Desktop\erfvwef5745.jpg"/>
                    <pic:cNvPicPr>
                      <a:picLocks noChangeAspect="1" noChangeArrowheads="1"/>
                    </pic:cNvPicPr>
                  </pic:nvPicPr>
                  <pic:blipFill>
                    <a:blip r:embed="rId11"/>
                    <a:srcRect/>
                    <a:stretch>
                      <a:fillRect/>
                    </a:stretch>
                  </pic:blipFill>
                  <pic:spPr bwMode="auto">
                    <a:xfrm>
                      <a:off x="0" y="0"/>
                      <a:ext cx="2905125" cy="2238375"/>
                    </a:xfrm>
                    <a:prstGeom prst="rect">
                      <a:avLst/>
                    </a:prstGeom>
                    <a:noFill/>
                    <a:ln w="9525">
                      <a:noFill/>
                      <a:miter lim="800000"/>
                      <a:headEnd/>
                      <a:tailEnd/>
                    </a:ln>
                  </pic:spPr>
                </pic:pic>
              </a:graphicData>
            </a:graphic>
          </wp:anchor>
        </w:drawing>
      </w:r>
      <w:r w:rsidRPr="00B527D3">
        <w:rPr>
          <w:color w:val="333333"/>
          <w:sz w:val="20"/>
          <w:szCs w:val="20"/>
        </w:rPr>
        <w:t>• неосторожное обращение с огнем;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 неосторожность при курении;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 неисправность электрического оборудования;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 несоблюдение мер пожарной безопасности при пользовании электрическими приборами;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 неисправность газового оборудования и несоблюдение мер пожарной безопасности при его эксплуатации;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 неисправность печного отопления. </w:t>
      </w:r>
    </w:p>
    <w:p w:rsidR="00B527D3" w:rsidRPr="00B527D3" w:rsidRDefault="00B527D3" w:rsidP="00B527D3">
      <w:pPr>
        <w:rPr>
          <w:color w:val="333333"/>
          <w:sz w:val="20"/>
          <w:szCs w:val="20"/>
          <w:shd w:val="clear" w:color="auto" w:fill="FFFFFF"/>
        </w:rPr>
      </w:pPr>
      <w:r w:rsidRPr="00B527D3">
        <w:rPr>
          <w:color w:val="333333"/>
          <w:sz w:val="20"/>
          <w:szCs w:val="20"/>
          <w:shd w:val="clear" w:color="auto" w:fill="FFFFFF"/>
        </w:rPr>
        <w:t>Как показывает практика, в основном несчастья происходят по халатности людей.</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Избежать пожара несложно, если соблюдать меры предосторожности. Ознакомьтесь с ними сами и объясните своим близким.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Помните, что всякий брошенный окурок или спичка может вызвать пожар. Избегайте курить в постели: именно по этой причине чаще всего происходят пожары и гибнут люди.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Если у вас дома ветхая электропроводка, повреждены электророзетки – не ждите, когда вспыхнет пожар, вызывайте электромонтера. Для защиты электросетей от коротких замыканий и перегрузок применяйте предохранители только промышленного изготовления. Не оставляйте включенный телевизор без присмотра и не допускайте малолетних детей к самостоятельному просмотру передач. Выключая телевизор тумблером на панели, выньте также вилку шнура из розетки.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lastRenderedPageBreak/>
        <w:t>Не применяйте открытый огонь для проверки утечки газа – это неминуемо вызовет взрыв; используйте для этой цели мыльный раствор. Не оставляйте без присмотра включенные газовые приборы. Не допускайте к ним малолетних детей. Помните, что сушить белье над газовой плитой опасно: оно может загореться.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Не топите неисправную печь. Не применяйте для растопки легковоспламеняющиеся жидкости. Дымоход не должен иметь трещин – это может привести к пожару.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При пользовании предметами бытовой химии соблюдайте осторожность. Большая часть их огнеопасна.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Не оставляйте малолетних детей в квартире одних, не храните в доступных местах спички, зажигалки и другие огнеопасные предметы.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Выходя из своего дома, проверьте – все ли вы сделали, чтобы предупредить пожар?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Убедитесь при осмотре, что все электрические приборы, компьютеры, аудио- и видеотехника отключены от розеток.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Не полагайтесь на «режим ожидания» аудио- и видеоаппаратов.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Проверьте, перекрыта ли подача газа на плите и магистрали. </w:t>
      </w:r>
    </w:p>
    <w:p w:rsidR="00B527D3" w:rsidRPr="00B527D3" w:rsidRDefault="00B527D3" w:rsidP="00B527D3">
      <w:pPr>
        <w:pStyle w:val="af"/>
        <w:shd w:val="clear" w:color="auto" w:fill="FFFFFF"/>
        <w:spacing w:before="0" w:beforeAutospacing="0" w:after="0" w:afterAutospacing="0"/>
        <w:rPr>
          <w:color w:val="333333"/>
          <w:sz w:val="20"/>
          <w:szCs w:val="20"/>
        </w:rPr>
      </w:pPr>
      <w:r w:rsidRPr="00B527D3">
        <w:rPr>
          <w:color w:val="333333"/>
          <w:sz w:val="20"/>
          <w:szCs w:val="20"/>
        </w:rPr>
        <w:t>При возникновении пожара ваш главный враг – время. Каждая секунда может стоить вам и вашим родственникам, соседям жизни! </w:t>
      </w:r>
    </w:p>
    <w:p w:rsidR="00B527D3" w:rsidRPr="00B527D3" w:rsidRDefault="00B527D3" w:rsidP="00B527D3">
      <w:pPr>
        <w:pStyle w:val="af"/>
        <w:shd w:val="clear" w:color="auto" w:fill="FFFFFF"/>
        <w:spacing w:before="0" w:beforeAutospacing="0" w:after="0" w:afterAutospacing="0"/>
        <w:ind w:firstLine="708"/>
        <w:rPr>
          <w:rStyle w:val="ae"/>
          <w:b w:val="0"/>
          <w:sz w:val="20"/>
          <w:szCs w:val="20"/>
        </w:rPr>
      </w:pPr>
      <w:r w:rsidRPr="00B527D3">
        <w:rPr>
          <w:rStyle w:val="ae"/>
          <w:b w:val="0"/>
          <w:sz w:val="20"/>
          <w:szCs w:val="20"/>
        </w:rPr>
        <w:t>В случае пожара или появления дыма, немедленно позвоните по телефону «101» или «112», указав точный адрес.</w:t>
      </w:r>
    </w:p>
    <w:p w:rsidR="00B527D3" w:rsidRPr="00B527D3" w:rsidRDefault="00B527D3" w:rsidP="00B527D3">
      <w:pPr>
        <w:pStyle w:val="afc"/>
        <w:jc w:val="both"/>
        <w:rPr>
          <w:b w:val="0"/>
          <w:bCs/>
          <w:sz w:val="20"/>
          <w:szCs w:val="20"/>
        </w:rPr>
      </w:pPr>
    </w:p>
    <w:p w:rsidR="00B527D3" w:rsidRPr="00B527D3" w:rsidRDefault="00B527D3" w:rsidP="00B527D3">
      <w:pPr>
        <w:pStyle w:val="afc"/>
        <w:jc w:val="both"/>
        <w:rPr>
          <w:b w:val="0"/>
          <w:bCs/>
          <w:sz w:val="20"/>
          <w:szCs w:val="20"/>
        </w:rPr>
      </w:pPr>
      <w:r w:rsidRPr="00B527D3">
        <w:rPr>
          <w:b w:val="0"/>
          <w:bCs/>
          <w:sz w:val="20"/>
          <w:szCs w:val="20"/>
        </w:rPr>
        <w:t>Старший инспектор ОНДиПР по Ка46расукскому району</w:t>
      </w:r>
    </w:p>
    <w:p w:rsidR="00B527D3" w:rsidRPr="00B527D3" w:rsidRDefault="00B527D3" w:rsidP="00B527D3">
      <w:pPr>
        <w:pStyle w:val="afc"/>
        <w:jc w:val="both"/>
        <w:rPr>
          <w:b w:val="0"/>
          <w:bCs/>
          <w:sz w:val="20"/>
          <w:szCs w:val="20"/>
        </w:rPr>
      </w:pPr>
      <w:r w:rsidRPr="00B527D3">
        <w:rPr>
          <w:b w:val="0"/>
          <w:bCs/>
          <w:sz w:val="20"/>
          <w:szCs w:val="20"/>
        </w:rPr>
        <w:t xml:space="preserve">УНДиПР ГУ МЧС России по Новосибирской области </w:t>
      </w:r>
    </w:p>
    <w:p w:rsidR="00B527D3" w:rsidRPr="00B527D3" w:rsidRDefault="00B527D3" w:rsidP="00B527D3">
      <w:pPr>
        <w:pStyle w:val="afc"/>
        <w:jc w:val="both"/>
        <w:rPr>
          <w:sz w:val="20"/>
          <w:szCs w:val="20"/>
        </w:rPr>
      </w:pPr>
      <w:r w:rsidRPr="00B527D3">
        <w:rPr>
          <w:b w:val="0"/>
          <w:sz w:val="20"/>
          <w:szCs w:val="20"/>
        </w:rPr>
        <w:t>майор   внутренней  службы   Алексеев А.А</w:t>
      </w:r>
    </w:p>
    <w:p w:rsidR="00B527D3" w:rsidRDefault="00B527D3" w:rsidP="00B527D3">
      <w:pPr>
        <w:pStyle w:val="affff"/>
        <w:jc w:val="center"/>
      </w:pPr>
    </w:p>
    <w:p w:rsidR="00B527D3" w:rsidRDefault="00B527D3" w:rsidP="00B527D3"/>
    <w:p w:rsidR="00D379EE" w:rsidRPr="00A84C1F" w:rsidRDefault="00D379EE" w:rsidP="00D379EE">
      <w:pPr>
        <w:jc w:val="both"/>
        <w:rPr>
          <w:rFonts w:ascii="Times New Roman" w:eastAsia="Times New Roman" w:hAnsi="Times New Roman" w:cs="Times New Roman"/>
          <w:sz w:val="24"/>
          <w:szCs w:val="24"/>
        </w:rPr>
        <w:sectPr w:rsidR="00D379EE" w:rsidRPr="00A84C1F" w:rsidSect="00B527D3">
          <w:pgSz w:w="11906" w:h="16838"/>
          <w:pgMar w:top="1134" w:right="851" w:bottom="1134" w:left="1701" w:header="709" w:footer="709" w:gutter="0"/>
          <w:cols w:space="708"/>
          <w:docGrid w:linePitch="360"/>
        </w:sectPr>
      </w:pPr>
    </w:p>
    <w:p w:rsidR="005E4054" w:rsidRDefault="005E405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C528FD">
        <w:rPr>
          <w:rFonts w:ascii="Times New Roman" w:eastAsia="Times New Roman" w:hAnsi="Times New Roman" w:cs="Times New Roman"/>
          <w:b/>
          <w:i/>
          <w:sz w:val="20"/>
          <w:szCs w:val="20"/>
          <w:lang w:eastAsia="ru-RU"/>
        </w:rPr>
        <w:t>3(35</w:t>
      </w:r>
      <w:r w:rsidR="00D379EE">
        <w:rPr>
          <w:rFonts w:ascii="Times New Roman" w:eastAsia="Times New Roman" w:hAnsi="Times New Roman" w:cs="Times New Roman"/>
          <w:b/>
          <w:i/>
          <w:sz w:val="20"/>
          <w:szCs w:val="20"/>
          <w:lang w:eastAsia="ru-RU"/>
        </w:rPr>
        <w:t>) от 15.01.2021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379EE" w:rsidRPr="005F4629" w:rsidRDefault="00D379EE" w:rsidP="005D639A">
      <w:pPr>
        <w:pStyle w:val="ac"/>
        <w:widowControl w:val="0"/>
        <w:numPr>
          <w:ilvl w:val="0"/>
          <w:numId w:val="30"/>
        </w:numPr>
        <w:autoSpaceDE w:val="0"/>
        <w:autoSpaceDN w:val="0"/>
        <w:ind w:left="0" w:firstLine="709"/>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C528FD">
        <w:rPr>
          <w:sz w:val="20"/>
          <w:szCs w:val="20"/>
        </w:rPr>
        <w:t>кой области от 29.01.2021г. № 12</w:t>
      </w:r>
      <w:r w:rsidRPr="006A21FF">
        <w:rPr>
          <w:sz w:val="20"/>
          <w:szCs w:val="20"/>
        </w:rPr>
        <w:t xml:space="preserve"> «</w:t>
      </w:r>
      <w:r w:rsidR="00C528FD" w:rsidRPr="00C528FD">
        <w:rPr>
          <w:b/>
          <w:bCs/>
          <w:color w:val="000000"/>
          <w:sz w:val="20"/>
          <w:szCs w:val="20"/>
        </w:rPr>
        <w:t>Об утверждении стоимости и качества услуг, предоставляемых согласно гарантированному перечню услуг по погребению</w:t>
      </w:r>
      <w:r w:rsidRPr="005F4629">
        <w:rPr>
          <w:b/>
          <w:sz w:val="20"/>
          <w:szCs w:val="20"/>
        </w:rPr>
        <w:t>».</w:t>
      </w:r>
    </w:p>
    <w:p w:rsidR="005F4629" w:rsidRPr="00C528FD" w:rsidRDefault="005F4629" w:rsidP="005D639A">
      <w:pPr>
        <w:pStyle w:val="ac"/>
        <w:widowControl w:val="0"/>
        <w:numPr>
          <w:ilvl w:val="0"/>
          <w:numId w:val="30"/>
        </w:numPr>
        <w:autoSpaceDE w:val="0"/>
        <w:autoSpaceDN w:val="0"/>
        <w:ind w:left="0" w:firstLine="709"/>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C528FD">
        <w:rPr>
          <w:sz w:val="20"/>
          <w:szCs w:val="20"/>
        </w:rPr>
        <w:t>кой области от 03.02.2021г. № 13</w:t>
      </w:r>
      <w:r w:rsidRPr="006A21FF">
        <w:rPr>
          <w:sz w:val="20"/>
          <w:szCs w:val="20"/>
        </w:rPr>
        <w:t xml:space="preserve"> «</w:t>
      </w:r>
      <w:r w:rsidR="00C528FD" w:rsidRPr="00C528FD">
        <w:rPr>
          <w:b/>
          <w:bCs/>
          <w:color w:val="000000"/>
          <w:sz w:val="20"/>
          <w:szCs w:val="20"/>
        </w:rPr>
        <w:t>Об утверждении плана правотворческой деятельности</w:t>
      </w:r>
      <w:r w:rsidR="00C528FD">
        <w:rPr>
          <w:b/>
          <w:bCs/>
          <w:color w:val="000000"/>
          <w:sz w:val="20"/>
          <w:szCs w:val="20"/>
        </w:rPr>
        <w:t xml:space="preserve"> </w:t>
      </w:r>
      <w:r w:rsidR="00C528FD" w:rsidRPr="00C528FD">
        <w:rPr>
          <w:b/>
          <w:bCs/>
          <w:color w:val="000000"/>
          <w:sz w:val="20"/>
          <w:szCs w:val="20"/>
        </w:rPr>
        <w:t>администрации Октябрьского сельсовета Карасукского района Новосибирской области на 2021 год</w:t>
      </w:r>
      <w:r w:rsidRPr="00C528FD">
        <w:rPr>
          <w:b/>
          <w:bCs/>
          <w:color w:val="000000"/>
          <w:sz w:val="20"/>
          <w:szCs w:val="20"/>
        </w:rPr>
        <w:t>»</w:t>
      </w:r>
    </w:p>
    <w:p w:rsidR="005D639A" w:rsidRPr="005D639A" w:rsidRDefault="005D639A" w:rsidP="005D639A">
      <w:pPr>
        <w:pStyle w:val="ac"/>
        <w:numPr>
          <w:ilvl w:val="0"/>
          <w:numId w:val="30"/>
        </w:numPr>
        <w:ind w:left="0" w:firstLine="709"/>
        <w:jc w:val="both"/>
        <w:rPr>
          <w:rFonts w:ascii="Times New Roman CYR" w:hAnsi="Times New Roman CYR" w:cs="Times New Roman CYR"/>
          <w:b/>
          <w:sz w:val="20"/>
          <w:szCs w:val="20"/>
        </w:rPr>
      </w:pPr>
      <w:r>
        <w:rPr>
          <w:rFonts w:ascii="Times New Roman CYR" w:hAnsi="Times New Roman CYR" w:cs="Times New Roman CYR"/>
          <w:sz w:val="20"/>
          <w:szCs w:val="20"/>
        </w:rPr>
        <w:t>Решение 5</w:t>
      </w:r>
      <w:r w:rsidRPr="005772CE">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05.02.2021</w:t>
      </w:r>
      <w:r w:rsidRPr="005772CE">
        <w:rPr>
          <w:rFonts w:ascii="Times New Roman CYR" w:hAnsi="Times New Roman CYR" w:cs="Times New Roman CYR"/>
          <w:sz w:val="20"/>
          <w:szCs w:val="20"/>
        </w:rPr>
        <w:t>г. № 2</w:t>
      </w:r>
      <w:r>
        <w:rPr>
          <w:rFonts w:ascii="Times New Roman CYR" w:hAnsi="Times New Roman CYR" w:cs="Times New Roman CYR"/>
          <w:sz w:val="20"/>
          <w:szCs w:val="20"/>
        </w:rPr>
        <w:t>5</w:t>
      </w:r>
      <w:r>
        <w:rPr>
          <w:rFonts w:ascii="Times New Roman CYR" w:hAnsi="Times New Roman CYR" w:cs="Times New Roman CYR"/>
          <w:b/>
          <w:sz w:val="20"/>
          <w:szCs w:val="20"/>
        </w:rPr>
        <w:t xml:space="preserve"> «</w:t>
      </w:r>
      <w:r w:rsidRPr="005D639A">
        <w:rPr>
          <w:rFonts w:ascii="Times New Roman CYR" w:hAnsi="Times New Roman CYR" w:cs="Times New Roman CYR"/>
          <w:b/>
          <w:sz w:val="20"/>
          <w:szCs w:val="20"/>
        </w:rPr>
        <w:t xml:space="preserve">О внесении изменений в решение четвёртой сессии Совета депутатов  Октябрьского сельсовета Карасукского  района Новосибирской области пятого созыва </w:t>
      </w:r>
      <w:r>
        <w:rPr>
          <w:rFonts w:ascii="Times New Roman CYR" w:hAnsi="Times New Roman CYR" w:cs="Times New Roman CYR"/>
          <w:b/>
          <w:sz w:val="20"/>
          <w:szCs w:val="20"/>
        </w:rPr>
        <w:t xml:space="preserve"> </w:t>
      </w:r>
      <w:r w:rsidRPr="005D639A">
        <w:rPr>
          <w:rFonts w:ascii="Times New Roman CYR" w:hAnsi="Times New Roman CYR" w:cs="Times New Roman CYR"/>
          <w:b/>
          <w:sz w:val="20"/>
          <w:szCs w:val="20"/>
        </w:rPr>
        <w:t>от 25.12.2020№20 «О бюджете Октябрьского сельсовета Карасукского района Новосибирской области на 2021 год  и плановый период 2022 и 2023 годов»</w:t>
      </w:r>
      <w:r w:rsidRPr="005D639A">
        <w:rPr>
          <w:rFonts w:ascii="Times New Roman CYR" w:hAnsi="Times New Roman CYR" w:cs="Times New Roman CYR"/>
          <w:b/>
          <w:sz w:val="20"/>
          <w:szCs w:val="20"/>
        </w:rPr>
        <w:t>.</w:t>
      </w:r>
    </w:p>
    <w:p w:rsidR="005F4629" w:rsidRPr="00DE4263" w:rsidRDefault="005F4629" w:rsidP="005D639A">
      <w:pPr>
        <w:pStyle w:val="affff"/>
        <w:numPr>
          <w:ilvl w:val="0"/>
          <w:numId w:val="30"/>
        </w:numPr>
        <w:ind w:left="0" w:firstLine="709"/>
        <w:jc w:val="both"/>
        <w:rPr>
          <w:b/>
          <w:bCs/>
          <w:sz w:val="24"/>
        </w:rPr>
      </w:pPr>
      <w:r w:rsidRPr="00DE4263">
        <w:rPr>
          <w:b/>
          <w:bCs/>
          <w:sz w:val="24"/>
        </w:rPr>
        <w:t>ГОСУДАРСТВЕННЫЙ ПОЖАРНЫЙ НАДЗОР ИНФОРМИРУЕТ!</w:t>
      </w:r>
    </w:p>
    <w:p w:rsidR="00A84C1F" w:rsidRDefault="00A84C1F" w:rsidP="005F4629">
      <w:pPr>
        <w:pStyle w:val="ac"/>
        <w:autoSpaceDE w:val="0"/>
        <w:autoSpaceDN w:val="0"/>
        <w:adjustRightInd w:val="0"/>
        <w:ind w:left="1069"/>
        <w:jc w:val="both"/>
        <w:rPr>
          <w:b/>
          <w:i/>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790" w:rsidRDefault="008D4790" w:rsidP="00D31FAC">
      <w:pPr>
        <w:spacing w:after="0" w:line="240" w:lineRule="auto"/>
      </w:pPr>
      <w:r>
        <w:separator/>
      </w:r>
    </w:p>
  </w:endnote>
  <w:endnote w:type="continuationSeparator" w:id="1">
    <w:p w:rsidR="008D4790" w:rsidRDefault="008D4790"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B527D3" w:rsidRDefault="00B527D3">
        <w:pPr>
          <w:pStyle w:val="aa"/>
          <w:jc w:val="right"/>
        </w:pPr>
        <w:fldSimple w:instr="PAGE   \* MERGEFORMAT">
          <w:r w:rsidR="005D639A">
            <w:rPr>
              <w:noProof/>
            </w:rPr>
            <w:t>25</w:t>
          </w:r>
        </w:fldSimple>
      </w:p>
    </w:sdtContent>
  </w:sdt>
  <w:p w:rsidR="00B527D3" w:rsidRDefault="00B527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790" w:rsidRDefault="008D4790" w:rsidP="00D31FAC">
      <w:pPr>
        <w:spacing w:after="0" w:line="240" w:lineRule="auto"/>
      </w:pPr>
      <w:r>
        <w:separator/>
      </w:r>
    </w:p>
  </w:footnote>
  <w:footnote w:type="continuationSeparator" w:id="1">
    <w:p w:rsidR="008D4790" w:rsidRDefault="008D4790"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D3" w:rsidRDefault="00B527D3"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527D3" w:rsidRDefault="00B527D3">
    <w:pPr>
      <w:pStyle w:val="a8"/>
    </w:pPr>
  </w:p>
  <w:p w:rsidR="00B527D3" w:rsidRDefault="00B527D3"/>
  <w:p w:rsidR="00B527D3" w:rsidRDefault="00B527D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D3" w:rsidRDefault="00B527D3" w:rsidP="002A5BA5">
    <w:pPr>
      <w:pStyle w:val="a8"/>
      <w:framePr w:wrap="around" w:vAnchor="text" w:hAnchor="margin" w:xAlign="center" w:y="1"/>
      <w:rPr>
        <w:rStyle w:val="af6"/>
      </w:rPr>
    </w:pPr>
  </w:p>
  <w:p w:rsidR="00B527D3" w:rsidRPr="00BF7C70" w:rsidRDefault="00B527D3"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№3(35) </w:t>
    </w:r>
    <w:r w:rsidRPr="00682015">
      <w:rPr>
        <w:rFonts w:ascii="Cambria" w:hAnsi="Cambria"/>
        <w:sz w:val="32"/>
        <w:szCs w:val="32"/>
      </w:rPr>
      <w:t>от</w:t>
    </w:r>
    <w:r>
      <w:rPr>
        <w:rFonts w:ascii="Cambria" w:hAnsi="Cambria"/>
        <w:sz w:val="32"/>
        <w:szCs w:val="32"/>
      </w:rPr>
      <w:t xml:space="preserve"> 05.02.2021 года</w:t>
    </w:r>
  </w:p>
  <w:p w:rsidR="00B527D3" w:rsidRDefault="00B527D3"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6"/>
  </w:num>
  <w:num w:numId="6">
    <w:abstractNumId w:val="21"/>
  </w:num>
  <w:num w:numId="7">
    <w:abstractNumId w:val="23"/>
  </w:num>
  <w:num w:numId="8">
    <w:abstractNumId w:val="30"/>
  </w:num>
  <w:num w:numId="9">
    <w:abstractNumId w:val="24"/>
  </w:num>
  <w:num w:numId="10">
    <w:abstractNumId w:val="10"/>
  </w:num>
  <w:num w:numId="11">
    <w:abstractNumId w:val="22"/>
  </w:num>
  <w:num w:numId="12">
    <w:abstractNumId w:val="20"/>
  </w:num>
  <w:num w:numId="13">
    <w:abstractNumId w:val="4"/>
  </w:num>
  <w:num w:numId="14">
    <w:abstractNumId w:val="11"/>
  </w:num>
  <w:num w:numId="15">
    <w:abstractNumId w:val="8"/>
  </w:num>
  <w:num w:numId="16">
    <w:abstractNumId w:val="9"/>
  </w:num>
  <w:num w:numId="17">
    <w:abstractNumId w:val="12"/>
  </w:num>
  <w:num w:numId="18">
    <w:abstractNumId w:val="27"/>
  </w:num>
  <w:num w:numId="19">
    <w:abstractNumId w:val="16"/>
  </w:num>
  <w:num w:numId="20">
    <w:abstractNumId w:val="17"/>
  </w:num>
  <w:num w:numId="21">
    <w:abstractNumId w:val="25"/>
  </w:num>
  <w:num w:numId="22">
    <w:abstractNumId w:val="19"/>
  </w:num>
  <w:num w:numId="23">
    <w:abstractNumId w:val="28"/>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
  </w:num>
  <w:num w:numId="27">
    <w:abstractNumId w:val="15"/>
  </w:num>
  <w:num w:numId="28">
    <w:abstractNumId w:val="14"/>
  </w:num>
  <w:num w:numId="29">
    <w:abstractNumId w:val="13"/>
  </w:num>
  <w:num w:numId="30">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721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81F5C"/>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28F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163267</TotalTime>
  <Pages>1</Pages>
  <Words>8193</Words>
  <Characters>46702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54786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398</cp:revision>
  <cp:lastPrinted>2020-06-15T02:08:00Z</cp:lastPrinted>
  <dcterms:created xsi:type="dcterms:W3CDTF">2016-10-18T07:36:00Z</dcterms:created>
  <dcterms:modified xsi:type="dcterms:W3CDTF">2021-02-08T02:15:00Z</dcterms:modified>
</cp:coreProperties>
</file>