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6007C7" w:rsidP="006229CD">
            <w:pPr>
              <w:pStyle w:val="40"/>
            </w:pPr>
            <w:r>
              <w:t>№28(28</w:t>
            </w:r>
            <w:r w:rsidR="001C6DC8">
              <w:t>)</w:t>
            </w:r>
            <w:r w:rsidR="00BA6AA3">
              <w:t xml:space="preserve"> </w:t>
            </w:r>
            <w:r w:rsidR="00BE37DF">
              <w:t xml:space="preserve">от </w:t>
            </w:r>
            <w:r>
              <w:t>13.11</w:t>
            </w:r>
            <w:r w:rsidR="00BA6AA3">
              <w:t>.2020</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DA1DB3" w:rsidP="00E773F1">
            <w:pPr>
              <w:spacing w:after="0" w:line="240" w:lineRule="auto"/>
              <w:rPr>
                <w:rFonts w:ascii="Times New Roman" w:eastAsia="Times New Roman" w:hAnsi="Times New Roman" w:cs="Times New Roman"/>
                <w:sz w:val="20"/>
                <w:szCs w:val="20"/>
                <w:lang w:eastAsia="ru-RU"/>
              </w:rPr>
            </w:pPr>
            <w:r w:rsidRPr="00DA1DB3">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6007C7" w:rsidRPr="006007C7" w:rsidRDefault="006007C7" w:rsidP="006007C7">
      <w:pPr>
        <w:spacing w:after="0" w:line="240" w:lineRule="auto"/>
        <w:jc w:val="center"/>
        <w:rPr>
          <w:rFonts w:ascii="Times New Roman" w:hAnsi="Times New Roman" w:cs="Times New Roman"/>
          <w:b/>
          <w:sz w:val="20"/>
          <w:szCs w:val="20"/>
        </w:rPr>
      </w:pPr>
      <w:bookmarkStart w:id="0" w:name="_GoBack"/>
      <w:bookmarkEnd w:id="0"/>
      <w:r w:rsidRPr="006007C7">
        <w:rPr>
          <w:rFonts w:ascii="Times New Roman" w:hAnsi="Times New Roman" w:cs="Times New Roman"/>
          <w:b/>
          <w:sz w:val="20"/>
          <w:szCs w:val="20"/>
        </w:rPr>
        <w:t xml:space="preserve">АДМИНИСТРАЦИЯ </w:t>
      </w:r>
    </w:p>
    <w:p w:rsidR="006007C7" w:rsidRPr="006007C7" w:rsidRDefault="006007C7" w:rsidP="006007C7">
      <w:pPr>
        <w:spacing w:after="0" w:line="240" w:lineRule="auto"/>
        <w:jc w:val="center"/>
        <w:rPr>
          <w:rFonts w:ascii="Times New Roman" w:hAnsi="Times New Roman" w:cs="Times New Roman"/>
          <w:b/>
          <w:sz w:val="20"/>
          <w:szCs w:val="20"/>
        </w:rPr>
      </w:pPr>
      <w:r w:rsidRPr="006007C7">
        <w:rPr>
          <w:rFonts w:ascii="Times New Roman" w:hAnsi="Times New Roman" w:cs="Times New Roman"/>
          <w:b/>
          <w:sz w:val="20"/>
          <w:szCs w:val="20"/>
        </w:rPr>
        <w:t>ОКТЯБРЬСКОГО СЕЛЬСОВЕТА</w:t>
      </w:r>
    </w:p>
    <w:p w:rsidR="006007C7" w:rsidRPr="006007C7" w:rsidRDefault="006007C7" w:rsidP="006007C7">
      <w:pPr>
        <w:spacing w:after="0" w:line="240" w:lineRule="auto"/>
        <w:jc w:val="center"/>
        <w:rPr>
          <w:rFonts w:ascii="Times New Roman" w:hAnsi="Times New Roman" w:cs="Times New Roman"/>
          <w:b/>
          <w:sz w:val="20"/>
          <w:szCs w:val="20"/>
        </w:rPr>
      </w:pPr>
      <w:r w:rsidRPr="006007C7">
        <w:rPr>
          <w:rFonts w:ascii="Times New Roman" w:hAnsi="Times New Roman" w:cs="Times New Roman"/>
          <w:b/>
          <w:sz w:val="20"/>
          <w:szCs w:val="20"/>
        </w:rPr>
        <w:t>КАРАСУКСКОГО РАЙОНА НОВОСИБИРСКОЙ ОБЛАСТИ</w:t>
      </w:r>
    </w:p>
    <w:p w:rsidR="006007C7" w:rsidRPr="006007C7" w:rsidRDefault="006007C7" w:rsidP="006007C7">
      <w:pPr>
        <w:spacing w:after="0" w:line="240" w:lineRule="auto"/>
        <w:jc w:val="center"/>
        <w:rPr>
          <w:rFonts w:ascii="Times New Roman" w:hAnsi="Times New Roman" w:cs="Times New Roman"/>
          <w:b/>
          <w:sz w:val="20"/>
          <w:szCs w:val="20"/>
        </w:rPr>
      </w:pPr>
    </w:p>
    <w:p w:rsidR="006007C7" w:rsidRPr="006007C7" w:rsidRDefault="006007C7" w:rsidP="006007C7">
      <w:pPr>
        <w:spacing w:after="0" w:line="240" w:lineRule="auto"/>
        <w:jc w:val="center"/>
        <w:rPr>
          <w:rFonts w:ascii="Times New Roman" w:hAnsi="Times New Roman" w:cs="Times New Roman"/>
          <w:b/>
          <w:sz w:val="20"/>
          <w:szCs w:val="20"/>
        </w:rPr>
      </w:pPr>
      <w:r w:rsidRPr="006007C7">
        <w:rPr>
          <w:rFonts w:ascii="Times New Roman" w:hAnsi="Times New Roman" w:cs="Times New Roman"/>
          <w:b/>
          <w:sz w:val="20"/>
          <w:szCs w:val="20"/>
        </w:rPr>
        <w:t>ПОСТАНОВЛЕНИЕ</w:t>
      </w:r>
    </w:p>
    <w:p w:rsidR="006007C7" w:rsidRPr="006007C7" w:rsidRDefault="006007C7" w:rsidP="006007C7">
      <w:pPr>
        <w:spacing w:after="0" w:line="240" w:lineRule="auto"/>
        <w:jc w:val="center"/>
        <w:rPr>
          <w:rFonts w:ascii="Times New Roman" w:hAnsi="Times New Roman" w:cs="Times New Roman"/>
          <w:b/>
          <w:sz w:val="20"/>
          <w:szCs w:val="20"/>
        </w:rPr>
      </w:pPr>
    </w:p>
    <w:p w:rsidR="006007C7" w:rsidRPr="006007C7" w:rsidRDefault="006007C7" w:rsidP="006007C7">
      <w:pPr>
        <w:spacing w:after="0" w:line="240" w:lineRule="auto"/>
        <w:jc w:val="center"/>
        <w:rPr>
          <w:rFonts w:ascii="Times New Roman" w:hAnsi="Times New Roman" w:cs="Times New Roman"/>
          <w:sz w:val="20"/>
          <w:szCs w:val="20"/>
        </w:rPr>
      </w:pPr>
      <w:r w:rsidRPr="006007C7">
        <w:rPr>
          <w:rFonts w:ascii="Times New Roman" w:hAnsi="Times New Roman" w:cs="Times New Roman"/>
          <w:sz w:val="20"/>
          <w:szCs w:val="20"/>
        </w:rPr>
        <w:t>09.11.2020                                   с. Октябрьское                          № 48</w:t>
      </w:r>
    </w:p>
    <w:p w:rsidR="006007C7" w:rsidRPr="006007C7" w:rsidRDefault="006007C7" w:rsidP="006007C7">
      <w:pPr>
        <w:pStyle w:val="affff"/>
        <w:jc w:val="center"/>
      </w:pPr>
    </w:p>
    <w:p w:rsidR="006007C7" w:rsidRPr="006007C7" w:rsidRDefault="006007C7" w:rsidP="006007C7">
      <w:pPr>
        <w:spacing w:after="0" w:line="240" w:lineRule="auto"/>
        <w:jc w:val="center"/>
        <w:rPr>
          <w:rFonts w:ascii="Times New Roman" w:hAnsi="Times New Roman" w:cs="Times New Roman"/>
          <w:b/>
          <w:sz w:val="20"/>
          <w:szCs w:val="20"/>
        </w:rPr>
      </w:pPr>
      <w:r w:rsidRPr="006007C7">
        <w:rPr>
          <w:rFonts w:ascii="Times New Roman" w:hAnsi="Times New Roman" w:cs="Times New Roman"/>
          <w:b/>
          <w:sz w:val="20"/>
          <w:szCs w:val="20"/>
        </w:rPr>
        <w:t>Об основных направлениях бюджетной, налоговой и долговой политики</w:t>
      </w:r>
    </w:p>
    <w:p w:rsidR="006007C7" w:rsidRPr="006007C7" w:rsidRDefault="006007C7" w:rsidP="006007C7">
      <w:pPr>
        <w:spacing w:after="0" w:line="240" w:lineRule="auto"/>
        <w:jc w:val="center"/>
        <w:rPr>
          <w:rFonts w:ascii="Times New Roman" w:hAnsi="Times New Roman" w:cs="Times New Roman"/>
          <w:b/>
          <w:sz w:val="20"/>
          <w:szCs w:val="20"/>
        </w:rPr>
      </w:pPr>
      <w:r w:rsidRPr="006007C7">
        <w:rPr>
          <w:rFonts w:ascii="Times New Roman" w:hAnsi="Times New Roman" w:cs="Times New Roman"/>
          <w:b/>
          <w:sz w:val="20"/>
          <w:szCs w:val="20"/>
        </w:rPr>
        <w:t>Октябрьского сельсовета Карасукского района Новосибирской области</w:t>
      </w:r>
    </w:p>
    <w:p w:rsidR="006007C7" w:rsidRPr="006007C7" w:rsidRDefault="006007C7" w:rsidP="006007C7">
      <w:pPr>
        <w:spacing w:after="0" w:line="240" w:lineRule="auto"/>
        <w:jc w:val="center"/>
        <w:rPr>
          <w:rFonts w:ascii="Times New Roman" w:hAnsi="Times New Roman" w:cs="Times New Roman"/>
          <w:b/>
          <w:sz w:val="20"/>
          <w:szCs w:val="20"/>
        </w:rPr>
      </w:pPr>
      <w:r w:rsidRPr="006007C7">
        <w:rPr>
          <w:rFonts w:ascii="Times New Roman" w:hAnsi="Times New Roman" w:cs="Times New Roman"/>
          <w:b/>
          <w:sz w:val="20"/>
          <w:szCs w:val="20"/>
        </w:rPr>
        <w:t>на 2021 год и на плановый период 2022 и 2023 годов</w:t>
      </w:r>
    </w:p>
    <w:p w:rsidR="006007C7" w:rsidRPr="006007C7" w:rsidRDefault="006007C7" w:rsidP="006007C7">
      <w:pPr>
        <w:spacing w:after="0" w:line="240" w:lineRule="auto"/>
        <w:jc w:val="center"/>
        <w:rPr>
          <w:rFonts w:ascii="Times New Roman" w:hAnsi="Times New Roman" w:cs="Times New Roman"/>
          <w:b/>
          <w:sz w:val="20"/>
          <w:szCs w:val="20"/>
        </w:rPr>
      </w:pPr>
    </w:p>
    <w:p w:rsidR="006007C7" w:rsidRPr="006007C7" w:rsidRDefault="006007C7" w:rsidP="006007C7">
      <w:pPr>
        <w:shd w:val="clear" w:color="auto" w:fill="FFFFFF"/>
        <w:spacing w:after="0" w:line="240" w:lineRule="auto"/>
        <w:ind w:firstLine="708"/>
        <w:jc w:val="both"/>
        <w:rPr>
          <w:rFonts w:ascii="Times New Roman" w:hAnsi="Times New Roman"/>
          <w:sz w:val="20"/>
          <w:szCs w:val="20"/>
        </w:rPr>
      </w:pPr>
      <w:r w:rsidRPr="006007C7">
        <w:rPr>
          <w:rFonts w:ascii="Times New Roman" w:hAnsi="Times New Roman"/>
          <w:sz w:val="20"/>
          <w:szCs w:val="20"/>
        </w:rPr>
        <w:t>В целях постановления администрации Октябрьского сельсовета Карасукского района Новосибирской области от 30.07.2018г. №51-п «О порядке и сроках составления проекта бюджета  Октябрьского сельсовета Карасукского района  Новосибирской области на очередной  финансовый год и плановый период», руководствуясь статьей 172 Бюджетного кодекса Российской Федерации, основными направлениями бюджетной и налоговой политики Новосибирской области на 2021 год и на плановый период 2022 и 2023 годов</w:t>
      </w:r>
      <w:r w:rsidRPr="006007C7">
        <w:rPr>
          <w:rFonts w:ascii="Times New Roman" w:hAnsi="Times New Roman" w:cs="Times New Roman"/>
          <w:sz w:val="20"/>
          <w:szCs w:val="20"/>
        </w:rPr>
        <w:t>,</w:t>
      </w:r>
    </w:p>
    <w:p w:rsidR="006007C7" w:rsidRPr="006007C7" w:rsidRDefault="006007C7" w:rsidP="006007C7">
      <w:pPr>
        <w:tabs>
          <w:tab w:val="left" w:pos="709"/>
        </w:tabs>
        <w:autoSpaceDE w:val="0"/>
        <w:autoSpaceDN w:val="0"/>
        <w:spacing w:after="0" w:line="240" w:lineRule="auto"/>
        <w:ind w:firstLine="709"/>
        <w:jc w:val="both"/>
        <w:rPr>
          <w:rFonts w:ascii="Times New Roman" w:hAnsi="Times New Roman" w:cs="Times New Roman"/>
          <w:b/>
          <w:sz w:val="20"/>
          <w:szCs w:val="20"/>
        </w:rPr>
      </w:pPr>
      <w:r w:rsidRPr="006007C7">
        <w:rPr>
          <w:rFonts w:ascii="Times New Roman" w:hAnsi="Times New Roman" w:cs="Times New Roman"/>
          <w:b/>
          <w:sz w:val="20"/>
          <w:szCs w:val="20"/>
        </w:rPr>
        <w:t>ПОСТАНОВЛЯЮ:</w:t>
      </w:r>
    </w:p>
    <w:p w:rsidR="006007C7" w:rsidRPr="006007C7" w:rsidRDefault="006007C7" w:rsidP="006007C7">
      <w:pPr>
        <w:numPr>
          <w:ilvl w:val="0"/>
          <w:numId w:val="47"/>
        </w:numPr>
        <w:autoSpaceDE w:val="0"/>
        <w:autoSpaceDN w:val="0"/>
        <w:adjustRightInd w:val="0"/>
        <w:spacing w:after="0" w:line="240" w:lineRule="auto"/>
        <w:ind w:left="0" w:firstLine="709"/>
        <w:jc w:val="both"/>
        <w:rPr>
          <w:rFonts w:ascii="Times New Roman" w:hAnsi="Times New Roman" w:cs="Times New Roman"/>
          <w:sz w:val="20"/>
          <w:szCs w:val="20"/>
        </w:rPr>
      </w:pPr>
      <w:r w:rsidRPr="006007C7">
        <w:rPr>
          <w:rFonts w:ascii="Times New Roman" w:hAnsi="Times New Roman" w:cs="Times New Roman"/>
          <w:sz w:val="20"/>
          <w:szCs w:val="20"/>
        </w:rPr>
        <w:t>Утвердить прилагаемые:</w:t>
      </w:r>
    </w:p>
    <w:p w:rsidR="006007C7" w:rsidRPr="006007C7" w:rsidRDefault="006007C7" w:rsidP="006007C7">
      <w:pPr>
        <w:numPr>
          <w:ilvl w:val="0"/>
          <w:numId w:val="48"/>
        </w:numPr>
        <w:autoSpaceDE w:val="0"/>
        <w:autoSpaceDN w:val="0"/>
        <w:adjustRightInd w:val="0"/>
        <w:spacing w:after="0" w:line="240" w:lineRule="auto"/>
        <w:ind w:left="0"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основные направления бюджетной и налоговой политики Октябрьского сельсовета Карасукского района Новосибирской области на </w:t>
      </w:r>
      <w:r w:rsidRPr="006007C7">
        <w:rPr>
          <w:rFonts w:ascii="Times New Roman" w:hAnsi="Times New Roman"/>
          <w:sz w:val="20"/>
          <w:szCs w:val="20"/>
        </w:rPr>
        <w:t>2021 год и на плановый период 2022 и 2023 годов</w:t>
      </w:r>
      <w:r w:rsidRPr="006007C7">
        <w:rPr>
          <w:rFonts w:ascii="Times New Roman" w:hAnsi="Times New Roman" w:cs="Times New Roman"/>
          <w:sz w:val="20"/>
          <w:szCs w:val="20"/>
        </w:rPr>
        <w:t xml:space="preserve"> (далее – Основные направления бюджетной и налоговой политики);</w:t>
      </w:r>
    </w:p>
    <w:p w:rsidR="006007C7" w:rsidRPr="006007C7" w:rsidRDefault="006007C7" w:rsidP="006007C7">
      <w:pPr>
        <w:numPr>
          <w:ilvl w:val="0"/>
          <w:numId w:val="48"/>
        </w:numPr>
        <w:autoSpaceDE w:val="0"/>
        <w:autoSpaceDN w:val="0"/>
        <w:adjustRightInd w:val="0"/>
        <w:spacing w:after="0" w:line="240" w:lineRule="auto"/>
        <w:ind w:left="0"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основные направления долговой политики Октябрьского сельсовета Карасукского района Новосибирской области на </w:t>
      </w:r>
      <w:r w:rsidRPr="006007C7">
        <w:rPr>
          <w:rFonts w:ascii="Times New Roman" w:hAnsi="Times New Roman"/>
          <w:sz w:val="20"/>
          <w:szCs w:val="20"/>
        </w:rPr>
        <w:t>2021 год и на плановый период 2022 и 2023 годов</w:t>
      </w:r>
      <w:r w:rsidRPr="006007C7">
        <w:rPr>
          <w:rFonts w:ascii="Times New Roman" w:hAnsi="Times New Roman" w:cs="Times New Roman"/>
          <w:sz w:val="20"/>
          <w:szCs w:val="20"/>
        </w:rPr>
        <w:t xml:space="preserve"> (далее – Основные направления долговой политики);</w:t>
      </w:r>
    </w:p>
    <w:p w:rsidR="006007C7" w:rsidRPr="006007C7" w:rsidRDefault="006007C7" w:rsidP="006007C7">
      <w:pPr>
        <w:autoSpaceDE w:val="0"/>
        <w:autoSpaceDN w:val="0"/>
        <w:adjustRightInd w:val="0"/>
        <w:spacing w:after="0" w:line="240" w:lineRule="auto"/>
        <w:ind w:firstLine="709"/>
        <w:jc w:val="both"/>
        <w:rPr>
          <w:rFonts w:ascii="Times New Roman" w:hAnsi="Times New Roman" w:cs="Times New Roman"/>
          <w:sz w:val="20"/>
          <w:szCs w:val="20"/>
        </w:rPr>
      </w:pPr>
      <w:r w:rsidRPr="006007C7">
        <w:rPr>
          <w:rFonts w:ascii="Times New Roman" w:hAnsi="Times New Roman" w:cs="Times New Roman"/>
          <w:sz w:val="20"/>
          <w:szCs w:val="20"/>
        </w:rPr>
        <w:t>2. Постановление администрации Октябрьского сельсовета Карасукского района Новосибирской области от 13.11.2019 № 78 «Об основных направлениях бюджетной, налоговой и долговой политики Октябрьского сельсовета Карасукского района Новосибирской области на 2020 год и на плановый период 2021 и 2022 годов» признать утратившим силу.</w:t>
      </w:r>
    </w:p>
    <w:p w:rsidR="006007C7" w:rsidRPr="006007C7" w:rsidRDefault="006007C7" w:rsidP="006007C7">
      <w:pPr>
        <w:spacing w:after="0" w:line="240" w:lineRule="auto"/>
        <w:ind w:firstLine="709"/>
        <w:jc w:val="both"/>
        <w:rPr>
          <w:rFonts w:ascii="Times New Roman" w:hAnsi="Times New Roman" w:cs="Times New Roman"/>
          <w:sz w:val="20"/>
          <w:szCs w:val="20"/>
        </w:rPr>
      </w:pPr>
      <w:r w:rsidRPr="006007C7">
        <w:rPr>
          <w:rFonts w:ascii="Times New Roman" w:hAnsi="Times New Roman" w:cs="Times New Roman"/>
          <w:sz w:val="20"/>
          <w:szCs w:val="20"/>
        </w:rPr>
        <w:t>3. Настоящее постановление опубликовать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6007C7" w:rsidRPr="006007C7" w:rsidRDefault="006007C7" w:rsidP="006007C7">
      <w:pPr>
        <w:spacing w:after="0" w:line="240" w:lineRule="auto"/>
        <w:ind w:firstLine="709"/>
        <w:jc w:val="both"/>
        <w:rPr>
          <w:rFonts w:ascii="Times New Roman" w:hAnsi="Times New Roman" w:cs="Times New Roman"/>
          <w:sz w:val="20"/>
          <w:szCs w:val="20"/>
        </w:rPr>
      </w:pPr>
      <w:r w:rsidRPr="006007C7">
        <w:rPr>
          <w:rFonts w:ascii="Times New Roman" w:hAnsi="Times New Roman" w:cs="Times New Roman"/>
          <w:sz w:val="20"/>
          <w:szCs w:val="20"/>
        </w:rPr>
        <w:t>4. Контроль за выполнением постановления оставляю за собой.</w:t>
      </w:r>
    </w:p>
    <w:p w:rsidR="006007C7" w:rsidRPr="006007C7" w:rsidRDefault="006007C7" w:rsidP="006007C7">
      <w:pPr>
        <w:spacing w:after="0" w:line="240" w:lineRule="auto"/>
        <w:jc w:val="both"/>
        <w:rPr>
          <w:rFonts w:ascii="Times New Roman" w:hAnsi="Times New Roman" w:cs="Times New Roman"/>
          <w:sz w:val="20"/>
          <w:szCs w:val="20"/>
        </w:rPr>
      </w:pPr>
    </w:p>
    <w:p w:rsidR="006007C7" w:rsidRPr="006007C7" w:rsidRDefault="006007C7" w:rsidP="006007C7">
      <w:pPr>
        <w:spacing w:after="0" w:line="240" w:lineRule="auto"/>
        <w:jc w:val="both"/>
        <w:rPr>
          <w:rFonts w:ascii="Times New Roman" w:hAnsi="Times New Roman" w:cs="Times New Roman"/>
          <w:sz w:val="20"/>
          <w:szCs w:val="20"/>
        </w:rPr>
      </w:pPr>
      <w:r w:rsidRPr="006007C7">
        <w:rPr>
          <w:rFonts w:ascii="Times New Roman" w:hAnsi="Times New Roman" w:cs="Times New Roman"/>
          <w:sz w:val="20"/>
          <w:szCs w:val="20"/>
        </w:rPr>
        <w:t xml:space="preserve">Глава Октябрьского сельсовета </w:t>
      </w:r>
    </w:p>
    <w:p w:rsidR="006007C7" w:rsidRPr="006007C7" w:rsidRDefault="006007C7" w:rsidP="006007C7">
      <w:pPr>
        <w:spacing w:after="0" w:line="240" w:lineRule="auto"/>
        <w:jc w:val="both"/>
        <w:rPr>
          <w:rFonts w:ascii="Times New Roman" w:hAnsi="Times New Roman" w:cs="Times New Roman"/>
          <w:sz w:val="20"/>
          <w:szCs w:val="20"/>
        </w:rPr>
      </w:pPr>
      <w:r w:rsidRPr="006007C7">
        <w:rPr>
          <w:rFonts w:ascii="Times New Roman" w:hAnsi="Times New Roman" w:cs="Times New Roman"/>
          <w:sz w:val="20"/>
          <w:szCs w:val="20"/>
        </w:rPr>
        <w:t>Карасукского района</w:t>
      </w:r>
    </w:p>
    <w:p w:rsidR="006007C7" w:rsidRPr="006007C7" w:rsidRDefault="006007C7" w:rsidP="006007C7">
      <w:pPr>
        <w:spacing w:after="0" w:line="240" w:lineRule="auto"/>
        <w:jc w:val="both"/>
        <w:rPr>
          <w:rFonts w:ascii="Times New Roman" w:hAnsi="Times New Roman" w:cs="Times New Roman"/>
          <w:sz w:val="20"/>
          <w:szCs w:val="20"/>
        </w:rPr>
      </w:pPr>
      <w:r w:rsidRPr="006007C7">
        <w:rPr>
          <w:rFonts w:ascii="Times New Roman" w:hAnsi="Times New Roman" w:cs="Times New Roman"/>
          <w:sz w:val="20"/>
          <w:szCs w:val="20"/>
        </w:rPr>
        <w:t>Новосибирской области                __________________            /Л.А. Май/</w:t>
      </w:r>
    </w:p>
    <w:p w:rsidR="006007C7" w:rsidRPr="006007C7" w:rsidRDefault="006007C7" w:rsidP="006007C7">
      <w:pPr>
        <w:autoSpaceDE w:val="0"/>
        <w:autoSpaceDN w:val="0"/>
        <w:spacing w:after="0" w:line="240" w:lineRule="auto"/>
        <w:ind w:left="4956" w:firstLine="708"/>
        <w:jc w:val="right"/>
        <w:outlineLvl w:val="0"/>
        <w:rPr>
          <w:rFonts w:ascii="Times New Roman" w:hAnsi="Times New Roman" w:cs="Times New Roman"/>
          <w:sz w:val="20"/>
          <w:szCs w:val="20"/>
        </w:rPr>
      </w:pPr>
      <w:r w:rsidRPr="006007C7">
        <w:rPr>
          <w:rFonts w:ascii="Times New Roman" w:hAnsi="Times New Roman" w:cs="Times New Roman"/>
          <w:sz w:val="20"/>
          <w:szCs w:val="20"/>
        </w:rPr>
        <w:t>Утверждены</w:t>
      </w:r>
    </w:p>
    <w:p w:rsidR="006007C7" w:rsidRPr="006007C7" w:rsidRDefault="006007C7" w:rsidP="006007C7">
      <w:pPr>
        <w:autoSpaceDE w:val="0"/>
        <w:autoSpaceDN w:val="0"/>
        <w:spacing w:after="0" w:line="240" w:lineRule="auto"/>
        <w:ind w:left="5664"/>
        <w:jc w:val="right"/>
        <w:rPr>
          <w:rFonts w:ascii="Times New Roman" w:hAnsi="Times New Roman" w:cs="Times New Roman"/>
          <w:sz w:val="20"/>
          <w:szCs w:val="20"/>
        </w:rPr>
      </w:pPr>
      <w:r w:rsidRPr="006007C7">
        <w:rPr>
          <w:rFonts w:ascii="Times New Roman" w:hAnsi="Times New Roman" w:cs="Times New Roman"/>
          <w:sz w:val="20"/>
          <w:szCs w:val="20"/>
        </w:rPr>
        <w:t>постановлением администрации</w:t>
      </w:r>
    </w:p>
    <w:p w:rsidR="006007C7" w:rsidRPr="006007C7" w:rsidRDefault="006007C7" w:rsidP="006007C7">
      <w:pPr>
        <w:autoSpaceDE w:val="0"/>
        <w:autoSpaceDN w:val="0"/>
        <w:spacing w:after="0" w:line="240" w:lineRule="auto"/>
        <w:ind w:left="5664"/>
        <w:jc w:val="right"/>
        <w:rPr>
          <w:rFonts w:ascii="Times New Roman" w:hAnsi="Times New Roman" w:cs="Times New Roman"/>
          <w:sz w:val="20"/>
          <w:szCs w:val="20"/>
        </w:rPr>
      </w:pPr>
      <w:r w:rsidRPr="006007C7">
        <w:rPr>
          <w:rFonts w:ascii="Times New Roman" w:hAnsi="Times New Roman" w:cs="Times New Roman"/>
          <w:sz w:val="20"/>
          <w:szCs w:val="20"/>
        </w:rPr>
        <w:t>Октябрьского сельсовета</w:t>
      </w:r>
    </w:p>
    <w:p w:rsidR="006007C7" w:rsidRPr="006007C7" w:rsidRDefault="006007C7" w:rsidP="006007C7">
      <w:pPr>
        <w:autoSpaceDE w:val="0"/>
        <w:autoSpaceDN w:val="0"/>
        <w:spacing w:after="0" w:line="240" w:lineRule="auto"/>
        <w:ind w:left="5664"/>
        <w:jc w:val="right"/>
        <w:rPr>
          <w:rFonts w:ascii="Times New Roman" w:hAnsi="Times New Roman" w:cs="Times New Roman"/>
          <w:sz w:val="20"/>
          <w:szCs w:val="20"/>
        </w:rPr>
      </w:pPr>
      <w:r w:rsidRPr="006007C7">
        <w:rPr>
          <w:rFonts w:ascii="Times New Roman" w:hAnsi="Times New Roman" w:cs="Times New Roman"/>
          <w:sz w:val="20"/>
          <w:szCs w:val="20"/>
        </w:rPr>
        <w:t>Карасукского района Новосибирской области</w:t>
      </w:r>
    </w:p>
    <w:p w:rsidR="006007C7" w:rsidRPr="006007C7" w:rsidRDefault="006007C7" w:rsidP="006007C7">
      <w:pPr>
        <w:autoSpaceDE w:val="0"/>
        <w:autoSpaceDN w:val="0"/>
        <w:spacing w:after="0" w:line="240" w:lineRule="auto"/>
        <w:ind w:left="5664"/>
        <w:jc w:val="right"/>
        <w:rPr>
          <w:rFonts w:ascii="Times New Roman" w:hAnsi="Times New Roman" w:cs="Times New Roman"/>
          <w:sz w:val="20"/>
          <w:szCs w:val="20"/>
        </w:rPr>
      </w:pPr>
      <w:r w:rsidRPr="006007C7">
        <w:rPr>
          <w:rFonts w:ascii="Times New Roman" w:hAnsi="Times New Roman" w:cs="Times New Roman"/>
          <w:sz w:val="20"/>
          <w:szCs w:val="20"/>
        </w:rPr>
        <w:t>от 09.11.2020г. №48</w:t>
      </w:r>
    </w:p>
    <w:p w:rsidR="006007C7" w:rsidRPr="006007C7" w:rsidRDefault="006007C7" w:rsidP="006007C7">
      <w:pPr>
        <w:widowControl w:val="0"/>
        <w:autoSpaceDE w:val="0"/>
        <w:autoSpaceDN w:val="0"/>
        <w:adjustRightInd w:val="0"/>
        <w:spacing w:after="0" w:line="240" w:lineRule="auto"/>
        <w:rPr>
          <w:rFonts w:ascii="Times New Roman" w:hAnsi="Times New Roman" w:cs="Times New Roman"/>
          <w:bCs/>
          <w:sz w:val="20"/>
          <w:szCs w:val="20"/>
        </w:rPr>
      </w:pPr>
    </w:p>
    <w:p w:rsidR="006007C7" w:rsidRPr="006007C7" w:rsidRDefault="006007C7" w:rsidP="006007C7">
      <w:pPr>
        <w:autoSpaceDE w:val="0"/>
        <w:autoSpaceDN w:val="0"/>
        <w:spacing w:after="0" w:line="240" w:lineRule="auto"/>
        <w:jc w:val="center"/>
        <w:rPr>
          <w:rFonts w:ascii="Times New Roman" w:hAnsi="Times New Roman" w:cs="Times New Roman"/>
          <w:sz w:val="20"/>
          <w:szCs w:val="20"/>
        </w:rPr>
      </w:pPr>
    </w:p>
    <w:p w:rsidR="006007C7" w:rsidRPr="006007C7" w:rsidRDefault="006007C7" w:rsidP="006007C7">
      <w:pPr>
        <w:autoSpaceDE w:val="0"/>
        <w:autoSpaceDN w:val="0"/>
        <w:spacing w:after="0" w:line="240" w:lineRule="auto"/>
        <w:ind w:firstLine="720"/>
        <w:jc w:val="both"/>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ОСНОВНЫЕ НАПРАВЛЕНИЯ</w:t>
      </w: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бюджетной, налоговой и долговой политики Октябрьского сельсовета Карасукского района Новосибирской области на 2021 год и плановый период 2022 и 2023 годов</w:t>
      </w:r>
    </w:p>
    <w:p w:rsidR="006007C7" w:rsidRPr="006007C7" w:rsidRDefault="006007C7" w:rsidP="006007C7">
      <w:pPr>
        <w:spacing w:after="0"/>
        <w:jc w:val="center"/>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I. Общие положения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Основные направления бюджетной и налоговой политики Октябрьского сельсовета Карасукского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Октябрьского сельсовета Карасукского района Новосибирской области на 2021 год и плановый период 2022 и 2023 годов (далее- бюджет), с учетом сложившейся экономической ситуации как в Российской Федерации, Новосибирской области, а также тенденций её развития.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Октябрьского сельсовета Карасукского района Новосибирской области.</w:t>
      </w:r>
    </w:p>
    <w:p w:rsidR="006007C7" w:rsidRPr="006007C7" w:rsidRDefault="006007C7" w:rsidP="006007C7">
      <w:pPr>
        <w:spacing w:after="0"/>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II. Налоговая политика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В 2018–2019 годах можно отметить стабильность в экономической сфере Октябрьского сельсовета и отсутствие каких-либо значимых взлётов или провалов по ключевым показателям. В свою очередь, 2020 год, в связи с распространением пандемии коронавируса, внес свои коррективы, негативно отразившись на социально-экономическом развитии, как района, области, так и России, а также всего мирового сообщества.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Основной объем ВРП обеспечивают: сельское хозяйство, промышленность торговля и платные услуги, на долю которых приходится порядка 90% произведенного продукта.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Обеспечение устойчивости социально-экономического развития Октябрьского сельсовета и сбалансированности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1. Увеличение налоговой базы и оптимизация налоговых льгот.</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2. Повышение собираемости налогов и снижение уровня недоимки.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С целью укрепления платежной дисциплины и сокращения задолженности по платежам в бюджетную систему, продолжает работать комиссия по обеспечению собираемости налогов.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Для своевременного исполнения физическими лицами обязанностей по уплате имущественных налогов традиционно проведена и в дальнейшем будет проводиться широкая информационная кампания по информированию граждан о сроках уплаты имущественных налогов.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Для выполнения поставленной задачи необходима непрерывная разработка актуальных разноформатных информационных материалов, направленных на освещение всех сфер деятельности налоговых органов, ориентированных на взаимодействие с налогоплательщиками – физическими лицами. Расширение мест и каналов распространения информационных материалов за счет привлечения кредитных и страховых организаций обеспечит увеличение охвата граждан, осведомленных о сроке и порядке исполнения налоговых обязательств, о правах налогоплательщиков и новшествах в сфере налогообложения.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В целях сокращения налоговой задолженности УФНС по НСО ежемесячно предоставляет органам местного самоуправления сведения об организациях, имеющих задолженность по платежам в бюджеты бюджетной системы Российской Федерации, а также ежеквартально информирует о задолженности организаций, имеющих территориальную принадлежность к районам и городским округам области. Администрацией Октябрьского сельсовета проводятся мероприятия, побуждающие к  погашению задолженности.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В целях оптимизации процесса исполнения налоговых обязательств физическими лицами на территории Октябрьского сельсовата администрацией Октябрьского сельсовета совместно с УФНС России </w:t>
      </w:r>
      <w:r w:rsidRPr="006007C7">
        <w:rPr>
          <w:rFonts w:ascii="Times New Roman" w:hAnsi="Times New Roman" w:cs="Times New Roman"/>
          <w:sz w:val="20"/>
          <w:szCs w:val="20"/>
        </w:rPr>
        <w:lastRenderedPageBreak/>
        <w:t>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 Популяризация указанных сервисов влечет за собой сокращение транзакционных издержек и упрощение процедуры уплаты налогов.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3. Укрепление доходной части местных бюджетов.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В целях укрепления доходной части местных бюджетов органам местного самоуправления необходимо обеспечить исполнение планов, направленных на уменьшение задолженности по имущественным налогам физических лиц.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4.Проведение оценки эффективности налоговых расходов.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В 2019 году завершено формирование на федеральном уровне нормативной правовой базы, регламентирующей общие требования к оценке эффективности налоговых расходов. Постановлением Правительства Новосибирской области от 28.10.2019 № 418-п установлен Порядок формирования перечня налоговых расходов Новосибирской области и оценки налоговых расходов Новосибирской области. В соответствии с требованиями данного постановления приказом министерства финансов и налоговой политики Новосибирской области от 18.12.2019 № 76-НПА утвержден Перечень налоговых расходов Новосибирской области на 2020 год и плановый период 2021 и 2022 годов в разрезе кураторов налоговых расходов по государственным программам Новосибирской области.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В текущем году Министерством финансов Российской Федерации завершено формирование типовых методических рекомендаций по оценке налоговых расходов муниципальных образований. Принимая во внимание необходимость систематизации и повышения контроля над налоговыми расходами бюджета, до конца 2020 года администрацией Карасукского района Новосибирской области будут подготовлены и утверждены порядки формирования перечня налоговых расходов и порядки оценки налоговых расходов. Начиная с 2021 года оценка налоговых расходов муниципальных образований должна производиться на основании принятых нормативных правовых актов с соблюдением общих требований бюджетного законодательства.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Реализация данного мероприятия будет способствовать росту прозрачности налоговой политики муниципальных образований и анализу эффективности налоговых мер, действующих в рамках социально-экономической политики. </w:t>
      </w:r>
    </w:p>
    <w:p w:rsidR="006007C7" w:rsidRPr="006007C7" w:rsidRDefault="006007C7" w:rsidP="006007C7">
      <w:pPr>
        <w:spacing w:after="0"/>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III. Бюджетная политика</w:t>
      </w: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Итоги реализации бюджетной политики в 2019-2020 годах</w:t>
      </w:r>
    </w:p>
    <w:p w:rsidR="006007C7" w:rsidRPr="006007C7" w:rsidRDefault="006007C7" w:rsidP="006007C7">
      <w:pPr>
        <w:spacing w:after="0"/>
        <w:rPr>
          <w:rFonts w:ascii="Times New Roman" w:hAnsi="Times New Roman" w:cs="Times New Roman"/>
          <w:sz w:val="20"/>
          <w:szCs w:val="20"/>
        </w:rPr>
      </w:pP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В 2020 году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Пандемия нового коронавируса повлияла на экономики всех стран мира. Россия в этой ситуации находится в самом эпицентре кризиса.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Для поддержания реального уровня заработной платы в 2020 году:</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сохранено соотношение заработной платы работникам «указных» категорий на уровне достигнутых в 2018 году соотношений 100% и 200% к средней заработной плате «наемных работников» по Новосибирской области;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выплачивается заработная плата не ниже прожиточного минимума второго квартала 2019 года, которая с районным коэффициентом составила 15 162,5 руб.;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проиндексированы с 01.10.2020 на 3% фонды оплаты труда работников бюджетной сферы, не связанных с майскими указами Президента Российской Федерации.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Значительное внимание уделено контролю за недопущением образования просроченной кредиторской задолженности.</w:t>
      </w:r>
    </w:p>
    <w:p w:rsidR="006007C7" w:rsidRPr="006007C7" w:rsidRDefault="006007C7" w:rsidP="006007C7">
      <w:pPr>
        <w:spacing w:after="0"/>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Направления бюджетной политики на 2021-2023 годы</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Бюджетная политика на 2021-2023 годы главным образом будет сосредоточена на исполнении в первую очередь принятых бюджетных обязательств с учетом существующих бюджетных ограничений, проведении социально-экономических преобразований, достижении измеримых, общественно значимых результатов.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lastRenderedPageBreak/>
        <w:t xml:space="preserve">В условиях снижения темпов социально-экономического развития и соответственно налоговой активности необходимо исходить из консервативных оценок прогноза поступления дополнительных финансовых ресурсов, чтобы минимизировать возникновение дополнительных бюджетных рисков и разбалансированности. В этой связи всем участникам бюджетного процесса при планировании бюджетных расходов необходимо: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осуществить пересмотр отраслевых приоритетов, отказавшись от        низкоприоритетных задач и обязательств, сконцентрировав бюджетные и управленческие ресурсы на решении задач экономического и социального развития Октябрьского сельсовета Карасукского района Новосибирской области;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сдвинуть расходные ожидания второстепенных задач на последующие бюджетные циклы, тем самым сосредоточить дополнительные ресурсы и облегчить управленческие решения;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рассматривать вопросы принятия новых расходных обязательств только при наличии финансовой поддержки со стороны районного бюджета и источника софинансирования внутри действующих бюджетных обязательств;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исключить мероприятия с низкой приоритезацией.</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Задача по сохранению уровня доходов населения будет решаться путем формирования бюджетных ассигнований с:</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 Для этого продолжит действие особый порядок использования бюджетных средств, который в отличие от 2020 года будет предусматривать резервирование дополнительной потребности на данные цели в полном объеме на 4 квартал текущего финансового года.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Предоставление зарезервированных средств будет осуществляться по мере необходимости доведения средней заработной платы работников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 При этом в интересах бережного отношения к бюджетным ресурсам необходимо не допускать финансирования превышенного контрольного значения уровня оплаты труда.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Для этого необходимо включить в соглашения, заключаемые с органом местного самоуправления, обязательства о принимаемых главой муниципального образования мерах дисциплинарной ответственности к должностным лицам, которые нарушили вышеуказанное условие;</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повышением минимального размера оплаты труда работникам муниципальных учреждений до уровня прожиточного минимума, установленного за 2 квартал предыдущего года в целом по России, и районного коэффициента;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индексацией оплаты труда работников муниципальных учреждений, не являющихся «указными» категориями, в соответствии с прогнозным уровнем инфляции.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Главной задачей межбюджетной политики Октябрьского сельсовета останется гарантированное финансовое обеспечение приоритетных расходов.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С 2020 года к работе на Едином портале бюджетной системы (ЕПБС) подключены муниципальные образования Новосибирской области, в том числе и Октябрьский сельсовет. Это позволит в полной мере реализовать задачу портала – прозрачность бюджетов бюджетной системы государства и доступ к информации о бюджетной системе Российской Федерации и об организации бюджетного процесса в Российской Федерации. В целом организация работы финансовых служб муниципальных образований по размещению информации на ЕПБС завершена успешно.</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В 2021-2023 годах органам местного самоуправления предстоит осуществлять внутренний финансовый аудит в соответствии с федеральными стандартами внутреннего финансового аудита, процесс утверждения полного комплекта которых Министерство финансов Российской Федерации планирует завершить в текущем финансовом году.</w:t>
      </w:r>
    </w:p>
    <w:p w:rsidR="006007C7" w:rsidRPr="006007C7" w:rsidRDefault="006007C7" w:rsidP="006007C7">
      <w:pPr>
        <w:spacing w:after="0"/>
        <w:jc w:val="both"/>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IV. Долговая политика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Долговая политика Октябрьского сельсовета Карасукского района Новосибирской области на 2021 год и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Октябрьского сельсовета Карасукского района Новосибирской области   на 2021 год и плановый период 2022 и 2023 годов.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lastRenderedPageBreak/>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поселения.</w:t>
      </w:r>
    </w:p>
    <w:p w:rsidR="006007C7" w:rsidRPr="006007C7" w:rsidRDefault="006007C7" w:rsidP="006007C7">
      <w:pPr>
        <w:spacing w:after="0"/>
        <w:jc w:val="both"/>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Основные факторы, определяющие характер и направления</w:t>
      </w: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долговой политики на 2021-2023 годы</w:t>
      </w:r>
    </w:p>
    <w:p w:rsidR="006007C7" w:rsidRPr="006007C7" w:rsidRDefault="006007C7" w:rsidP="006007C7">
      <w:pPr>
        <w:spacing w:after="0"/>
        <w:jc w:val="both"/>
        <w:rPr>
          <w:rFonts w:ascii="Times New Roman" w:hAnsi="Times New Roman" w:cs="Times New Roman"/>
          <w:sz w:val="20"/>
          <w:szCs w:val="20"/>
        </w:rPr>
      </w:pP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Основными факторами, определяющими характер и направления долговой политики на 2021-2023 годы, являются: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изменчивость финансовой конъюнктуры, обусловленная неустойчивым экономическим ростом и внешнеполитическими факторами.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Приоритеты долговой политики, сложившиеся в 2018-2020 годах, будут сохранены.</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поселения. </w:t>
      </w:r>
    </w:p>
    <w:p w:rsidR="006007C7" w:rsidRPr="006007C7" w:rsidRDefault="006007C7" w:rsidP="006007C7">
      <w:pPr>
        <w:spacing w:after="0"/>
        <w:jc w:val="both"/>
        <w:rPr>
          <w:rFonts w:ascii="Times New Roman" w:hAnsi="Times New Roman" w:cs="Times New Roman"/>
          <w:sz w:val="20"/>
          <w:szCs w:val="20"/>
        </w:rPr>
      </w:pP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 xml:space="preserve">Цели и задачи долговой политики, инструменты ее реализации, анализ </w:t>
      </w: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 xml:space="preserve">рисков, возникающих в процессе управления муниципальным </w:t>
      </w: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 xml:space="preserve">долгом Октябрьского сельсовета в 2021-2023 годах </w:t>
      </w:r>
    </w:p>
    <w:p w:rsidR="006007C7" w:rsidRPr="006007C7" w:rsidRDefault="006007C7" w:rsidP="006007C7">
      <w:pPr>
        <w:spacing w:after="0"/>
        <w:jc w:val="center"/>
        <w:rPr>
          <w:rFonts w:ascii="Times New Roman" w:hAnsi="Times New Roman" w:cs="Times New Roman"/>
          <w:sz w:val="20"/>
          <w:szCs w:val="20"/>
        </w:rPr>
      </w:pPr>
      <w:r w:rsidRPr="006007C7">
        <w:rPr>
          <w:rFonts w:ascii="Times New Roman" w:hAnsi="Times New Roman" w:cs="Times New Roman"/>
          <w:sz w:val="20"/>
          <w:szCs w:val="20"/>
        </w:rPr>
        <w:t>и основные направления долговой политики на 2021-2023 годы</w:t>
      </w:r>
    </w:p>
    <w:p w:rsidR="006007C7" w:rsidRPr="006007C7" w:rsidRDefault="006007C7" w:rsidP="006007C7">
      <w:pPr>
        <w:spacing w:after="0"/>
        <w:jc w:val="both"/>
        <w:rPr>
          <w:rFonts w:ascii="Times New Roman" w:hAnsi="Times New Roman" w:cs="Times New Roman"/>
          <w:sz w:val="20"/>
          <w:szCs w:val="20"/>
        </w:rPr>
      </w:pP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Целями долговой политики являются: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обеспечение сбалансированности бюджета;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своевременное исполнение долговых обязательств в полном объеме;</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минимизация расходов на обслуживание муниципального долга. </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Задачи, которые необходимо решить при реализации долговой политики: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поддержание параметров муниципального долга в рамках, установленных бюджетным законодательством Российской Федерации;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осуществление муниципальных заимствований в пределах, необходимых для обеспечения исполнения принятых расходных обязательств бюджета;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Основными инструментами реализации долговой политики являются: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1) направление налоговых и неналоговых доходов, полученных в ходе исполнения бюджета сверх утвержденного решением Совета депутатов о  бюджете на очередной финансовый год и плановый период объема указанных доходов, на досрочное погашение долговых обязательств;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2) принятие решений о привлечении заимствованных средств исходя из фактического исполнения бюджета, потребности в привлечении заемных средств и ситуации на финансовом рынке;</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4)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lastRenderedPageBreak/>
        <w:t>5) обеспечение своевременного и полного учета долговых обязательств.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Основными рисками при реализации долговой политики являются: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 xml:space="preserve">риск роста процентной ставки и изменения стоимости заимствований </w:t>
      </w:r>
    </w:p>
    <w:p w:rsidR="006007C7" w:rsidRPr="006007C7" w:rsidRDefault="006007C7" w:rsidP="006007C7">
      <w:pPr>
        <w:spacing w:after="0"/>
        <w:jc w:val="both"/>
        <w:rPr>
          <w:rFonts w:ascii="Times New Roman" w:hAnsi="Times New Roman" w:cs="Times New Roman"/>
          <w:sz w:val="20"/>
          <w:szCs w:val="20"/>
        </w:rPr>
      </w:pPr>
      <w:r w:rsidRPr="006007C7">
        <w:rPr>
          <w:rFonts w:ascii="Times New Roman" w:hAnsi="Times New Roman" w:cs="Times New Roman"/>
          <w:sz w:val="20"/>
          <w:szCs w:val="20"/>
        </w:rPr>
        <w:t>в зависимости от времени и объема потребности в заемных ресурсах;</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риск недостаточного поступления доходов в бюджет.</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 финансирования расходов и привлечения муниципальных заимствований, анализа исполнения бюджета предыдущих лет.</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Основными направлениями долговой политики являются:</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направление дополнительных доходов, полученных при исполнении бюджета, на досрочное погашение долговых обязательств или замещение планируемых к привлечению заемных средств;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недопущение принятия новых расходных обязательств, не обеспеченных источниками доходов;</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осуществление муниципальных внутренних заимствований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кредитных ресурсов минимальна;</w:t>
      </w:r>
    </w:p>
    <w:p w:rsidR="006007C7" w:rsidRPr="006007C7" w:rsidRDefault="006007C7" w:rsidP="006007C7">
      <w:pPr>
        <w:spacing w:after="0"/>
        <w:ind w:firstLine="709"/>
        <w:jc w:val="both"/>
        <w:rPr>
          <w:rFonts w:ascii="Times New Roman" w:hAnsi="Times New Roman" w:cs="Times New Roman"/>
          <w:sz w:val="20"/>
          <w:szCs w:val="20"/>
        </w:rPr>
      </w:pPr>
      <w:r w:rsidRPr="006007C7">
        <w:rPr>
          <w:rFonts w:ascii="Times New Roman" w:hAnsi="Times New Roman" w:cs="Times New Roman"/>
          <w:sz w:val="20"/>
          <w:szCs w:val="20"/>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6007C7" w:rsidRPr="006007C7" w:rsidRDefault="006007C7" w:rsidP="006007C7">
      <w:pPr>
        <w:spacing w:after="0"/>
        <w:ind w:firstLine="851"/>
        <w:jc w:val="both"/>
        <w:rPr>
          <w:rFonts w:ascii="Times New Roman" w:hAnsi="Times New Roman" w:cs="Times New Roman"/>
          <w:sz w:val="20"/>
          <w:szCs w:val="20"/>
        </w:rPr>
      </w:pPr>
      <w:r w:rsidRPr="006007C7">
        <w:rPr>
          <w:rFonts w:ascii="Times New Roman" w:hAnsi="Times New Roman" w:cs="Times New Roman"/>
          <w:sz w:val="20"/>
          <w:szCs w:val="20"/>
        </w:rPr>
        <w:t>обеспечение информационной прозрачности (открытости) в вопросах долговой политики.</w:t>
      </w:r>
    </w:p>
    <w:p w:rsidR="006007C7" w:rsidRDefault="006007C7" w:rsidP="006007C7">
      <w:pPr>
        <w:autoSpaceDE w:val="0"/>
        <w:autoSpaceDN w:val="0"/>
        <w:spacing w:after="0" w:line="240" w:lineRule="auto"/>
        <w:outlineLvl w:val="0"/>
      </w:pP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 xml:space="preserve">АДМИНИСТРАЦИЯ </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ОКТЯБРЬСКОГО СЕЛЬСОВЕТА</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КАРАСУКСКОГО РАЙОНА НОВОСИБИРСКОЙ ОБЛАСТИ</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ПОСТАНОВЛЕНИЕ</w:t>
      </w:r>
    </w:p>
    <w:p w:rsidR="00695B4B" w:rsidRPr="00695B4B" w:rsidRDefault="00695B4B" w:rsidP="00695B4B">
      <w:pPr>
        <w:spacing w:after="0" w:line="240" w:lineRule="auto"/>
        <w:rPr>
          <w:rFonts w:ascii="Times New Roman" w:eastAsia="Times New Roman" w:hAnsi="Times New Roman" w:cs="Times New Roman"/>
          <w:b/>
          <w:sz w:val="20"/>
          <w:szCs w:val="20"/>
          <w:lang w:eastAsia="ru-RU"/>
        </w:rPr>
      </w:pPr>
    </w:p>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10.11.2020                                   с. Октябрьское                                       № 49</w:t>
      </w: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Об отмене постановления администрации Октябрьского сельсовета Карасукского района Новосибирской области № 1 от 09.01.2020</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«Об утверждении Положения «Об организации и осуществлении первичного воинского учета граждан» на территории Октябрьского сельсовета»</w:t>
      </w: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spacing w:after="0" w:line="240" w:lineRule="auto"/>
        <w:ind w:firstLine="709"/>
        <w:jc w:val="both"/>
        <w:rPr>
          <w:rFonts w:ascii="Times New Roman CYR" w:eastAsia="Times New Roman" w:hAnsi="Times New Roman CYR" w:cs="Times New Roman CYR"/>
          <w:sz w:val="20"/>
          <w:szCs w:val="20"/>
          <w:lang w:eastAsia="ru-RU"/>
        </w:rPr>
      </w:pPr>
      <w:r w:rsidRPr="00695B4B">
        <w:rPr>
          <w:rFonts w:ascii="Times New Roman CYR" w:eastAsia="Times New Roman" w:hAnsi="Times New Roman CYR" w:cs="Times New Roman CYR"/>
          <w:sz w:val="20"/>
          <w:szCs w:val="20"/>
          <w:lang w:eastAsia="ru-RU"/>
        </w:rPr>
        <w:t>Руководствуясь   Федеральным законом от 28.03.1998 №53-ФЗ «О воинской обязанности и военной службе», на основании Федерального закона от 31.05.1996 №61-ФЗ «Об обороне» Постановление Правительства Российской Федерации от 27.11.2006 №719 «Об утверждении положения о воинском учёте»,</w:t>
      </w:r>
    </w:p>
    <w:p w:rsidR="00695B4B" w:rsidRPr="00695B4B" w:rsidRDefault="00695B4B" w:rsidP="00695B4B">
      <w:pPr>
        <w:spacing w:after="0" w:line="240" w:lineRule="auto"/>
        <w:ind w:firstLine="709"/>
        <w:jc w:val="both"/>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 xml:space="preserve">  ПОСТАНОВЛЯЮ:</w:t>
      </w:r>
    </w:p>
    <w:p w:rsidR="00695B4B" w:rsidRPr="00695B4B" w:rsidRDefault="00695B4B" w:rsidP="00695B4B">
      <w:pPr>
        <w:numPr>
          <w:ilvl w:val="0"/>
          <w:numId w:val="49"/>
        </w:numPr>
        <w:shd w:val="clear" w:color="auto" w:fill="FFFFFF"/>
        <w:spacing w:after="0" w:line="240" w:lineRule="auto"/>
        <w:ind w:left="0" w:firstLine="709"/>
        <w:contextualSpacing/>
        <w:jc w:val="both"/>
        <w:outlineLvl w:val="0"/>
        <w:rPr>
          <w:rFonts w:ascii="Times New Roman" w:eastAsia="Times New Roman" w:hAnsi="Times New Roman" w:cs="Times New Roman"/>
          <w:bCs/>
          <w:sz w:val="20"/>
          <w:szCs w:val="20"/>
          <w:lang w:eastAsia="ru-RU"/>
        </w:rPr>
      </w:pPr>
      <w:r w:rsidRPr="00695B4B">
        <w:rPr>
          <w:rFonts w:ascii="Times New Roman" w:eastAsia="Times New Roman" w:hAnsi="Times New Roman" w:cs="Times New Roman"/>
          <w:bCs/>
          <w:sz w:val="20"/>
          <w:szCs w:val="20"/>
          <w:lang w:eastAsia="ru-RU"/>
        </w:rPr>
        <w:t>Протест прокуратуры Карасукского района на постановление администрации Октябрьского сельсовета Карасукского района Новосибирской области от 09.01.2020 №1 удовлетворить.</w:t>
      </w:r>
    </w:p>
    <w:p w:rsidR="00695B4B" w:rsidRPr="00695B4B" w:rsidRDefault="00695B4B" w:rsidP="00695B4B">
      <w:pPr>
        <w:numPr>
          <w:ilvl w:val="0"/>
          <w:numId w:val="49"/>
        </w:numPr>
        <w:shd w:val="clear" w:color="auto" w:fill="FFFFFF"/>
        <w:spacing w:after="0" w:line="240" w:lineRule="auto"/>
        <w:ind w:left="0" w:firstLine="709"/>
        <w:contextualSpacing/>
        <w:jc w:val="both"/>
        <w:outlineLvl w:val="0"/>
        <w:rPr>
          <w:rFonts w:ascii="Times New Roman" w:eastAsia="Times New Roman" w:hAnsi="Times New Roman" w:cs="Times New Roman"/>
          <w:bCs/>
          <w:sz w:val="20"/>
          <w:szCs w:val="20"/>
          <w:lang w:eastAsia="ru-RU"/>
        </w:rPr>
      </w:pPr>
      <w:r w:rsidRPr="00695B4B">
        <w:rPr>
          <w:rFonts w:ascii="Times New Roman" w:eastAsia="Times New Roman" w:hAnsi="Times New Roman" w:cs="Times New Roman"/>
          <w:bCs/>
          <w:sz w:val="20"/>
          <w:szCs w:val="20"/>
          <w:lang w:eastAsia="ru-RU"/>
        </w:rPr>
        <w:t>Постановление администрации Октябрьского сельсовета Карасукского района Новосибирской области от 09.01.2020 № 1 «Об утверждении Положения «Об организации и осуществлении первичного воинского учета граждан» на территории Октябрьского сельсовета» отменить, как противоречащее требованиям законодательства о воинской обязанности и военной службе.</w:t>
      </w:r>
    </w:p>
    <w:p w:rsidR="00695B4B" w:rsidRPr="00695B4B" w:rsidRDefault="00695B4B" w:rsidP="00695B4B">
      <w:pPr>
        <w:spacing w:after="0" w:line="240" w:lineRule="auto"/>
        <w:ind w:firstLine="709"/>
        <w:contextualSpacing/>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3. Настоящее постановление опубликовать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695B4B" w:rsidRPr="00695B4B" w:rsidRDefault="00695B4B" w:rsidP="00695B4B">
      <w:pPr>
        <w:spacing w:after="0" w:line="240" w:lineRule="auto"/>
        <w:ind w:firstLine="709"/>
        <w:contextualSpacing/>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4. Контроль за выполнением постановления оставляю за собой.</w:t>
      </w: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Глава Октябрьского сельсовета</w:t>
      </w:r>
    </w:p>
    <w:p w:rsidR="00695B4B" w:rsidRPr="00695B4B" w:rsidRDefault="00695B4B" w:rsidP="00695B4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Карасукского района</w:t>
      </w:r>
    </w:p>
    <w:p w:rsidR="00695B4B" w:rsidRPr="00695B4B" w:rsidRDefault="00695B4B" w:rsidP="00695B4B">
      <w:pPr>
        <w:autoSpaceDE w:val="0"/>
        <w:autoSpaceDN w:val="0"/>
        <w:adjustRightInd w:val="0"/>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 xml:space="preserve">Новосибирской области                            ________________           /Л.А. Май/  </w:t>
      </w: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АДМИНИСТРАЦИЯ</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ОКТЯБРЬСКОГО СЕЛЬСОВЕТА</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КАРАСУКСКОГО РАЙОНА НОВОСИБИРСКОЙ ОБЛАСТИ</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ПОСТАНОВЛЕНИЕ</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p>
    <w:p w:rsidR="00695B4B" w:rsidRPr="00695B4B" w:rsidRDefault="00695B4B" w:rsidP="00695B4B">
      <w:pPr>
        <w:spacing w:after="0" w:line="240" w:lineRule="auto"/>
        <w:jc w:val="center"/>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10.11.2020г.                               с. Октябрьское                                          № 50</w:t>
      </w:r>
    </w:p>
    <w:p w:rsidR="00695B4B" w:rsidRPr="00695B4B" w:rsidRDefault="00695B4B" w:rsidP="00695B4B">
      <w:pPr>
        <w:spacing w:after="0" w:line="240" w:lineRule="auto"/>
        <w:jc w:val="center"/>
        <w:rPr>
          <w:rFonts w:ascii="Times New Roman" w:eastAsia="Times New Roman" w:hAnsi="Times New Roman" w:cs="Times New Roman"/>
          <w:sz w:val="20"/>
          <w:szCs w:val="20"/>
          <w:lang w:eastAsia="ru-RU"/>
        </w:rPr>
      </w:pP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О внесении изменений в постановление администрации Октябрьского сельсовета Карасукского района Новосибирской области №89 от 25.12.2019г.  «Об утверждении антинаркотического плана мероприятий на территории Октябрьского сельсовета Карасукского района Новосибирской области на 2020-2021 годы»</w:t>
      </w:r>
    </w:p>
    <w:p w:rsidR="00695B4B" w:rsidRPr="00695B4B" w:rsidRDefault="00695B4B" w:rsidP="00695B4B">
      <w:pPr>
        <w:spacing w:after="0" w:line="240" w:lineRule="auto"/>
        <w:jc w:val="center"/>
        <w:rPr>
          <w:rFonts w:ascii="Times New Roman" w:eastAsia="Times New Roman" w:hAnsi="Times New Roman" w:cs="Times New Roman"/>
          <w:sz w:val="20"/>
          <w:szCs w:val="20"/>
          <w:lang w:eastAsia="ru-RU"/>
        </w:rPr>
      </w:pPr>
    </w:p>
    <w:p w:rsidR="00695B4B" w:rsidRPr="00695B4B" w:rsidRDefault="00695B4B" w:rsidP="00695B4B">
      <w:pPr>
        <w:spacing w:after="0" w:line="240" w:lineRule="auto"/>
        <w:ind w:firstLine="709"/>
        <w:jc w:val="both"/>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sz w:val="20"/>
          <w:szCs w:val="20"/>
          <w:lang w:eastAsia="ru-RU"/>
        </w:rPr>
        <w:t>В связи с кадровыми изменениями,</w:t>
      </w:r>
    </w:p>
    <w:p w:rsidR="00695B4B" w:rsidRPr="00695B4B" w:rsidRDefault="00695B4B" w:rsidP="00695B4B">
      <w:pPr>
        <w:spacing w:after="0" w:line="240" w:lineRule="auto"/>
        <w:ind w:firstLine="709"/>
        <w:jc w:val="both"/>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ПОСТАНОВЛЯЮ:</w:t>
      </w:r>
    </w:p>
    <w:p w:rsidR="00695B4B" w:rsidRPr="00695B4B" w:rsidRDefault="00695B4B" w:rsidP="00695B4B">
      <w:pPr>
        <w:spacing w:after="0" w:line="240" w:lineRule="auto"/>
        <w:ind w:firstLine="709"/>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bCs/>
          <w:sz w:val="20"/>
          <w:szCs w:val="20"/>
          <w:lang w:eastAsia="ru-RU"/>
        </w:rPr>
        <w:t xml:space="preserve">1. Внести в постановление </w:t>
      </w:r>
      <w:r w:rsidRPr="00695B4B">
        <w:rPr>
          <w:rFonts w:ascii="Times New Roman" w:eastAsia="Times New Roman" w:hAnsi="Times New Roman" w:cs="Times New Roman"/>
          <w:sz w:val="20"/>
          <w:szCs w:val="20"/>
          <w:lang w:eastAsia="ru-RU"/>
        </w:rPr>
        <w:t>администрации Октябрьского сельсовета Карасукского района Новосибирской области №89 от 25.12.2019г.  «Об утверждении антинаркотического плана мероприятий на территории Октябрьского сельсовета Карасукского района Новосибирской области на 2020-2021 годы», следующие изменения:</w:t>
      </w:r>
    </w:p>
    <w:p w:rsidR="00695B4B" w:rsidRPr="00695B4B" w:rsidRDefault="00695B4B" w:rsidP="00695B4B">
      <w:pPr>
        <w:spacing w:after="0" w:line="240" w:lineRule="auto"/>
        <w:ind w:firstLine="709"/>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bCs/>
          <w:sz w:val="20"/>
          <w:szCs w:val="20"/>
          <w:lang w:eastAsia="ru-RU"/>
        </w:rPr>
        <w:t xml:space="preserve">1.1. </w:t>
      </w:r>
      <w:r w:rsidRPr="00695B4B">
        <w:rPr>
          <w:rFonts w:ascii="Times New Roman" w:eastAsia="Times New Roman" w:hAnsi="Times New Roman" w:cs="Times New Roman"/>
          <w:sz w:val="20"/>
          <w:szCs w:val="20"/>
          <w:lang w:eastAsia="ru-RU"/>
        </w:rPr>
        <w:t>Приложение № 2 к постановлению администрации Октябрьского сельсовета Карасукского района Новосибирской области   от  25.12.2019 г. № 89, читать в следующей редакции:</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СОСТАВ</w:t>
      </w:r>
    </w:p>
    <w:p w:rsidR="00695B4B" w:rsidRPr="00695B4B" w:rsidRDefault="00695B4B" w:rsidP="00695B4B">
      <w:pPr>
        <w:spacing w:after="0" w:line="240" w:lineRule="auto"/>
        <w:jc w:val="center"/>
        <w:rPr>
          <w:rFonts w:ascii="Times New Roman" w:eastAsia="Times New Roman" w:hAnsi="Times New Roman" w:cs="Times New Roman"/>
          <w:b/>
          <w:sz w:val="20"/>
          <w:szCs w:val="20"/>
          <w:lang w:eastAsia="ru-RU"/>
        </w:rPr>
      </w:pPr>
      <w:r w:rsidRPr="00695B4B">
        <w:rPr>
          <w:rFonts w:ascii="Times New Roman" w:eastAsia="Times New Roman" w:hAnsi="Times New Roman" w:cs="Times New Roman"/>
          <w:b/>
          <w:sz w:val="20"/>
          <w:szCs w:val="20"/>
          <w:lang w:eastAsia="ru-RU"/>
        </w:rPr>
        <w:t>антинаркотической комиссии Администрации Октябрьского сельсовета Карасукского района Новосибирской области</w:t>
      </w:r>
    </w:p>
    <w:p w:rsidR="00695B4B" w:rsidRPr="00695B4B" w:rsidRDefault="00695B4B" w:rsidP="00695B4B">
      <w:pPr>
        <w:spacing w:after="0" w:line="240" w:lineRule="auto"/>
        <w:jc w:val="center"/>
        <w:rPr>
          <w:rFonts w:ascii="Times New Roman" w:eastAsia="Times New Roman" w:hAnsi="Times New Roman" w:cs="Times New Roman"/>
          <w:sz w:val="20"/>
          <w:szCs w:val="20"/>
          <w:lang w:eastAsia="ru-RU"/>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tblPr>
      <w:tblGrid>
        <w:gridCol w:w="1419"/>
        <w:gridCol w:w="8186"/>
      </w:tblGrid>
      <w:tr w:rsidR="00695B4B" w:rsidRPr="00695B4B" w:rsidTr="00773057">
        <w:trPr>
          <w:jc w:val="center"/>
        </w:trPr>
        <w:tc>
          <w:tcPr>
            <w:tcW w:w="0" w:type="auto"/>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Май Л.А</w:t>
            </w:r>
          </w:p>
        </w:tc>
        <w:tc>
          <w:tcPr>
            <w:tcW w:w="7705" w:type="dxa"/>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Председатель комиссии - Глава Октябрьского сельсовета</w:t>
            </w:r>
          </w:p>
        </w:tc>
      </w:tr>
      <w:tr w:rsidR="00695B4B" w:rsidRPr="00695B4B" w:rsidTr="00773057">
        <w:trPr>
          <w:jc w:val="center"/>
        </w:trPr>
        <w:tc>
          <w:tcPr>
            <w:tcW w:w="0" w:type="auto"/>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Малыгина Д.В.</w:t>
            </w:r>
          </w:p>
        </w:tc>
        <w:tc>
          <w:tcPr>
            <w:tcW w:w="7705" w:type="dxa"/>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 xml:space="preserve">Заместитель председателя комиссии -  Специалист </w:t>
            </w:r>
            <w:r w:rsidRPr="00695B4B">
              <w:rPr>
                <w:rFonts w:ascii="Times New Roman" w:eastAsia="Times New Roman" w:hAnsi="Times New Roman" w:cs="Times New Roman"/>
                <w:sz w:val="20"/>
                <w:szCs w:val="20"/>
                <w:lang w:val="en-US" w:eastAsia="ru-RU"/>
              </w:rPr>
              <w:t>I</w:t>
            </w:r>
            <w:r w:rsidRPr="00695B4B">
              <w:rPr>
                <w:rFonts w:ascii="Times New Roman" w:eastAsia="Times New Roman" w:hAnsi="Times New Roman" w:cs="Times New Roman"/>
                <w:sz w:val="20"/>
                <w:szCs w:val="20"/>
                <w:lang w:eastAsia="ru-RU"/>
              </w:rPr>
              <w:t xml:space="preserve"> разряда администрации</w:t>
            </w:r>
          </w:p>
        </w:tc>
      </w:tr>
      <w:tr w:rsidR="00695B4B" w:rsidRPr="00695B4B" w:rsidTr="00773057">
        <w:trPr>
          <w:jc w:val="center"/>
        </w:trPr>
        <w:tc>
          <w:tcPr>
            <w:tcW w:w="0" w:type="auto"/>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Вагнер Е.П.</w:t>
            </w:r>
          </w:p>
        </w:tc>
        <w:tc>
          <w:tcPr>
            <w:tcW w:w="7705" w:type="dxa"/>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 xml:space="preserve">Секретарь комиссии – Специалист </w:t>
            </w:r>
            <w:r w:rsidRPr="00695B4B">
              <w:rPr>
                <w:rFonts w:ascii="Times New Roman" w:eastAsia="Times New Roman" w:hAnsi="Times New Roman" w:cs="Times New Roman"/>
                <w:sz w:val="20"/>
                <w:szCs w:val="20"/>
                <w:lang w:val="en-US" w:eastAsia="ru-RU"/>
              </w:rPr>
              <w:t>I</w:t>
            </w:r>
            <w:r w:rsidRPr="00695B4B">
              <w:rPr>
                <w:rFonts w:ascii="Times New Roman" w:eastAsia="Times New Roman" w:hAnsi="Times New Roman" w:cs="Times New Roman"/>
                <w:sz w:val="20"/>
                <w:szCs w:val="20"/>
                <w:lang w:eastAsia="ru-RU"/>
              </w:rPr>
              <w:t xml:space="preserve"> разряда администрации</w:t>
            </w:r>
          </w:p>
        </w:tc>
      </w:tr>
      <w:tr w:rsidR="00695B4B" w:rsidRPr="00695B4B" w:rsidTr="00773057">
        <w:trPr>
          <w:jc w:val="center"/>
        </w:trPr>
        <w:tc>
          <w:tcPr>
            <w:tcW w:w="9605" w:type="dxa"/>
            <w:gridSpan w:val="2"/>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Члены комиссии:</w:t>
            </w:r>
          </w:p>
        </w:tc>
      </w:tr>
      <w:tr w:rsidR="00695B4B" w:rsidRPr="00695B4B" w:rsidTr="00773057">
        <w:trPr>
          <w:jc w:val="center"/>
        </w:trPr>
        <w:tc>
          <w:tcPr>
            <w:tcW w:w="0" w:type="auto"/>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Боброва О.А</w:t>
            </w:r>
          </w:p>
        </w:tc>
        <w:tc>
          <w:tcPr>
            <w:tcW w:w="7705" w:type="dxa"/>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Военно учетный работник</w:t>
            </w:r>
          </w:p>
        </w:tc>
      </w:tr>
      <w:tr w:rsidR="00695B4B" w:rsidRPr="00695B4B" w:rsidTr="00773057">
        <w:trPr>
          <w:jc w:val="center"/>
        </w:trPr>
        <w:tc>
          <w:tcPr>
            <w:tcW w:w="0" w:type="auto"/>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Райн К.Н.</w:t>
            </w:r>
          </w:p>
        </w:tc>
        <w:tc>
          <w:tcPr>
            <w:tcW w:w="7705" w:type="dxa"/>
            <w:shd w:val="clear" w:color="auto" w:fill="FFFFFF"/>
          </w:tcPr>
          <w:p w:rsidR="00695B4B" w:rsidRPr="00695B4B" w:rsidRDefault="00695B4B" w:rsidP="00695B4B">
            <w:pPr>
              <w:spacing w:after="0" w:line="240" w:lineRule="auto"/>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 xml:space="preserve">Специалист </w:t>
            </w:r>
            <w:r w:rsidRPr="00695B4B">
              <w:rPr>
                <w:rFonts w:ascii="Times New Roman" w:eastAsia="Times New Roman" w:hAnsi="Times New Roman" w:cs="Times New Roman"/>
                <w:sz w:val="20"/>
                <w:szCs w:val="20"/>
                <w:lang w:val="en-US" w:eastAsia="ru-RU"/>
              </w:rPr>
              <w:t>II</w:t>
            </w:r>
            <w:r w:rsidRPr="00695B4B">
              <w:rPr>
                <w:rFonts w:ascii="Times New Roman" w:eastAsia="Times New Roman" w:hAnsi="Times New Roman" w:cs="Times New Roman"/>
                <w:sz w:val="20"/>
                <w:szCs w:val="20"/>
                <w:lang w:eastAsia="ru-RU"/>
              </w:rPr>
              <w:t xml:space="preserve"> разряда администрации</w:t>
            </w:r>
          </w:p>
        </w:tc>
      </w:tr>
    </w:tbl>
    <w:p w:rsidR="00695B4B" w:rsidRPr="00695B4B" w:rsidRDefault="00695B4B" w:rsidP="00695B4B">
      <w:pPr>
        <w:spacing w:after="0" w:line="240" w:lineRule="auto"/>
        <w:ind w:firstLine="709"/>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bCs/>
          <w:sz w:val="20"/>
          <w:szCs w:val="20"/>
          <w:lang w:eastAsia="ru-RU"/>
        </w:rPr>
        <w:t xml:space="preserve">2. </w:t>
      </w:r>
      <w:r w:rsidRPr="00695B4B">
        <w:rPr>
          <w:rFonts w:ascii="Times New Roman" w:eastAsia="Times New Roman" w:hAnsi="Times New Roman" w:cs="Times New Roman"/>
          <w:sz w:val="20"/>
          <w:szCs w:val="20"/>
          <w:lang w:eastAsia="ru-RU"/>
        </w:rPr>
        <w:t>Опубликовать настоящее постановление в газете  «Вестник Октябрьского сельсовета».</w:t>
      </w:r>
    </w:p>
    <w:p w:rsidR="00695B4B" w:rsidRPr="00695B4B" w:rsidRDefault="00695B4B" w:rsidP="00695B4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695B4B" w:rsidRPr="00695B4B" w:rsidRDefault="00695B4B" w:rsidP="00695B4B">
      <w:pPr>
        <w:spacing w:after="0" w:line="240" w:lineRule="auto"/>
        <w:jc w:val="both"/>
        <w:rPr>
          <w:rFonts w:ascii="Times New Roman" w:eastAsia="Times New Roman" w:hAnsi="Times New Roman" w:cs="Times New Roman"/>
          <w:sz w:val="20"/>
          <w:szCs w:val="20"/>
          <w:lang w:eastAsia="ru-RU"/>
        </w:rPr>
      </w:pPr>
    </w:p>
    <w:p w:rsidR="00695B4B" w:rsidRPr="00695B4B" w:rsidRDefault="00695B4B" w:rsidP="00695B4B">
      <w:pPr>
        <w:tabs>
          <w:tab w:val="right" w:pos="9355"/>
        </w:tabs>
        <w:spacing w:after="0" w:line="240" w:lineRule="auto"/>
        <w:ind w:left="360"/>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Глава Октябрьского сельсовета</w:t>
      </w:r>
    </w:p>
    <w:p w:rsidR="00695B4B" w:rsidRPr="00695B4B" w:rsidRDefault="00695B4B" w:rsidP="00695B4B">
      <w:pPr>
        <w:tabs>
          <w:tab w:val="right" w:pos="9355"/>
        </w:tabs>
        <w:spacing w:after="0" w:line="240" w:lineRule="auto"/>
        <w:ind w:left="360"/>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Карасукского  района</w:t>
      </w:r>
    </w:p>
    <w:p w:rsidR="00695B4B" w:rsidRPr="00695B4B" w:rsidRDefault="00695B4B" w:rsidP="00695B4B">
      <w:pPr>
        <w:tabs>
          <w:tab w:val="right" w:pos="9355"/>
        </w:tabs>
        <w:spacing w:after="0" w:line="240" w:lineRule="auto"/>
        <w:ind w:left="360"/>
        <w:jc w:val="both"/>
        <w:rPr>
          <w:rFonts w:ascii="Times New Roman" w:eastAsia="Times New Roman" w:hAnsi="Times New Roman" w:cs="Times New Roman"/>
          <w:sz w:val="20"/>
          <w:szCs w:val="20"/>
          <w:lang w:eastAsia="ru-RU"/>
        </w:rPr>
      </w:pPr>
      <w:r w:rsidRPr="00695B4B">
        <w:rPr>
          <w:rFonts w:ascii="Times New Roman" w:eastAsia="Times New Roman" w:hAnsi="Times New Roman" w:cs="Times New Roman"/>
          <w:sz w:val="20"/>
          <w:szCs w:val="20"/>
          <w:lang w:eastAsia="ru-RU"/>
        </w:rPr>
        <w:t>Новосибирской области                         ____________            /Л.А.Май/</w:t>
      </w:r>
    </w:p>
    <w:p w:rsidR="00695B4B" w:rsidRPr="00465992" w:rsidRDefault="00695B4B" w:rsidP="00695B4B">
      <w:pPr>
        <w:spacing w:after="0" w:line="240" w:lineRule="auto"/>
        <w:rPr>
          <w:rFonts w:ascii="Times New Roman" w:eastAsia="Times New Roman" w:hAnsi="Times New Roman" w:cs="Times New Roman"/>
          <w:sz w:val="20"/>
          <w:szCs w:val="20"/>
          <w:lang w:eastAsia="ru-RU"/>
        </w:rPr>
      </w:pPr>
    </w:p>
    <w:p w:rsidR="00465992" w:rsidRPr="00465992" w:rsidRDefault="00465992" w:rsidP="00465992">
      <w:pPr>
        <w:spacing w:after="0" w:line="240" w:lineRule="auto"/>
        <w:jc w:val="center"/>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СОВЕТ ДЕПУТАТОВ</w:t>
      </w:r>
    </w:p>
    <w:p w:rsidR="00465992" w:rsidRPr="00465992" w:rsidRDefault="00465992" w:rsidP="00465992">
      <w:pPr>
        <w:spacing w:after="0" w:line="240" w:lineRule="auto"/>
        <w:jc w:val="center"/>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ОКТЯБРЬСКОГО СЕЛЬСОВЕТА</w:t>
      </w:r>
    </w:p>
    <w:p w:rsidR="00465992" w:rsidRPr="00465992" w:rsidRDefault="00465992" w:rsidP="00465992">
      <w:pPr>
        <w:spacing w:after="0" w:line="240" w:lineRule="auto"/>
        <w:jc w:val="center"/>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КАРАСУКСКОГО РАЙОНА НОВОСИБИРСКОЙ ОБЛАСТИ</w:t>
      </w:r>
    </w:p>
    <w:p w:rsidR="00465992" w:rsidRPr="00465992" w:rsidRDefault="00465992" w:rsidP="00465992">
      <w:pPr>
        <w:spacing w:after="0" w:line="240" w:lineRule="auto"/>
        <w:jc w:val="center"/>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ШЕСТОГО СОЗЫВА</w:t>
      </w:r>
    </w:p>
    <w:p w:rsidR="00465992" w:rsidRPr="00465992" w:rsidRDefault="00465992" w:rsidP="00465992">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p>
    <w:p w:rsidR="00465992" w:rsidRPr="00465992" w:rsidRDefault="00465992" w:rsidP="00465992">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465992">
        <w:rPr>
          <w:rFonts w:ascii="Times New Roman" w:eastAsia="Times New Roman" w:hAnsi="Times New Roman" w:cs="Times New Roman"/>
          <w:b/>
          <w:bCs/>
          <w:color w:val="000000"/>
          <w:spacing w:val="-1"/>
          <w:sz w:val="20"/>
          <w:szCs w:val="20"/>
          <w:lang w:eastAsia="ru-RU"/>
        </w:rPr>
        <w:t>РЕШЕНИЕ</w:t>
      </w:r>
    </w:p>
    <w:p w:rsidR="00465992" w:rsidRPr="00465992" w:rsidRDefault="00465992" w:rsidP="00465992">
      <w:pPr>
        <w:shd w:val="clear" w:color="auto" w:fill="FFFFFF"/>
        <w:spacing w:after="0" w:line="240" w:lineRule="auto"/>
        <w:jc w:val="center"/>
        <w:rPr>
          <w:rFonts w:ascii="Times New Roman" w:eastAsia="Times New Roman" w:hAnsi="Times New Roman" w:cs="Times New Roman"/>
          <w:b/>
          <w:bCs/>
          <w:color w:val="000000"/>
          <w:spacing w:val="-1"/>
          <w:sz w:val="20"/>
          <w:szCs w:val="20"/>
          <w:lang w:eastAsia="ru-RU"/>
        </w:rPr>
      </w:pPr>
      <w:r w:rsidRPr="00465992">
        <w:rPr>
          <w:rFonts w:ascii="Times New Roman" w:eastAsia="Times New Roman" w:hAnsi="Times New Roman" w:cs="Times New Roman"/>
          <w:bCs/>
          <w:spacing w:val="-1"/>
          <w:sz w:val="20"/>
          <w:szCs w:val="20"/>
          <w:lang w:eastAsia="ru-RU"/>
        </w:rPr>
        <w:t>(второй сессии)</w:t>
      </w:r>
    </w:p>
    <w:p w:rsidR="00465992" w:rsidRPr="00465992" w:rsidRDefault="00465992" w:rsidP="00465992">
      <w:pPr>
        <w:keepNext/>
        <w:spacing w:after="0" w:line="240" w:lineRule="auto"/>
        <w:ind w:left="567" w:firstLine="284"/>
        <w:jc w:val="center"/>
        <w:rPr>
          <w:rFonts w:ascii="Times New Roman" w:eastAsia="Times New Roman" w:hAnsi="Times New Roman" w:cs="Times New Roman"/>
          <w:bCs/>
          <w:spacing w:val="-1"/>
          <w:sz w:val="20"/>
          <w:szCs w:val="20"/>
          <w:lang w:eastAsia="ru-RU"/>
        </w:rPr>
      </w:pPr>
    </w:p>
    <w:p w:rsidR="00465992" w:rsidRPr="00465992" w:rsidRDefault="00465992" w:rsidP="00465992">
      <w:pPr>
        <w:keepNext/>
        <w:spacing w:after="0" w:line="240" w:lineRule="auto"/>
        <w:jc w:val="center"/>
        <w:rPr>
          <w:rFonts w:ascii="Times New Roman" w:eastAsia="Times New Roman" w:hAnsi="Times New Roman" w:cs="Times New Roman"/>
          <w:bCs/>
          <w:spacing w:val="-1"/>
          <w:sz w:val="20"/>
          <w:szCs w:val="20"/>
          <w:lang w:eastAsia="ru-RU"/>
        </w:rPr>
      </w:pPr>
      <w:r w:rsidRPr="00465992">
        <w:rPr>
          <w:rFonts w:ascii="Times New Roman" w:eastAsia="Times New Roman" w:hAnsi="Times New Roman" w:cs="Times New Roman"/>
          <w:bCs/>
          <w:spacing w:val="-1"/>
          <w:sz w:val="20"/>
          <w:szCs w:val="20"/>
          <w:lang w:eastAsia="ru-RU"/>
        </w:rPr>
        <w:t>20.10.2020                                     с. Октябрьское                                     №17</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p>
    <w:p w:rsidR="00465992" w:rsidRPr="00465992" w:rsidRDefault="00465992" w:rsidP="00465992">
      <w:pPr>
        <w:spacing w:after="0" w:line="240" w:lineRule="auto"/>
        <w:jc w:val="center"/>
        <w:rPr>
          <w:rFonts w:ascii="Times New Roman" w:eastAsia="Times New Roman" w:hAnsi="Times New Roman" w:cs="Times New Roman"/>
          <w:b/>
          <w:sz w:val="20"/>
          <w:szCs w:val="20"/>
          <w:lang w:eastAsia="ru-RU"/>
        </w:rPr>
      </w:pPr>
      <w:r w:rsidRPr="00465992">
        <w:rPr>
          <w:rFonts w:ascii="Times New Roman" w:eastAsia="Times New Roman" w:hAnsi="Times New Roman" w:cs="Times New Roman"/>
          <w:b/>
          <w:sz w:val="20"/>
          <w:szCs w:val="20"/>
          <w:lang w:eastAsia="ru-RU"/>
        </w:rPr>
        <w:t>О внесении изменений в Устав Октябрьского сельсовета Карасукского района Новосибирской области</w:t>
      </w:r>
    </w:p>
    <w:p w:rsidR="00465992" w:rsidRPr="00465992" w:rsidRDefault="00465992" w:rsidP="00465992">
      <w:pPr>
        <w:spacing w:after="0" w:line="240" w:lineRule="exact"/>
        <w:rPr>
          <w:rFonts w:ascii="Times New Roman" w:eastAsia="Times New Roman" w:hAnsi="Times New Roman" w:cs="Times New Roman"/>
          <w:sz w:val="20"/>
          <w:szCs w:val="20"/>
          <w:lang w:eastAsia="ru-RU"/>
        </w:rPr>
      </w:pPr>
    </w:p>
    <w:p w:rsidR="00465992" w:rsidRPr="00465992" w:rsidRDefault="00465992" w:rsidP="00465992">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465992">
        <w:rPr>
          <w:rFonts w:ascii="Times New Roman" w:eastAsia="Times New Roman" w:hAnsi="Times New Roman" w:cs="Times New Roman"/>
          <w:color w:val="000000"/>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465992">
        <w:rPr>
          <w:rFonts w:ascii="Times New Roman" w:eastAsia="Calibri" w:hAnsi="Times New Roman" w:cs="Times New Roman"/>
          <w:sz w:val="20"/>
          <w:szCs w:val="20"/>
        </w:rPr>
        <w:t xml:space="preserve">  от 01.05.2019 №87-ФЗ «О внесении изменений в Федеральный закон «Об общих принципах </w:t>
      </w:r>
      <w:r w:rsidRPr="00465992">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465992">
        <w:rPr>
          <w:rFonts w:ascii="Times New Roman" w:eastAsia="Times New Roman" w:hAnsi="Times New Roman" w:cs="Times New Roman"/>
          <w:sz w:val="20"/>
          <w:szCs w:val="20"/>
          <w:lang w:eastAsia="ru-RU"/>
        </w:rPr>
        <w:t xml:space="preserve">», </w:t>
      </w:r>
      <w:r w:rsidRPr="00465992">
        <w:rPr>
          <w:rFonts w:ascii="Times New Roman CYR" w:eastAsia="Times New Roman" w:hAnsi="Times New Roman CYR" w:cs="Times New Roman CYR"/>
          <w:sz w:val="20"/>
          <w:szCs w:val="20"/>
          <w:lang w:eastAsia="ru-RU"/>
        </w:rPr>
        <w:t xml:space="preserve">от 20.07.2020 №241-ФЗ «О внесении изменений в статью 9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w:t>
      </w:r>
      <w:r w:rsidRPr="00465992">
        <w:rPr>
          <w:rFonts w:ascii="Times New Roman" w:eastAsia="Calibri" w:hAnsi="Times New Roman" w:cs="Times New Roman"/>
          <w:sz w:val="20"/>
          <w:szCs w:val="20"/>
        </w:rPr>
        <w:t xml:space="preserve">«Об общих принципах </w:t>
      </w:r>
      <w:r w:rsidRPr="00465992">
        <w:rPr>
          <w:rFonts w:ascii="Times New Roman CYR" w:eastAsia="Times New Roman" w:hAnsi="Times New Roman CYR" w:cs="Times New Roman CYR"/>
          <w:sz w:val="20"/>
          <w:szCs w:val="20"/>
          <w:lang w:eastAsia="ru-RU"/>
        </w:rPr>
        <w:t>организации местного самоуправления в Российской Федерации</w:t>
      </w:r>
      <w:r w:rsidRPr="00465992">
        <w:rPr>
          <w:rFonts w:ascii="Times New Roman" w:eastAsia="Times New Roman" w:hAnsi="Times New Roman" w:cs="Times New Roman"/>
          <w:sz w:val="20"/>
          <w:szCs w:val="20"/>
          <w:lang w:eastAsia="ru-RU"/>
        </w:rPr>
        <w:t xml:space="preserve">», от 24.04.2020 №148-ФЗ «О внесении изменений в отдельные законодательные акты Российской Федерации», от 05.12.2017 №389-ФЗ «О внесении изменений в статьи 25.1 и 56 Федерального закона «Об общих принципах организации местного самоуправления в Российской Федерации», от 29.12.2017 №443-ФЗ «Об организации дорожного движения в Российской Федерации и о внесении изменений в отдельные законодательные акты Российской Федерации», Законом Новосибирской области «О гарантиях осуществления полномочий депутата </w:t>
      </w:r>
      <w:r w:rsidRPr="00465992">
        <w:rPr>
          <w:rFonts w:ascii="Times New Roman" w:eastAsia="Times New Roman" w:hAnsi="Times New Roman" w:cs="Times New Roman"/>
          <w:sz w:val="20"/>
          <w:szCs w:val="20"/>
          <w:lang w:eastAsia="ru-RU"/>
        </w:rPr>
        <w:lastRenderedPageBreak/>
        <w:t xml:space="preserve">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465992">
        <w:rPr>
          <w:rFonts w:ascii="Times New Roman" w:eastAsia="Times New Roman" w:hAnsi="Times New Roman" w:cs="Times New Roman"/>
          <w:color w:val="000000"/>
          <w:sz w:val="20"/>
          <w:szCs w:val="20"/>
          <w:lang w:eastAsia="ru-RU"/>
        </w:rPr>
        <w:t xml:space="preserve"> Совет депутатов Октябрьского сельсовета Карасукского района Новосибирской области,</w:t>
      </w:r>
    </w:p>
    <w:p w:rsidR="00465992" w:rsidRPr="00465992" w:rsidRDefault="00465992" w:rsidP="00465992">
      <w:pPr>
        <w:spacing w:after="0" w:line="240" w:lineRule="auto"/>
        <w:ind w:firstLine="709"/>
        <w:jc w:val="both"/>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РЕШИЛ:</w:t>
      </w:r>
    </w:p>
    <w:p w:rsidR="00465992" w:rsidRPr="00465992" w:rsidRDefault="00465992" w:rsidP="00465992">
      <w:pPr>
        <w:numPr>
          <w:ilvl w:val="0"/>
          <w:numId w:val="43"/>
        </w:numPr>
        <w:spacing w:after="0" w:line="240" w:lineRule="auto"/>
        <w:ind w:left="0" w:firstLine="709"/>
        <w:contextualSpacing/>
        <w:jc w:val="both"/>
        <w:rPr>
          <w:rFonts w:ascii="Times New Roman" w:eastAsia="Times New Roman" w:hAnsi="Times New Roman" w:cs="Times New Roman"/>
          <w:color w:val="000000"/>
          <w:sz w:val="20"/>
          <w:szCs w:val="20"/>
          <w:lang w:eastAsia="ru-RU"/>
        </w:rPr>
      </w:pPr>
      <w:r w:rsidRPr="00465992">
        <w:rPr>
          <w:rFonts w:ascii="Times New Roman" w:eastAsia="Times New Roman" w:hAnsi="Times New Roman" w:cs="Times New Roman"/>
          <w:color w:val="000000"/>
          <w:sz w:val="20"/>
          <w:szCs w:val="20"/>
          <w:lang w:eastAsia="ru-RU"/>
        </w:rPr>
        <w:t>Внести в Устав Октябрьского сельсовета Карасукского района Новосибирской области изменения согласно приложению.</w:t>
      </w:r>
    </w:p>
    <w:p w:rsidR="00465992" w:rsidRPr="00465992" w:rsidRDefault="00465992" w:rsidP="00465992">
      <w:pPr>
        <w:spacing w:after="0" w:line="240" w:lineRule="auto"/>
        <w:ind w:firstLine="709"/>
        <w:jc w:val="both"/>
        <w:rPr>
          <w:rFonts w:ascii="Times New Roman" w:eastAsia="Times New Roman" w:hAnsi="Times New Roman" w:cs="Times New Roman"/>
          <w:b/>
          <w:sz w:val="20"/>
          <w:szCs w:val="20"/>
          <w:lang w:eastAsia="ru-RU"/>
        </w:rPr>
      </w:pPr>
      <w:r w:rsidRPr="00465992">
        <w:rPr>
          <w:rFonts w:ascii="Times New Roman" w:eastAsia="Times New Roman" w:hAnsi="Times New Roman" w:cs="Times New Roman"/>
          <w:b/>
          <w:sz w:val="20"/>
          <w:szCs w:val="20"/>
          <w:lang w:eastAsia="ru-RU"/>
        </w:rPr>
        <w:t>1.1. Титульный лист устава</w:t>
      </w:r>
    </w:p>
    <w:p w:rsidR="00465992" w:rsidRPr="00465992" w:rsidRDefault="00465992" w:rsidP="00465992">
      <w:pPr>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1.1.1 наименование устава изложить в следующей редакции:</w:t>
      </w:r>
    </w:p>
    <w:p w:rsidR="00465992" w:rsidRPr="00465992" w:rsidRDefault="00465992" w:rsidP="00465992">
      <w:pPr>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«Устав сельского поселения Октябрьского сельсовета Карасукского муниципального района Новосибирской области».</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b/>
          <w:sz w:val="20"/>
          <w:szCs w:val="20"/>
          <w:lang w:eastAsia="ru-RU"/>
        </w:rPr>
      </w:pPr>
      <w:r w:rsidRPr="00465992">
        <w:rPr>
          <w:rFonts w:ascii="Times New Roman" w:eastAsia="Times New Roman" w:hAnsi="Times New Roman" w:cs="Times New Roman"/>
          <w:b/>
          <w:sz w:val="20"/>
          <w:szCs w:val="20"/>
          <w:lang w:eastAsia="ru-RU"/>
        </w:rPr>
        <w:t>1.2. Статья 1. Наименование, статус и территория муниципального образования</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1.2.1. абзац 1 части 1 изложить в следующей редакции:</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 Наименование муниципального образования – сельское поселение Октябрьский сельсовет Карасукского муниципального района Новосибирской области (далее по тексту – Октябрьский сельсовет или поселение или муниципальное образование).».</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1.2.2. дополнить частью 1.1 следующего содержания:</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Октябрьский сельсовет Карасукского муниципального района Новосибирской области) используется сокращенное – Октябрьский сельсовет Карасукского района Новосибирской области.».</w:t>
      </w:r>
    </w:p>
    <w:p w:rsidR="00465992" w:rsidRPr="00465992" w:rsidRDefault="00465992" w:rsidP="00465992">
      <w:pPr>
        <w:spacing w:after="0" w:line="240" w:lineRule="auto"/>
        <w:ind w:firstLine="720"/>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1.2.3. часть 2 изложить в следующей редакции: «Октябрьский сельсовет состоит из объединенных общей территорией следующих сельских населенных пунктов: села Октябрьское (дата образования 1908 год), села Калачи (дата образования 1907 год), села Анисимовка (дата образования 1908 год), деревни Павловка (дата образования 1908 год), деревни Новоивановка (дата образования 1908 год), аула Токпан (дата образования 1908 год).</w:t>
      </w:r>
    </w:p>
    <w:p w:rsidR="00465992" w:rsidRPr="00465992" w:rsidRDefault="00465992" w:rsidP="00465992">
      <w:pPr>
        <w:numPr>
          <w:ilvl w:val="1"/>
          <w:numId w:val="43"/>
        </w:numPr>
        <w:adjustRightInd w:val="0"/>
        <w:spacing w:after="0" w:line="240" w:lineRule="auto"/>
        <w:contextualSpacing/>
        <w:jc w:val="both"/>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Статья 5. Вопросы местного значения Октябрьского сельсовета</w:t>
      </w:r>
    </w:p>
    <w:p w:rsidR="00465992" w:rsidRPr="00465992" w:rsidRDefault="00465992" w:rsidP="00465992">
      <w:pPr>
        <w:spacing w:after="0" w:line="240" w:lineRule="auto"/>
        <w:ind w:firstLine="720"/>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color w:val="000000"/>
          <w:sz w:val="20"/>
          <w:szCs w:val="20"/>
          <w:lang w:eastAsia="ru-RU"/>
        </w:rPr>
        <w:t xml:space="preserve">1.3.1 пункт 5) изложить в следующей редакции: «5) </w:t>
      </w:r>
      <w:r w:rsidRPr="00465992">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b/>
          <w:color w:val="000000"/>
          <w:sz w:val="20"/>
          <w:szCs w:val="20"/>
          <w:lang w:eastAsia="ru-RU"/>
        </w:rPr>
      </w:pPr>
      <w:r w:rsidRPr="00465992">
        <w:rPr>
          <w:rFonts w:ascii="Times New Roman" w:eastAsia="Times New Roman" w:hAnsi="Times New Roman" w:cs="Times New Roman"/>
          <w:b/>
          <w:color w:val="000000"/>
          <w:sz w:val="20"/>
          <w:szCs w:val="20"/>
          <w:lang w:eastAsia="ru-RU"/>
        </w:rPr>
        <w:t>1.4. 5.1. Права органов местного самоуправления поселения на решение вопросов, не отнесённых к вопросам местного значения поселения</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color w:val="000000"/>
          <w:sz w:val="20"/>
          <w:szCs w:val="20"/>
          <w:lang w:eastAsia="ru-RU"/>
        </w:rPr>
        <w:t xml:space="preserve">1.4.1 </w:t>
      </w:r>
      <w:r w:rsidRPr="00465992">
        <w:rPr>
          <w:rFonts w:ascii="Times New Roman" w:eastAsia="Times New Roman" w:hAnsi="Times New Roman" w:cs="Times New Roman"/>
          <w:sz w:val="20"/>
          <w:szCs w:val="20"/>
          <w:lang w:eastAsia="ru-RU"/>
        </w:rPr>
        <w:t>наименование статьи изложить в следующей редакции: «</w:t>
      </w:r>
      <w:r w:rsidRPr="00465992">
        <w:rPr>
          <w:rFonts w:ascii="Times New Roman" w:eastAsia="Times New Roman" w:hAnsi="Times New Roman" w:cs="Times New Roman"/>
          <w:b/>
          <w:sz w:val="20"/>
          <w:szCs w:val="20"/>
          <w:lang w:eastAsia="ru-RU"/>
        </w:rPr>
        <w:t>Статья 5.1. Права органов местного самоуправления поселения на решение вопросов, не отнесённых к вопросам местного значения поселения</w:t>
      </w:r>
      <w:r w:rsidRPr="00465992">
        <w:rPr>
          <w:rFonts w:ascii="Times New Roman" w:eastAsia="Times New Roman" w:hAnsi="Times New Roman" w:cs="Times New Roman"/>
          <w:sz w:val="20"/>
          <w:szCs w:val="20"/>
          <w:lang w:eastAsia="ru-RU"/>
        </w:rPr>
        <w:t>»;</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1.4.2 часть 1 дополнить пунктом 16 следующего содержания:</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5992" w:rsidRPr="00465992" w:rsidRDefault="00465992" w:rsidP="00465992">
      <w:pPr>
        <w:numPr>
          <w:ilvl w:val="1"/>
          <w:numId w:val="44"/>
        </w:numPr>
        <w:spacing w:after="0" w:line="240" w:lineRule="auto"/>
        <w:ind w:left="0" w:firstLine="709"/>
        <w:contextualSpacing/>
        <w:jc w:val="both"/>
        <w:rPr>
          <w:rFonts w:ascii="Times New Roman" w:eastAsia="Times New Roman" w:hAnsi="Times New Roman" w:cs="Times New Roman"/>
          <w:b/>
          <w:sz w:val="20"/>
          <w:szCs w:val="20"/>
          <w:lang w:eastAsia="ru-RU"/>
        </w:rPr>
      </w:pPr>
      <w:r w:rsidRPr="00465992">
        <w:rPr>
          <w:rFonts w:ascii="Times New Roman" w:eastAsia="Times New Roman" w:hAnsi="Times New Roman" w:cs="Times New Roman"/>
          <w:b/>
          <w:sz w:val="20"/>
          <w:szCs w:val="20"/>
          <w:lang w:eastAsia="ru-RU"/>
        </w:rPr>
        <w:t>Статья 20.1. Гарантии осуществления полномочий депутатов, председателя Совета депутатов Октябрьского сельсовета Карасукского района Новосибирской области, Главы Октябрьского сельсовета Карасукского района Новосибирской области</w:t>
      </w:r>
    </w:p>
    <w:p w:rsidR="00465992" w:rsidRPr="00465992" w:rsidRDefault="00465992" w:rsidP="00465992">
      <w:pPr>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1.5.1 дополнить пунктом 7.1: «7.1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двух  рабочих дней в месяц»</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b/>
          <w:sz w:val="20"/>
          <w:szCs w:val="20"/>
          <w:lang w:eastAsia="ru-RU"/>
        </w:rPr>
      </w:pPr>
      <w:r w:rsidRPr="00465992">
        <w:rPr>
          <w:rFonts w:ascii="Times New Roman" w:eastAsia="Times New Roman" w:hAnsi="Times New Roman" w:cs="Times New Roman"/>
          <w:b/>
          <w:sz w:val="20"/>
          <w:szCs w:val="20"/>
          <w:lang w:eastAsia="ru-RU"/>
        </w:rPr>
        <w:t>1.6. Статья 28. Полномочия администрации</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1.6.1 дополнить пунктом 61.2 следующего содержания:</w:t>
      </w:r>
    </w:p>
    <w:p w:rsidR="00465992" w:rsidRPr="00465992" w:rsidRDefault="00465992" w:rsidP="00465992">
      <w:pPr>
        <w:adjustRightInd w:val="0"/>
        <w:spacing w:after="0" w:line="240" w:lineRule="auto"/>
        <w:ind w:firstLine="709"/>
        <w:jc w:val="both"/>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«61.2)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465992">
        <w:rPr>
          <w:rFonts w:ascii="Times New Roman" w:eastAsia="Times New Roman" w:hAnsi="Times New Roman" w:cs="Times New Roman"/>
          <w:color w:val="000000"/>
          <w:sz w:val="20"/>
          <w:szCs w:val="20"/>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Октябрьского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465992">
        <w:rPr>
          <w:rFonts w:ascii="Times New Roman" w:eastAsia="Times New Roman" w:hAnsi="Times New Roman" w:cs="Times New Roman"/>
          <w:color w:val="000000"/>
          <w:sz w:val="20"/>
          <w:szCs w:val="20"/>
          <w:lang w:eastAsia="ru-RU"/>
        </w:rPr>
        <w:t>3. Главе Октябрьского сельсовета Карасукского района Новосибирской области опубликовать муниципальный правовой акт Октябрьского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65992" w:rsidRPr="00465992" w:rsidRDefault="00465992" w:rsidP="00465992">
      <w:pPr>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465992">
        <w:rPr>
          <w:rFonts w:ascii="Times New Roman" w:eastAsia="Times New Roman" w:hAnsi="Times New Roman" w:cs="Times New Roman"/>
          <w:color w:val="000000"/>
          <w:sz w:val="20"/>
          <w:szCs w:val="20"/>
          <w:lang w:eastAsia="ru-RU"/>
        </w:rPr>
        <w:lastRenderedPageBreak/>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Октябрьского сельсовета Карасукского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65992" w:rsidRPr="00465992" w:rsidRDefault="00465992" w:rsidP="00465992">
      <w:pPr>
        <w:adjustRightInd w:val="0"/>
        <w:spacing w:after="0" w:line="240" w:lineRule="auto"/>
        <w:ind w:firstLine="567"/>
        <w:jc w:val="both"/>
        <w:rPr>
          <w:rFonts w:ascii="Times New Roman" w:eastAsia="Calibri" w:hAnsi="Times New Roman" w:cs="Times New Roman"/>
          <w:sz w:val="20"/>
          <w:szCs w:val="20"/>
        </w:rPr>
      </w:pPr>
      <w:r w:rsidRPr="00465992">
        <w:rPr>
          <w:rFonts w:ascii="Times New Roman" w:eastAsia="Times New Roman" w:hAnsi="Times New Roman" w:cs="Times New Roman"/>
          <w:color w:val="000000"/>
          <w:sz w:val="20"/>
          <w:szCs w:val="20"/>
          <w:lang w:eastAsia="ru-RU"/>
        </w:rPr>
        <w:t>5. Настоящее решение вступает в силу после государственной регистрации и опубликования в газете «Вестник Октябрьского сельсовета».</w:t>
      </w:r>
    </w:p>
    <w:p w:rsidR="00465992" w:rsidRPr="00465992" w:rsidRDefault="00465992" w:rsidP="00465992">
      <w:pPr>
        <w:adjustRightInd w:val="0"/>
        <w:spacing w:after="0" w:line="240" w:lineRule="auto"/>
        <w:ind w:firstLine="567"/>
        <w:jc w:val="both"/>
        <w:rPr>
          <w:rFonts w:ascii="Times New Roman" w:eastAsia="Calibri" w:hAnsi="Times New Roman" w:cs="Times New Roman"/>
          <w:sz w:val="20"/>
          <w:szCs w:val="20"/>
        </w:rPr>
      </w:pPr>
    </w:p>
    <w:p w:rsidR="00465992" w:rsidRPr="00465992" w:rsidRDefault="00465992" w:rsidP="00465992">
      <w:pPr>
        <w:adjustRightInd w:val="0"/>
        <w:spacing w:after="0" w:line="240" w:lineRule="auto"/>
        <w:ind w:firstLine="567"/>
        <w:jc w:val="both"/>
        <w:rPr>
          <w:rFonts w:ascii="Times New Roman" w:eastAsia="Times New Roman" w:hAnsi="Times New Roman" w:cs="Times New Roman"/>
          <w:sz w:val="20"/>
          <w:szCs w:val="20"/>
          <w:lang w:eastAsia="ru-RU"/>
        </w:rPr>
      </w:pPr>
    </w:p>
    <w:tbl>
      <w:tblPr>
        <w:tblW w:w="0" w:type="auto"/>
        <w:tblLook w:val="00A0"/>
      </w:tblPr>
      <w:tblGrid>
        <w:gridCol w:w="4414"/>
        <w:gridCol w:w="5157"/>
      </w:tblGrid>
      <w:tr w:rsidR="00465992" w:rsidRPr="00465992" w:rsidTr="00465992">
        <w:trPr>
          <w:trHeight w:val="70"/>
        </w:trPr>
        <w:tc>
          <w:tcPr>
            <w:tcW w:w="4414" w:type="dxa"/>
          </w:tcPr>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Председатель Совета депутатов</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Октябрьского сельсовета</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Карасукского района</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Новосибирской области</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____________   /Т.В. Твердохлеб/</w:t>
            </w:r>
          </w:p>
        </w:tc>
        <w:tc>
          <w:tcPr>
            <w:tcW w:w="5157" w:type="dxa"/>
          </w:tcPr>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 xml:space="preserve">Глава Октябрьского сельсовета </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Карасукского района</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Новосибирской области</w:t>
            </w:r>
          </w:p>
          <w:p w:rsidR="00465992" w:rsidRPr="00465992" w:rsidRDefault="00465992" w:rsidP="00465992">
            <w:pPr>
              <w:spacing w:after="0" w:line="240" w:lineRule="auto"/>
              <w:rPr>
                <w:rFonts w:ascii="Times New Roman" w:eastAsia="Times New Roman" w:hAnsi="Times New Roman" w:cs="Times New Roman"/>
                <w:sz w:val="20"/>
                <w:szCs w:val="20"/>
                <w:lang w:eastAsia="ru-RU"/>
              </w:rPr>
            </w:pPr>
          </w:p>
          <w:p w:rsidR="00465992" w:rsidRPr="00465992" w:rsidRDefault="00465992" w:rsidP="00465992">
            <w:pPr>
              <w:spacing w:after="0" w:line="240" w:lineRule="auto"/>
              <w:rPr>
                <w:rFonts w:ascii="Times New Roman" w:eastAsia="Times New Roman" w:hAnsi="Times New Roman" w:cs="Times New Roman"/>
                <w:sz w:val="20"/>
                <w:szCs w:val="20"/>
                <w:lang w:eastAsia="ru-RU"/>
              </w:rPr>
            </w:pPr>
          </w:p>
          <w:p w:rsidR="00465992" w:rsidRPr="00465992" w:rsidRDefault="00465992" w:rsidP="00465992">
            <w:pPr>
              <w:spacing w:after="0" w:line="240" w:lineRule="auto"/>
              <w:rPr>
                <w:rFonts w:ascii="Times New Roman" w:eastAsia="Times New Roman" w:hAnsi="Times New Roman" w:cs="Times New Roman"/>
                <w:sz w:val="20"/>
                <w:szCs w:val="20"/>
                <w:lang w:eastAsia="ru-RU"/>
              </w:rPr>
            </w:pPr>
            <w:r w:rsidRPr="00465992">
              <w:rPr>
                <w:rFonts w:ascii="Times New Roman" w:eastAsia="Times New Roman" w:hAnsi="Times New Roman" w:cs="Times New Roman"/>
                <w:sz w:val="20"/>
                <w:szCs w:val="20"/>
                <w:lang w:eastAsia="ru-RU"/>
              </w:rPr>
              <w:t>_______________     /Л.А. Май/</w:t>
            </w:r>
          </w:p>
        </w:tc>
      </w:tr>
    </w:tbl>
    <w:p w:rsidR="00695B4B" w:rsidRPr="005D4C35" w:rsidRDefault="00695B4B" w:rsidP="00695B4B">
      <w:pPr>
        <w:rPr>
          <w:sz w:val="28"/>
          <w:szCs w:val="28"/>
        </w:rPr>
      </w:pPr>
    </w:p>
    <w:p w:rsidR="00695B4B" w:rsidRPr="00695B4B" w:rsidRDefault="00695B4B" w:rsidP="00695B4B">
      <w:pPr>
        <w:spacing w:after="0" w:line="240" w:lineRule="auto"/>
        <w:jc w:val="both"/>
        <w:rPr>
          <w:rFonts w:ascii="Times New Roman" w:eastAsia="Times New Roman" w:hAnsi="Times New Roman" w:cs="Times New Roman"/>
          <w:sz w:val="28"/>
          <w:szCs w:val="28"/>
          <w:lang w:eastAsia="ru-RU"/>
        </w:rPr>
      </w:pPr>
    </w:p>
    <w:p w:rsidR="00695B4B" w:rsidRPr="00695B4B" w:rsidRDefault="00695B4B" w:rsidP="00695B4B">
      <w:pPr>
        <w:spacing w:after="0" w:line="240" w:lineRule="auto"/>
        <w:jc w:val="both"/>
        <w:rPr>
          <w:rFonts w:ascii="Times New Roman" w:eastAsia="Times New Roman" w:hAnsi="Times New Roman" w:cs="Times New Roman"/>
          <w:sz w:val="28"/>
          <w:szCs w:val="28"/>
          <w:lang w:eastAsia="ru-RU"/>
        </w:rPr>
      </w:pPr>
    </w:p>
    <w:p w:rsidR="00695B4B" w:rsidRPr="00695B4B" w:rsidRDefault="00695B4B" w:rsidP="00695B4B">
      <w:pPr>
        <w:spacing w:after="0" w:line="240" w:lineRule="auto"/>
        <w:rPr>
          <w:rFonts w:ascii="Times New Roman" w:eastAsia="Times New Roman" w:hAnsi="Times New Roman" w:cs="Times New Roman"/>
          <w:sz w:val="24"/>
          <w:szCs w:val="24"/>
          <w:lang w:eastAsia="ru-RU"/>
        </w:rPr>
      </w:pPr>
    </w:p>
    <w:p w:rsidR="00695B4B" w:rsidRPr="00695B4B" w:rsidRDefault="00695B4B" w:rsidP="00695B4B">
      <w:pPr>
        <w:spacing w:after="0" w:line="240" w:lineRule="auto"/>
        <w:rPr>
          <w:rFonts w:ascii="Times New Roman" w:eastAsia="Times New Roman" w:hAnsi="Times New Roman" w:cs="Times New Roman"/>
          <w:sz w:val="24"/>
          <w:szCs w:val="24"/>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3E0595" w:rsidRDefault="003E059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695B4B" w:rsidRDefault="00695B4B"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A153A7" w:rsidRDefault="00A153A7" w:rsidP="009F7CCA">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465992" w:rsidRDefault="00465992" w:rsidP="009F7CCA">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465992" w:rsidRDefault="00465992" w:rsidP="009F7CCA">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153A7" w:rsidRDefault="00A153A7"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465992">
        <w:rPr>
          <w:rFonts w:ascii="Times New Roman" w:eastAsia="Times New Roman" w:hAnsi="Times New Roman" w:cs="Times New Roman"/>
          <w:b/>
          <w:i/>
          <w:sz w:val="20"/>
          <w:szCs w:val="20"/>
          <w:lang w:eastAsia="ru-RU"/>
        </w:rPr>
        <w:t>28(28) от 10</w:t>
      </w:r>
      <w:r w:rsidR="00695B4B">
        <w:rPr>
          <w:rFonts w:ascii="Times New Roman" w:eastAsia="Times New Roman" w:hAnsi="Times New Roman" w:cs="Times New Roman"/>
          <w:b/>
          <w:i/>
          <w:sz w:val="20"/>
          <w:szCs w:val="20"/>
          <w:lang w:eastAsia="ru-RU"/>
        </w:rPr>
        <w:t>.11</w:t>
      </w:r>
      <w:r w:rsidR="0078013D" w:rsidRPr="00E12B85">
        <w:rPr>
          <w:rFonts w:ascii="Times New Roman" w:eastAsia="Times New Roman" w:hAnsi="Times New Roman" w:cs="Times New Roman"/>
          <w:b/>
          <w:i/>
          <w:sz w:val="20"/>
          <w:szCs w:val="20"/>
          <w:lang w:eastAsia="ru-RU"/>
        </w:rPr>
        <w:t>.2020</w:t>
      </w:r>
      <w:r w:rsidRPr="00E12B85">
        <w:rPr>
          <w:rFonts w:ascii="Times New Roman" w:eastAsia="Times New Roman" w:hAnsi="Times New Roman" w:cs="Times New Roman"/>
          <w:b/>
          <w:i/>
          <w:sz w:val="20"/>
          <w:szCs w:val="20"/>
          <w:lang w:eastAsia="ru-RU"/>
        </w:rPr>
        <w:t>г.</w:t>
      </w: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695B4B" w:rsidRPr="00695B4B" w:rsidRDefault="00695B4B" w:rsidP="00695B4B">
      <w:pPr>
        <w:pStyle w:val="ac"/>
        <w:numPr>
          <w:ilvl w:val="0"/>
          <w:numId w:val="40"/>
        </w:numPr>
        <w:jc w:val="both"/>
        <w:rPr>
          <w:b/>
          <w:sz w:val="20"/>
          <w:szCs w:val="20"/>
        </w:rPr>
      </w:pPr>
      <w:r w:rsidRPr="00E84341">
        <w:rPr>
          <w:sz w:val="20"/>
          <w:szCs w:val="20"/>
        </w:rPr>
        <w:t>Постановление администрации Октябрьского сельсовета Карасукского района Новосибирс</w:t>
      </w:r>
      <w:r>
        <w:rPr>
          <w:sz w:val="20"/>
          <w:szCs w:val="20"/>
        </w:rPr>
        <w:t>кой области от 09.11.2020г. № 48</w:t>
      </w:r>
      <w:r w:rsidRPr="00E84341">
        <w:rPr>
          <w:sz w:val="20"/>
          <w:szCs w:val="20"/>
        </w:rPr>
        <w:t xml:space="preserve"> «</w:t>
      </w:r>
      <w:r w:rsidRPr="00695B4B">
        <w:rPr>
          <w:b/>
          <w:sz w:val="20"/>
          <w:szCs w:val="20"/>
        </w:rPr>
        <w:t>Об основных направлениях бюджетной, налоговой и долговой политики</w:t>
      </w:r>
      <w:r>
        <w:rPr>
          <w:b/>
          <w:sz w:val="20"/>
          <w:szCs w:val="20"/>
        </w:rPr>
        <w:t xml:space="preserve"> </w:t>
      </w:r>
      <w:r w:rsidRPr="00695B4B">
        <w:rPr>
          <w:b/>
          <w:sz w:val="20"/>
          <w:szCs w:val="20"/>
        </w:rPr>
        <w:t>Октябрьского сельсовета Карасукского района Новосибирской области</w:t>
      </w:r>
      <w:r>
        <w:rPr>
          <w:b/>
          <w:sz w:val="20"/>
          <w:szCs w:val="20"/>
        </w:rPr>
        <w:t xml:space="preserve"> </w:t>
      </w:r>
      <w:r w:rsidRPr="00695B4B">
        <w:rPr>
          <w:b/>
          <w:sz w:val="20"/>
          <w:szCs w:val="20"/>
        </w:rPr>
        <w:t>на 2021 год и на плановый период 2022 и 2023 годов</w:t>
      </w:r>
      <w:r w:rsidRPr="00695B4B">
        <w:rPr>
          <w:sz w:val="20"/>
          <w:szCs w:val="20"/>
        </w:rPr>
        <w:t>».</w:t>
      </w:r>
    </w:p>
    <w:p w:rsidR="00695B4B" w:rsidRPr="00695B4B" w:rsidRDefault="00695B4B" w:rsidP="00695B4B">
      <w:pPr>
        <w:pStyle w:val="ac"/>
        <w:numPr>
          <w:ilvl w:val="0"/>
          <w:numId w:val="40"/>
        </w:numPr>
        <w:jc w:val="both"/>
        <w:rPr>
          <w:b/>
          <w:sz w:val="20"/>
          <w:szCs w:val="20"/>
        </w:rPr>
      </w:pPr>
      <w:r w:rsidRPr="00E84341">
        <w:rPr>
          <w:sz w:val="20"/>
          <w:szCs w:val="20"/>
        </w:rPr>
        <w:t>Постановление администрации Октябрьского сельсовета Карасукского района Новосибирс</w:t>
      </w:r>
      <w:r>
        <w:rPr>
          <w:sz w:val="20"/>
          <w:szCs w:val="20"/>
        </w:rPr>
        <w:t>кой области от 10.11.2020г. № 49</w:t>
      </w:r>
      <w:r w:rsidRPr="00E84341">
        <w:rPr>
          <w:sz w:val="20"/>
          <w:szCs w:val="20"/>
        </w:rPr>
        <w:t xml:space="preserve"> «</w:t>
      </w:r>
      <w:r w:rsidRPr="00695B4B">
        <w:rPr>
          <w:b/>
          <w:sz w:val="20"/>
          <w:szCs w:val="20"/>
        </w:rPr>
        <w:t>Об отмене постановления администрации Октябрьского сельсовета Карасукского района Новосибирской области № 1 от 09.01.2020</w:t>
      </w:r>
      <w:r>
        <w:rPr>
          <w:b/>
          <w:sz w:val="20"/>
          <w:szCs w:val="20"/>
        </w:rPr>
        <w:t xml:space="preserve"> </w:t>
      </w:r>
      <w:r w:rsidRPr="00695B4B">
        <w:rPr>
          <w:b/>
          <w:sz w:val="20"/>
          <w:szCs w:val="20"/>
        </w:rPr>
        <w:t>«Об утверждении Положения «Об организации и осуществлении первичного воинского учета граждан» на территории Октябрьского сельсовета»</w:t>
      </w:r>
    </w:p>
    <w:p w:rsidR="00695B4B" w:rsidRDefault="00695B4B" w:rsidP="00695B4B">
      <w:pPr>
        <w:pStyle w:val="ac"/>
        <w:numPr>
          <w:ilvl w:val="0"/>
          <w:numId w:val="40"/>
        </w:numPr>
        <w:jc w:val="both"/>
        <w:rPr>
          <w:b/>
          <w:sz w:val="20"/>
          <w:szCs w:val="20"/>
        </w:rPr>
      </w:pPr>
      <w:r w:rsidRPr="00E84341">
        <w:rPr>
          <w:sz w:val="20"/>
          <w:szCs w:val="20"/>
        </w:rPr>
        <w:t>Постановление администрации Октябрьского сельсовета Карасукского района Новосибирс</w:t>
      </w:r>
      <w:r>
        <w:rPr>
          <w:sz w:val="20"/>
          <w:szCs w:val="20"/>
        </w:rPr>
        <w:t>кой области от 10.11.2020г. № 50</w:t>
      </w:r>
      <w:r w:rsidRPr="00E84341">
        <w:rPr>
          <w:sz w:val="20"/>
          <w:szCs w:val="20"/>
        </w:rPr>
        <w:t xml:space="preserve"> «</w:t>
      </w:r>
      <w:r w:rsidRPr="00695B4B">
        <w:rPr>
          <w:b/>
          <w:sz w:val="20"/>
          <w:szCs w:val="20"/>
        </w:rPr>
        <w:t>О внесении изменений в постановление администрации Октябрьского сельсовета Карасукского района Новосибирской области №89 от 25.12.2019г.  «Об утверждении антинаркотического плана мероприятий на территории Октябрьского сельсовета Карасукского района Новосибирской области на 2020-2021 годы»»</w:t>
      </w:r>
    </w:p>
    <w:p w:rsidR="00465992" w:rsidRPr="00A76283" w:rsidRDefault="00465992" w:rsidP="00465992">
      <w:pPr>
        <w:pStyle w:val="ac"/>
        <w:numPr>
          <w:ilvl w:val="0"/>
          <w:numId w:val="40"/>
        </w:numPr>
        <w:suppressAutoHyphens/>
        <w:jc w:val="both"/>
        <w:rPr>
          <w:b/>
          <w:bCs/>
          <w:sz w:val="20"/>
          <w:szCs w:val="20"/>
          <w:lang w:eastAsia="ar-SA"/>
        </w:rPr>
      </w:pPr>
      <w:r>
        <w:rPr>
          <w:sz w:val="20"/>
          <w:szCs w:val="20"/>
        </w:rPr>
        <w:t>Решение 2</w:t>
      </w:r>
      <w:r w:rsidRPr="00477B1E">
        <w:rPr>
          <w:sz w:val="20"/>
          <w:szCs w:val="20"/>
        </w:rPr>
        <w:t>-ой сессии Совета депутатов Октябрьского сельсовета Карасукского р</w:t>
      </w:r>
      <w:r>
        <w:rPr>
          <w:sz w:val="20"/>
          <w:szCs w:val="20"/>
        </w:rPr>
        <w:t>айона Новосибирской области от 20.10.2020г. № 17</w:t>
      </w:r>
      <w:r w:rsidRPr="00477B1E">
        <w:rPr>
          <w:sz w:val="20"/>
          <w:szCs w:val="20"/>
        </w:rPr>
        <w:t xml:space="preserve"> «</w:t>
      </w:r>
      <w:r w:rsidRPr="00465992">
        <w:rPr>
          <w:b/>
          <w:bCs/>
          <w:sz w:val="20"/>
          <w:szCs w:val="20"/>
          <w:lang w:eastAsia="ar-SA"/>
        </w:rPr>
        <w:t>О внесении изменений в Устав Октябрьского сельсовета Карасукского района Новосибирской области</w:t>
      </w:r>
      <w:r w:rsidRPr="00A76283">
        <w:rPr>
          <w:b/>
          <w:sz w:val="20"/>
          <w:szCs w:val="20"/>
          <w:lang w:eastAsia="ar-SA"/>
        </w:rPr>
        <w:t>»</w:t>
      </w:r>
    </w:p>
    <w:p w:rsidR="00465992" w:rsidRDefault="00465992" w:rsidP="00465992">
      <w:pPr>
        <w:pStyle w:val="ac"/>
        <w:jc w:val="both"/>
        <w:rPr>
          <w:b/>
          <w:sz w:val="20"/>
          <w:szCs w:val="20"/>
        </w:rPr>
      </w:pPr>
    </w:p>
    <w:p w:rsidR="00695B4B" w:rsidRPr="00695B4B" w:rsidRDefault="00695B4B" w:rsidP="00695B4B">
      <w:pPr>
        <w:pStyle w:val="ac"/>
        <w:jc w:val="both"/>
        <w:rPr>
          <w:b/>
          <w:sz w:val="20"/>
          <w:szCs w:val="20"/>
        </w:rPr>
      </w:pPr>
    </w:p>
    <w:p w:rsidR="00695B4B" w:rsidRPr="00695B4B" w:rsidRDefault="00695B4B" w:rsidP="00695B4B">
      <w:pPr>
        <w:pStyle w:val="ac"/>
        <w:jc w:val="both"/>
        <w:rPr>
          <w:b/>
          <w:sz w:val="20"/>
          <w:szCs w:val="20"/>
        </w:rPr>
      </w:pPr>
    </w:p>
    <w:p w:rsidR="00695B4B" w:rsidRPr="00D50D66" w:rsidRDefault="00695B4B" w:rsidP="00695B4B">
      <w:pPr>
        <w:pStyle w:val="ac"/>
        <w:jc w:val="both"/>
        <w:rPr>
          <w:b/>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23C10">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083" w:rsidRDefault="00127083" w:rsidP="00D31FAC">
      <w:pPr>
        <w:spacing w:after="0" w:line="240" w:lineRule="auto"/>
      </w:pPr>
      <w:r>
        <w:separator/>
      </w:r>
    </w:p>
  </w:endnote>
  <w:endnote w:type="continuationSeparator" w:id="1">
    <w:p w:rsidR="00127083" w:rsidRDefault="0012708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A153A7" w:rsidRDefault="00DA1DB3">
        <w:pPr>
          <w:pStyle w:val="aa"/>
          <w:jc w:val="right"/>
        </w:pPr>
        <w:fldSimple w:instr="PAGE   \* MERGEFORMAT">
          <w:r w:rsidR="00465992">
            <w:rPr>
              <w:noProof/>
            </w:rPr>
            <w:t>10</w:t>
          </w:r>
        </w:fldSimple>
      </w:p>
    </w:sdtContent>
  </w:sdt>
  <w:p w:rsidR="00A153A7" w:rsidRDefault="00A153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083" w:rsidRDefault="00127083" w:rsidP="00D31FAC">
      <w:pPr>
        <w:spacing w:after="0" w:line="240" w:lineRule="auto"/>
      </w:pPr>
      <w:r>
        <w:separator/>
      </w:r>
    </w:p>
  </w:footnote>
  <w:footnote w:type="continuationSeparator" w:id="1">
    <w:p w:rsidR="00127083" w:rsidRDefault="0012708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DA1DB3" w:rsidP="002A5BA5">
    <w:pPr>
      <w:pStyle w:val="a8"/>
      <w:framePr w:wrap="around" w:vAnchor="text" w:hAnchor="margin" w:xAlign="center" w:y="1"/>
      <w:rPr>
        <w:rStyle w:val="af6"/>
      </w:rPr>
    </w:pPr>
    <w:r>
      <w:rPr>
        <w:rStyle w:val="af6"/>
      </w:rPr>
      <w:fldChar w:fldCharType="begin"/>
    </w:r>
    <w:r w:rsidR="00A153A7">
      <w:rPr>
        <w:rStyle w:val="af6"/>
      </w:rPr>
      <w:instrText xml:space="preserve">PAGE  </w:instrText>
    </w:r>
    <w:r>
      <w:rPr>
        <w:rStyle w:val="af6"/>
      </w:rPr>
      <w:fldChar w:fldCharType="end"/>
    </w:r>
  </w:p>
  <w:p w:rsidR="00A153A7" w:rsidRDefault="00A153A7">
    <w:pPr>
      <w:pStyle w:val="a8"/>
    </w:pPr>
  </w:p>
  <w:p w:rsidR="00A153A7" w:rsidRDefault="00A153A7"/>
  <w:p w:rsidR="00A153A7" w:rsidRDefault="00A153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7" w:rsidRDefault="00A153A7" w:rsidP="002A5BA5">
    <w:pPr>
      <w:pStyle w:val="a8"/>
      <w:framePr w:wrap="around" w:vAnchor="text" w:hAnchor="margin" w:xAlign="center" w:y="1"/>
      <w:rPr>
        <w:rStyle w:val="af6"/>
      </w:rPr>
    </w:pPr>
  </w:p>
  <w:p w:rsidR="00A153A7" w:rsidRPr="00BF7C70" w:rsidRDefault="00A153A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6007C7">
      <w:rPr>
        <w:rFonts w:ascii="Cambria" w:hAnsi="Cambria"/>
        <w:sz w:val="32"/>
        <w:szCs w:val="32"/>
      </w:rPr>
      <w:t>тник Октябрьского сельсовета №28(28</w:t>
    </w:r>
    <w:r>
      <w:rPr>
        <w:rFonts w:ascii="Cambria" w:hAnsi="Cambria"/>
        <w:sz w:val="32"/>
        <w:szCs w:val="32"/>
      </w:rPr>
      <w:t xml:space="preserve">) </w:t>
    </w:r>
    <w:r w:rsidRPr="00682015">
      <w:rPr>
        <w:rFonts w:ascii="Cambria" w:hAnsi="Cambria"/>
        <w:sz w:val="32"/>
        <w:szCs w:val="32"/>
      </w:rPr>
      <w:t>от</w:t>
    </w:r>
    <w:r w:rsidR="00465992">
      <w:rPr>
        <w:rFonts w:ascii="Cambria" w:hAnsi="Cambria"/>
        <w:sz w:val="32"/>
        <w:szCs w:val="32"/>
      </w:rPr>
      <w:t xml:space="preserve"> 10</w:t>
    </w:r>
    <w:r w:rsidR="006007C7">
      <w:rPr>
        <w:rFonts w:ascii="Cambria" w:hAnsi="Cambria"/>
        <w:sz w:val="32"/>
        <w:szCs w:val="32"/>
      </w:rPr>
      <w:t>.11</w:t>
    </w:r>
    <w:r>
      <w:rPr>
        <w:rFonts w:ascii="Cambria" w:hAnsi="Cambria"/>
        <w:sz w:val="32"/>
        <w:szCs w:val="32"/>
      </w:rPr>
      <w:t>.2020 года</w:t>
    </w:r>
  </w:p>
  <w:p w:rsidR="00A153A7" w:rsidRDefault="00A153A7"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A7107A"/>
    <w:multiLevelType w:val="hybridMultilevel"/>
    <w:tmpl w:val="A9A4A076"/>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AB56AC7"/>
    <w:multiLevelType w:val="hybridMultilevel"/>
    <w:tmpl w:val="CF743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CE20BB"/>
    <w:multiLevelType w:val="hybridMultilevel"/>
    <w:tmpl w:val="48D45B24"/>
    <w:lvl w:ilvl="0" w:tplc="BEA8C6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0">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937654D"/>
    <w:multiLevelType w:val="hybridMultilevel"/>
    <w:tmpl w:val="5688F81A"/>
    <w:lvl w:ilvl="0" w:tplc="161201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B82278"/>
    <w:multiLevelType w:val="hybridMultilevel"/>
    <w:tmpl w:val="C75A4120"/>
    <w:lvl w:ilvl="0" w:tplc="B908127E">
      <w:start w:val="1"/>
      <w:numFmt w:val="decimal"/>
      <w:lvlText w:val="%1."/>
      <w:lvlJc w:val="left"/>
      <w:pPr>
        <w:ind w:left="1069" w:hanging="36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003407"/>
    <w:multiLevelType w:val="hybridMultilevel"/>
    <w:tmpl w:val="5DC01E08"/>
    <w:lvl w:ilvl="0" w:tplc="A4B6628E">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B0322AF"/>
    <w:multiLevelType w:val="hybridMultilevel"/>
    <w:tmpl w:val="F3BE80AA"/>
    <w:lvl w:ilvl="0" w:tplc="1418339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6B96FC1"/>
    <w:multiLevelType w:val="hybridMultilevel"/>
    <w:tmpl w:val="F59E6F84"/>
    <w:lvl w:ilvl="0" w:tplc="8C2AD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F5769C"/>
    <w:multiLevelType w:val="hybridMultilevel"/>
    <w:tmpl w:val="52480226"/>
    <w:lvl w:ilvl="0" w:tplc="1410EC50">
      <w:start w:val="1"/>
      <w:numFmt w:val="decimal"/>
      <w:lvlText w:val="%1)"/>
      <w:lvlJc w:val="left"/>
      <w:pPr>
        <w:ind w:left="2043" w:hanging="360"/>
      </w:pPr>
      <w:rPr>
        <w:rFonts w:hint="default"/>
      </w:rPr>
    </w:lvl>
    <w:lvl w:ilvl="1" w:tplc="04190019" w:tentative="1">
      <w:start w:val="1"/>
      <w:numFmt w:val="lowerLetter"/>
      <w:lvlText w:val="%2."/>
      <w:lvlJc w:val="left"/>
      <w:pPr>
        <w:ind w:left="2763" w:hanging="360"/>
      </w:pPr>
    </w:lvl>
    <w:lvl w:ilvl="2" w:tplc="0419001B" w:tentative="1">
      <w:start w:val="1"/>
      <w:numFmt w:val="lowerRoman"/>
      <w:lvlText w:val="%3."/>
      <w:lvlJc w:val="right"/>
      <w:pPr>
        <w:ind w:left="3483" w:hanging="180"/>
      </w:pPr>
    </w:lvl>
    <w:lvl w:ilvl="3" w:tplc="0419000F" w:tentative="1">
      <w:start w:val="1"/>
      <w:numFmt w:val="decimal"/>
      <w:lvlText w:val="%4."/>
      <w:lvlJc w:val="left"/>
      <w:pPr>
        <w:ind w:left="4203" w:hanging="360"/>
      </w:pPr>
    </w:lvl>
    <w:lvl w:ilvl="4" w:tplc="04190019" w:tentative="1">
      <w:start w:val="1"/>
      <w:numFmt w:val="lowerLetter"/>
      <w:lvlText w:val="%5."/>
      <w:lvlJc w:val="left"/>
      <w:pPr>
        <w:ind w:left="4923" w:hanging="360"/>
      </w:pPr>
    </w:lvl>
    <w:lvl w:ilvl="5" w:tplc="0419001B" w:tentative="1">
      <w:start w:val="1"/>
      <w:numFmt w:val="lowerRoman"/>
      <w:lvlText w:val="%6."/>
      <w:lvlJc w:val="right"/>
      <w:pPr>
        <w:ind w:left="5643" w:hanging="180"/>
      </w:pPr>
    </w:lvl>
    <w:lvl w:ilvl="6" w:tplc="0419000F" w:tentative="1">
      <w:start w:val="1"/>
      <w:numFmt w:val="decimal"/>
      <w:lvlText w:val="%7."/>
      <w:lvlJc w:val="left"/>
      <w:pPr>
        <w:ind w:left="6363" w:hanging="360"/>
      </w:pPr>
    </w:lvl>
    <w:lvl w:ilvl="7" w:tplc="04190019" w:tentative="1">
      <w:start w:val="1"/>
      <w:numFmt w:val="lowerLetter"/>
      <w:lvlText w:val="%8."/>
      <w:lvlJc w:val="left"/>
      <w:pPr>
        <w:ind w:left="7083" w:hanging="360"/>
      </w:pPr>
    </w:lvl>
    <w:lvl w:ilvl="8" w:tplc="0419001B" w:tentative="1">
      <w:start w:val="1"/>
      <w:numFmt w:val="lowerRoman"/>
      <w:lvlText w:val="%9."/>
      <w:lvlJc w:val="right"/>
      <w:pPr>
        <w:ind w:left="7803" w:hanging="180"/>
      </w:p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DB906EB"/>
    <w:multiLevelType w:val="hybridMultilevel"/>
    <w:tmpl w:val="72FED3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E20B9D"/>
    <w:multiLevelType w:val="hybridMultilevel"/>
    <w:tmpl w:val="0ADE32A2"/>
    <w:lvl w:ilvl="0" w:tplc="43B84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17C3F5C"/>
    <w:multiLevelType w:val="multilevel"/>
    <w:tmpl w:val="A058DB42"/>
    <w:lvl w:ilvl="0">
      <w:start w:val="1"/>
      <w:numFmt w:val="decimal"/>
      <w:lvlText w:val="%1."/>
      <w:lvlJc w:val="left"/>
      <w:pPr>
        <w:ind w:left="1110" w:hanging="360"/>
      </w:pPr>
      <w:rPr>
        <w:rFonts w:cs="Times New Roman" w:hint="default"/>
      </w:rPr>
    </w:lvl>
    <w:lvl w:ilvl="1">
      <w:start w:val="1"/>
      <w:numFmt w:val="decimal"/>
      <w:isLgl/>
      <w:lvlText w:val="%1.%2."/>
      <w:lvlJc w:val="left"/>
      <w:pPr>
        <w:ind w:left="1980" w:hanging="1230"/>
      </w:pPr>
      <w:rPr>
        <w:rFonts w:hint="default"/>
      </w:rPr>
    </w:lvl>
    <w:lvl w:ilvl="2">
      <w:start w:val="1"/>
      <w:numFmt w:val="decimal"/>
      <w:isLgl/>
      <w:lvlText w:val="%1.%2.%3."/>
      <w:lvlJc w:val="left"/>
      <w:pPr>
        <w:ind w:left="1980" w:hanging="1230"/>
      </w:pPr>
      <w:rPr>
        <w:rFonts w:hint="default"/>
      </w:rPr>
    </w:lvl>
    <w:lvl w:ilvl="3">
      <w:start w:val="1"/>
      <w:numFmt w:val="decimal"/>
      <w:isLgl/>
      <w:lvlText w:val="%1.%2.%3.%4."/>
      <w:lvlJc w:val="left"/>
      <w:pPr>
        <w:ind w:left="1980" w:hanging="1230"/>
      </w:pPr>
      <w:rPr>
        <w:rFonts w:hint="default"/>
      </w:rPr>
    </w:lvl>
    <w:lvl w:ilvl="4">
      <w:start w:val="1"/>
      <w:numFmt w:val="decimal"/>
      <w:isLgl/>
      <w:lvlText w:val="%1.%2.%3.%4.%5."/>
      <w:lvlJc w:val="left"/>
      <w:pPr>
        <w:ind w:left="1980" w:hanging="123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5">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1C9290C"/>
    <w:multiLevelType w:val="hybridMultilevel"/>
    <w:tmpl w:val="F7E6C30C"/>
    <w:lvl w:ilvl="0" w:tplc="ACDAC48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7CE24C4"/>
    <w:multiLevelType w:val="hybridMultilevel"/>
    <w:tmpl w:val="CEAAE03C"/>
    <w:lvl w:ilvl="0" w:tplc="E00604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6A3A132C"/>
    <w:multiLevelType w:val="multilevel"/>
    <w:tmpl w:val="4386CF80"/>
    <w:lvl w:ilvl="0">
      <w:start w:val="1"/>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7">
    <w:nsid w:val="778451EB"/>
    <w:multiLevelType w:val="hybridMultilevel"/>
    <w:tmpl w:val="C4BCE84E"/>
    <w:lvl w:ilvl="0" w:tplc="C32C1F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9BB5EBE"/>
    <w:multiLevelType w:val="hybridMultilevel"/>
    <w:tmpl w:val="2206B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1"/>
  </w:num>
  <w:num w:numId="3">
    <w:abstractNumId w:val="4"/>
  </w:num>
  <w:num w:numId="4">
    <w:abstractNumId w:val="10"/>
  </w:num>
  <w:num w:numId="5">
    <w:abstractNumId w:val="40"/>
  </w:num>
  <w:num w:numId="6">
    <w:abstractNumId w:val="32"/>
  </w:num>
  <w:num w:numId="7">
    <w:abstractNumId w:val="36"/>
  </w:num>
  <w:num w:numId="8">
    <w:abstractNumId w:val="49"/>
  </w:num>
  <w:num w:numId="9">
    <w:abstractNumId w:val="37"/>
  </w:num>
  <w:num w:numId="10">
    <w:abstractNumId w:val="14"/>
  </w:num>
  <w:num w:numId="11">
    <w:abstractNumId w:val="33"/>
  </w:num>
  <w:num w:numId="12">
    <w:abstractNumId w:val="29"/>
  </w:num>
  <w:num w:numId="13">
    <w:abstractNumId w:val="5"/>
  </w:num>
  <w:num w:numId="14">
    <w:abstractNumId w:val="15"/>
  </w:num>
  <w:num w:numId="15">
    <w:abstractNumId w:val="12"/>
  </w:num>
  <w:num w:numId="16">
    <w:abstractNumId w:val="13"/>
  </w:num>
  <w:num w:numId="17">
    <w:abstractNumId w:val="16"/>
  </w:num>
  <w:num w:numId="18">
    <w:abstractNumId w:val="42"/>
  </w:num>
  <w:num w:numId="19">
    <w:abstractNumId w:val="23"/>
  </w:num>
  <w:num w:numId="20">
    <w:abstractNumId w:val="25"/>
  </w:num>
  <w:num w:numId="21">
    <w:abstractNumId w:val="38"/>
  </w:num>
  <w:num w:numId="22">
    <w:abstractNumId w:val="28"/>
  </w:num>
  <w:num w:numId="23">
    <w:abstractNumId w:val="45"/>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2"/>
  </w:num>
  <w:num w:numId="27">
    <w:abstractNumId w:val="21"/>
  </w:num>
  <w:num w:numId="28">
    <w:abstractNumId w:val="20"/>
  </w:num>
  <w:num w:numId="29">
    <w:abstractNumId w:val="19"/>
  </w:num>
  <w:num w:numId="30">
    <w:abstractNumId w:val="48"/>
  </w:num>
  <w:num w:numId="31">
    <w:abstractNumId w:val="30"/>
  </w:num>
  <w:num w:numId="32">
    <w:abstractNumId w:val="41"/>
  </w:num>
  <w:num w:numId="33">
    <w:abstractNumId w:val="43"/>
  </w:num>
  <w:num w:numId="34">
    <w:abstractNumId w:val="3"/>
  </w:num>
  <w:num w:numId="35">
    <w:abstractNumId w:val="31"/>
  </w:num>
  <w:num w:numId="36">
    <w:abstractNumId w:val="47"/>
  </w:num>
  <w:num w:numId="37">
    <w:abstractNumId w:val="24"/>
  </w:num>
  <w:num w:numId="38">
    <w:abstractNumId w:val="27"/>
  </w:num>
  <w:num w:numId="39">
    <w:abstractNumId w:val="34"/>
  </w:num>
  <w:num w:numId="40">
    <w:abstractNumId w:val="7"/>
  </w:num>
  <w:num w:numId="41">
    <w:abstractNumId w:val="18"/>
  </w:num>
  <w:num w:numId="42">
    <w:abstractNumId w:val="17"/>
  </w:num>
  <w:num w:numId="43">
    <w:abstractNumId w:val="6"/>
  </w:num>
  <w:num w:numId="44">
    <w:abstractNumId w:val="44"/>
  </w:num>
  <w:num w:numId="45">
    <w:abstractNumId w:val="8"/>
  </w:num>
  <w:num w:numId="46">
    <w:abstractNumId w:val="26"/>
  </w:num>
  <w:num w:numId="47">
    <w:abstractNumId w:val="39"/>
  </w:num>
  <w:num w:numId="48">
    <w:abstractNumId w:val="35"/>
  </w:num>
  <w:num w:numId="49">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0649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A0510"/>
    <w:rsid w:val="001A71D1"/>
    <w:rsid w:val="001A75D0"/>
    <w:rsid w:val="001B2E3E"/>
    <w:rsid w:val="001B7AC4"/>
    <w:rsid w:val="001C3231"/>
    <w:rsid w:val="001C541A"/>
    <w:rsid w:val="001C6DC8"/>
    <w:rsid w:val="001C7D5A"/>
    <w:rsid w:val="001D0AA9"/>
    <w:rsid w:val="001D4FEA"/>
    <w:rsid w:val="001D5CD6"/>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30D2"/>
    <w:rsid w:val="003D1AC8"/>
    <w:rsid w:val="003D500E"/>
    <w:rsid w:val="003E0595"/>
    <w:rsid w:val="003E5389"/>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85EAF"/>
    <w:rsid w:val="005930D3"/>
    <w:rsid w:val="005A2CB8"/>
    <w:rsid w:val="005A3564"/>
    <w:rsid w:val="005A65D2"/>
    <w:rsid w:val="005A7D3A"/>
    <w:rsid w:val="005B0D77"/>
    <w:rsid w:val="005B1A89"/>
    <w:rsid w:val="005B52A5"/>
    <w:rsid w:val="005C0487"/>
    <w:rsid w:val="005C742C"/>
    <w:rsid w:val="005D2EF9"/>
    <w:rsid w:val="005D3471"/>
    <w:rsid w:val="005D6ACD"/>
    <w:rsid w:val="005D7E25"/>
    <w:rsid w:val="005E4B2E"/>
    <w:rsid w:val="005F5984"/>
    <w:rsid w:val="006007C7"/>
    <w:rsid w:val="006014AD"/>
    <w:rsid w:val="00603B97"/>
    <w:rsid w:val="00615B3C"/>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76E8"/>
    <w:rsid w:val="00767ACE"/>
    <w:rsid w:val="007701CC"/>
    <w:rsid w:val="007710F9"/>
    <w:rsid w:val="00771BAA"/>
    <w:rsid w:val="00771E90"/>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44DFA"/>
    <w:rsid w:val="009450EB"/>
    <w:rsid w:val="0095326D"/>
    <w:rsid w:val="00954E43"/>
    <w:rsid w:val="009571CD"/>
    <w:rsid w:val="0097110E"/>
    <w:rsid w:val="00972FAB"/>
    <w:rsid w:val="00973129"/>
    <w:rsid w:val="00987B11"/>
    <w:rsid w:val="009B350F"/>
    <w:rsid w:val="009B5796"/>
    <w:rsid w:val="009C0726"/>
    <w:rsid w:val="009C4F83"/>
    <w:rsid w:val="009D2DDE"/>
    <w:rsid w:val="009D72FA"/>
    <w:rsid w:val="009D734A"/>
    <w:rsid w:val="009D7410"/>
    <w:rsid w:val="009E0F2D"/>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6925"/>
    <w:rsid w:val="00AA0455"/>
    <w:rsid w:val="00AA68BD"/>
    <w:rsid w:val="00AA7038"/>
    <w:rsid w:val="00AB14A6"/>
    <w:rsid w:val="00AB2A80"/>
    <w:rsid w:val="00AB30E2"/>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C08"/>
    <w:rsid w:val="00AF53E8"/>
    <w:rsid w:val="00AF61EB"/>
    <w:rsid w:val="00AF7B18"/>
    <w:rsid w:val="00B01649"/>
    <w:rsid w:val="00B057EB"/>
    <w:rsid w:val="00B0659D"/>
    <w:rsid w:val="00B112AA"/>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21CB"/>
    <w:rsid w:val="00BC2F18"/>
    <w:rsid w:val="00BD0473"/>
    <w:rsid w:val="00BE0E54"/>
    <w:rsid w:val="00BE28D7"/>
    <w:rsid w:val="00BE37DF"/>
    <w:rsid w:val="00BF33E7"/>
    <w:rsid w:val="00BF4FF2"/>
    <w:rsid w:val="00BF53FB"/>
    <w:rsid w:val="00BF69B3"/>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47559"/>
    <w:rsid w:val="00D51FED"/>
    <w:rsid w:val="00D542AB"/>
    <w:rsid w:val="00D56153"/>
    <w:rsid w:val="00D5737D"/>
    <w:rsid w:val="00D620C0"/>
    <w:rsid w:val="00D81FB7"/>
    <w:rsid w:val="00D85D4D"/>
    <w:rsid w:val="00D90F63"/>
    <w:rsid w:val="00D96D64"/>
    <w:rsid w:val="00DA1DB3"/>
    <w:rsid w:val="00DA5EAB"/>
    <w:rsid w:val="00DA723F"/>
    <w:rsid w:val="00DA74DF"/>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99"/>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163195</TotalTime>
  <Pages>1</Pages>
  <Words>4570</Words>
  <Characters>26053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382</cp:revision>
  <cp:lastPrinted>2020-06-15T02:08:00Z</cp:lastPrinted>
  <dcterms:created xsi:type="dcterms:W3CDTF">2016-10-18T07:36:00Z</dcterms:created>
  <dcterms:modified xsi:type="dcterms:W3CDTF">2020-11-16T06:27:00Z</dcterms:modified>
</cp:coreProperties>
</file>