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A76283" w:rsidP="006229CD">
            <w:pPr>
              <w:pStyle w:val="40"/>
            </w:pPr>
            <w:r>
              <w:t>№27(27</w:t>
            </w:r>
            <w:r w:rsidR="001C6DC8">
              <w:t>)</w:t>
            </w:r>
            <w:r w:rsidR="00BE37DF">
              <w:t xml:space="preserve">от </w:t>
            </w:r>
            <w:r w:rsidR="00A042FE">
              <w:t>2</w:t>
            </w:r>
            <w:r>
              <w:t>0.10</w:t>
            </w:r>
            <w:r w:rsidR="00BA6AA3">
              <w:t>.2020</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BE71C7" w:rsidP="00E773F1">
            <w:pPr>
              <w:spacing w:after="0" w:line="240" w:lineRule="auto"/>
              <w:rPr>
                <w:rFonts w:ascii="Times New Roman" w:eastAsia="Times New Roman" w:hAnsi="Times New Roman" w:cs="Times New Roman"/>
                <w:sz w:val="20"/>
                <w:szCs w:val="20"/>
                <w:lang w:eastAsia="ru-RU"/>
              </w:rPr>
            </w:pPr>
            <w:r w:rsidRPr="00BE71C7">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23C10" w:rsidRPr="00123C10" w:rsidRDefault="00123C10" w:rsidP="00123C10">
      <w:pPr>
        <w:suppressAutoHyphens/>
        <w:spacing w:after="0" w:line="240" w:lineRule="auto"/>
        <w:rPr>
          <w:rFonts w:ascii="Times New Roman" w:eastAsia="Times New Roman" w:hAnsi="Times New Roman" w:cs="Times New Roman"/>
          <w:sz w:val="2"/>
          <w:szCs w:val="24"/>
          <w:lang w:eastAsia="ar-SA"/>
        </w:rPr>
      </w:pPr>
    </w:p>
    <w:p w:rsidR="00A76283" w:rsidRPr="00A76283" w:rsidRDefault="00A76283" w:rsidP="00A76283">
      <w:pPr>
        <w:pStyle w:val="Pa12"/>
        <w:jc w:val="center"/>
        <w:rPr>
          <w:rFonts w:eastAsia="Calibri" w:cs="OctavaC"/>
          <w:b/>
          <w:bCs/>
          <w:color w:val="000000"/>
          <w:sz w:val="20"/>
          <w:szCs w:val="20"/>
        </w:rPr>
      </w:pPr>
      <w:r w:rsidRPr="00A76283">
        <w:rPr>
          <w:rFonts w:eastAsia="Calibri" w:cs="OctavaC"/>
          <w:b/>
          <w:bCs/>
          <w:color w:val="000000"/>
          <w:sz w:val="20"/>
          <w:szCs w:val="20"/>
        </w:rPr>
        <w:t>СОВЕТ ДЕПУТАТОВ</w:t>
      </w:r>
    </w:p>
    <w:p w:rsidR="00A76283" w:rsidRPr="00A76283" w:rsidRDefault="00A76283" w:rsidP="00A76283">
      <w:pPr>
        <w:pStyle w:val="Pa12"/>
        <w:jc w:val="center"/>
        <w:rPr>
          <w:rFonts w:eastAsia="Calibri" w:cs="OctavaC"/>
          <w:b/>
          <w:bCs/>
          <w:color w:val="000000"/>
          <w:sz w:val="20"/>
          <w:szCs w:val="20"/>
        </w:rPr>
      </w:pPr>
      <w:r w:rsidRPr="00A76283">
        <w:rPr>
          <w:rFonts w:eastAsia="Calibri" w:cs="OctavaC"/>
          <w:b/>
          <w:bCs/>
          <w:color w:val="000000"/>
          <w:sz w:val="20"/>
          <w:szCs w:val="20"/>
        </w:rPr>
        <w:t>ОКТЯБРЬСКОГО СЕЛЬСОВЕТА</w:t>
      </w:r>
    </w:p>
    <w:p w:rsidR="00A76283" w:rsidRPr="00A76283" w:rsidRDefault="00A76283" w:rsidP="00A76283">
      <w:pPr>
        <w:pStyle w:val="Pa12"/>
        <w:jc w:val="center"/>
        <w:rPr>
          <w:rFonts w:eastAsia="Calibri" w:cs="OctavaC"/>
          <w:b/>
          <w:bCs/>
          <w:color w:val="000000"/>
          <w:sz w:val="20"/>
          <w:szCs w:val="20"/>
        </w:rPr>
      </w:pPr>
      <w:r w:rsidRPr="00A76283">
        <w:rPr>
          <w:rFonts w:eastAsia="Calibri" w:cs="OctavaC"/>
          <w:b/>
          <w:bCs/>
          <w:color w:val="000000"/>
          <w:sz w:val="20"/>
          <w:szCs w:val="20"/>
        </w:rPr>
        <w:t>КАРАСУКСКОГО РАЙОНА НОВОСИБИРСКОЙ ОБЛАСТИ</w:t>
      </w:r>
    </w:p>
    <w:p w:rsidR="00A76283" w:rsidRPr="00A76283" w:rsidRDefault="00A76283" w:rsidP="00A76283">
      <w:pPr>
        <w:pStyle w:val="Pa12"/>
        <w:jc w:val="center"/>
        <w:rPr>
          <w:rFonts w:eastAsia="Calibri" w:cs="OctavaC"/>
          <w:b/>
          <w:bCs/>
          <w:color w:val="000000"/>
          <w:sz w:val="20"/>
          <w:szCs w:val="20"/>
        </w:rPr>
      </w:pPr>
      <w:r w:rsidRPr="00A76283">
        <w:rPr>
          <w:rFonts w:eastAsia="Calibri" w:cs="OctavaC"/>
          <w:b/>
          <w:bCs/>
          <w:color w:val="000000"/>
          <w:sz w:val="20"/>
          <w:szCs w:val="20"/>
        </w:rPr>
        <w:t>ШЕСТОГО СОЗЫВА</w:t>
      </w:r>
    </w:p>
    <w:p w:rsidR="00A76283" w:rsidRPr="00A76283" w:rsidRDefault="00A76283" w:rsidP="00A76283">
      <w:pPr>
        <w:pStyle w:val="Pa12"/>
        <w:tabs>
          <w:tab w:val="left" w:pos="5265"/>
        </w:tabs>
        <w:rPr>
          <w:rFonts w:eastAsia="Calibri" w:cs="OctavaC"/>
          <w:bCs/>
          <w:color w:val="000000"/>
          <w:sz w:val="20"/>
          <w:szCs w:val="20"/>
        </w:rPr>
      </w:pPr>
      <w:r w:rsidRPr="00A76283">
        <w:rPr>
          <w:rFonts w:eastAsia="Calibri" w:cs="OctavaC"/>
          <w:bCs/>
          <w:color w:val="000000"/>
          <w:sz w:val="20"/>
          <w:szCs w:val="20"/>
        </w:rPr>
        <w:tab/>
      </w:r>
    </w:p>
    <w:p w:rsidR="00A76283" w:rsidRPr="00A76283" w:rsidRDefault="00A76283" w:rsidP="00A76283">
      <w:pPr>
        <w:pStyle w:val="Pa12"/>
        <w:jc w:val="center"/>
        <w:rPr>
          <w:rFonts w:eastAsia="Calibri" w:cs="OctavaC"/>
          <w:b/>
          <w:bCs/>
          <w:color w:val="000000"/>
          <w:sz w:val="20"/>
          <w:szCs w:val="20"/>
        </w:rPr>
      </w:pPr>
      <w:r w:rsidRPr="00A76283">
        <w:rPr>
          <w:rFonts w:eastAsia="Calibri" w:cs="OctavaC"/>
          <w:b/>
          <w:bCs/>
          <w:color w:val="000000"/>
          <w:sz w:val="20"/>
          <w:szCs w:val="20"/>
        </w:rPr>
        <w:t>РЕШЕНИЕ</w:t>
      </w:r>
    </w:p>
    <w:p w:rsidR="00A76283" w:rsidRPr="00A76283" w:rsidRDefault="00A76283" w:rsidP="00A76283">
      <w:pPr>
        <w:pStyle w:val="Pa12"/>
        <w:jc w:val="center"/>
        <w:rPr>
          <w:rFonts w:eastAsia="Calibri" w:cs="OctavaC"/>
          <w:color w:val="000000"/>
          <w:sz w:val="20"/>
          <w:szCs w:val="20"/>
        </w:rPr>
      </w:pPr>
      <w:r w:rsidRPr="00A76283">
        <w:rPr>
          <w:rFonts w:cs="OctavaC"/>
          <w:color w:val="000000"/>
          <w:sz w:val="20"/>
          <w:szCs w:val="20"/>
        </w:rPr>
        <w:t>(второй</w:t>
      </w:r>
      <w:r w:rsidRPr="00A76283">
        <w:rPr>
          <w:rFonts w:eastAsia="Calibri" w:cs="OctavaC"/>
          <w:color w:val="000000"/>
          <w:sz w:val="20"/>
          <w:szCs w:val="20"/>
        </w:rPr>
        <w:t xml:space="preserve"> сессии)</w:t>
      </w:r>
    </w:p>
    <w:p w:rsidR="00A76283" w:rsidRPr="00A76283" w:rsidRDefault="00A76283" w:rsidP="00A76283">
      <w:pPr>
        <w:pStyle w:val="Pa12"/>
        <w:rPr>
          <w:rFonts w:eastAsia="Calibri" w:cs="OctavaC"/>
          <w:b/>
          <w:color w:val="000000"/>
          <w:sz w:val="20"/>
          <w:szCs w:val="20"/>
        </w:rPr>
      </w:pPr>
    </w:p>
    <w:p w:rsidR="00A76283" w:rsidRPr="00A76283" w:rsidRDefault="00A76283" w:rsidP="00A76283">
      <w:pPr>
        <w:pStyle w:val="Pa12"/>
        <w:jc w:val="center"/>
        <w:rPr>
          <w:rFonts w:eastAsia="Calibri" w:cs="OctavaC"/>
          <w:color w:val="000000"/>
          <w:sz w:val="20"/>
          <w:szCs w:val="20"/>
        </w:rPr>
      </w:pPr>
      <w:r w:rsidRPr="00A76283">
        <w:rPr>
          <w:rFonts w:cs="OctavaC"/>
          <w:color w:val="000000"/>
          <w:sz w:val="20"/>
          <w:szCs w:val="20"/>
        </w:rPr>
        <w:t>20.10</w:t>
      </w:r>
      <w:r w:rsidRPr="00A76283">
        <w:rPr>
          <w:rFonts w:eastAsia="Calibri" w:cs="OctavaC"/>
          <w:color w:val="000000"/>
          <w:sz w:val="20"/>
          <w:szCs w:val="20"/>
        </w:rPr>
        <w:t>.2020                                   с. Октябрьское                                           № 1</w:t>
      </w:r>
      <w:r w:rsidRPr="00A76283">
        <w:rPr>
          <w:rFonts w:cs="OctavaC"/>
          <w:color w:val="000000"/>
          <w:sz w:val="20"/>
          <w:szCs w:val="20"/>
        </w:rPr>
        <w:t>5</w:t>
      </w:r>
    </w:p>
    <w:p w:rsidR="00A76283" w:rsidRPr="00A76283" w:rsidRDefault="00A76283" w:rsidP="00A76283">
      <w:pPr>
        <w:pStyle w:val="Pa12"/>
        <w:spacing w:line="240" w:lineRule="auto"/>
        <w:jc w:val="center"/>
        <w:rPr>
          <w:rFonts w:cs="OctavaC"/>
          <w:b/>
          <w:bCs/>
          <w:color w:val="000000"/>
          <w:sz w:val="20"/>
          <w:szCs w:val="20"/>
        </w:rPr>
      </w:pPr>
    </w:p>
    <w:p w:rsidR="00A76283" w:rsidRPr="00A76283" w:rsidRDefault="00A76283" w:rsidP="00A76283">
      <w:pPr>
        <w:pStyle w:val="Pa12"/>
        <w:spacing w:line="240" w:lineRule="auto"/>
        <w:jc w:val="center"/>
        <w:rPr>
          <w:rFonts w:cs="OctavaC"/>
          <w:b/>
          <w:color w:val="000000"/>
          <w:sz w:val="20"/>
          <w:szCs w:val="20"/>
        </w:rPr>
      </w:pPr>
      <w:r w:rsidRPr="00A76283">
        <w:rPr>
          <w:rFonts w:cs="OctavaC"/>
          <w:b/>
          <w:bCs/>
          <w:color w:val="000000"/>
          <w:sz w:val="20"/>
          <w:szCs w:val="20"/>
        </w:rPr>
        <w:t>Об объявлении конкурса по отбору кандидатур на должность Главы Октябрьского сельсовета Карасукского района Новосибирской области</w:t>
      </w:r>
    </w:p>
    <w:p w:rsidR="00A76283" w:rsidRPr="00A76283" w:rsidRDefault="00A76283" w:rsidP="00A76283">
      <w:pPr>
        <w:pStyle w:val="Pa1"/>
        <w:spacing w:line="240" w:lineRule="auto"/>
        <w:jc w:val="center"/>
        <w:rPr>
          <w:rFonts w:cs="OctavaC"/>
          <w:color w:val="000000"/>
          <w:sz w:val="20"/>
          <w:szCs w:val="20"/>
        </w:rPr>
      </w:pPr>
      <w:r w:rsidRPr="00A76283">
        <w:rPr>
          <w:rFonts w:cs="OctavaC"/>
          <w:b/>
          <w:bCs/>
          <w:color w:val="000000"/>
          <w:sz w:val="20"/>
          <w:szCs w:val="20"/>
        </w:rPr>
        <w:t>и формировании конкурсной комиссии</w:t>
      </w:r>
    </w:p>
    <w:p w:rsidR="00A76283" w:rsidRPr="00A76283" w:rsidRDefault="00A76283" w:rsidP="00A76283">
      <w:pPr>
        <w:pStyle w:val="Pa14"/>
        <w:spacing w:line="240" w:lineRule="auto"/>
        <w:jc w:val="both"/>
        <w:rPr>
          <w:rFonts w:cs="OctavaC"/>
          <w:color w:val="000000"/>
          <w:sz w:val="20"/>
          <w:szCs w:val="20"/>
        </w:rPr>
      </w:pPr>
    </w:p>
    <w:p w:rsidR="00A76283" w:rsidRPr="00A76283" w:rsidRDefault="00A76283" w:rsidP="00A76283">
      <w:pPr>
        <w:pStyle w:val="Pa14"/>
        <w:spacing w:line="240" w:lineRule="auto"/>
        <w:ind w:firstLine="709"/>
        <w:jc w:val="both"/>
        <w:rPr>
          <w:rFonts w:cs="OctavaC"/>
          <w:color w:val="000000"/>
          <w:sz w:val="20"/>
          <w:szCs w:val="20"/>
        </w:rPr>
      </w:pPr>
      <w:r w:rsidRPr="00A76283">
        <w:rPr>
          <w:rFonts w:cs="OctavaC"/>
          <w:color w:val="000000"/>
          <w:sz w:val="20"/>
          <w:szCs w:val="20"/>
        </w:rPr>
        <w:t xml:space="preserve">В соответствии со статьей 36 Федерального закона </w:t>
      </w:r>
      <w:r w:rsidRPr="00A76283">
        <w:rPr>
          <w:rFonts w:ascii="Times New Roman" w:hAnsi="Times New Roman" w:cs="Times New Roman"/>
          <w:color w:val="000000"/>
          <w:sz w:val="20"/>
          <w:szCs w:val="20"/>
        </w:rPr>
        <w:t>от 6 октября 2003 года</w:t>
      </w:r>
      <w:r w:rsidRPr="00A76283">
        <w:rPr>
          <w:rFonts w:cs="OctavaC"/>
          <w:color w:val="000000"/>
          <w:sz w:val="20"/>
          <w:szCs w:val="20"/>
        </w:rPr>
        <w:t xml:space="preserve"> № 131</w:t>
      </w:r>
      <w:r w:rsidRPr="00A76283">
        <w:rPr>
          <w:rFonts w:cs="OctavaC"/>
          <w:color w:val="000000"/>
          <w:sz w:val="20"/>
          <w:szCs w:val="20"/>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Pr="00A76283">
        <w:rPr>
          <w:rFonts w:ascii="Times New Roman" w:hAnsi="Times New Roman" w:cs="Times New Roman"/>
          <w:color w:val="000000"/>
          <w:sz w:val="20"/>
          <w:szCs w:val="20"/>
        </w:rPr>
        <w:t xml:space="preserve">24 </w:t>
      </w:r>
      <w:r w:rsidRPr="00A76283">
        <w:rPr>
          <w:rFonts w:cs="OctavaC"/>
          <w:color w:val="000000"/>
          <w:sz w:val="20"/>
          <w:szCs w:val="20"/>
        </w:rPr>
        <w:t>ноября 2014 года № 484-ОЗ «Об отдельных вопросах организации местного самоуправления в Новосибирской области», на основании статьи 24 Устава Октябрьского сельсовета Карасукского района Новосибирской области, пункта 5 Положения о порядке проведения конкурса по отбору кандидатур на должность Главы Октябрьского сельсовета Карасукского района Новосибирской области</w:t>
      </w:r>
      <w:r w:rsidRPr="00A76283">
        <w:rPr>
          <w:rFonts w:cs="OctavaC"/>
          <w:color w:val="000000" w:themeColor="text1"/>
          <w:sz w:val="20"/>
          <w:szCs w:val="20"/>
        </w:rPr>
        <w:t xml:space="preserve">, утвержденного решением Совета депутатов Октябрьского сельсовета Карасукского района Новосибирской областиот 22.05.2020 № 146 </w:t>
      </w:r>
      <w:r w:rsidRPr="00A76283">
        <w:rPr>
          <w:rFonts w:ascii="Times New Roman" w:hAnsi="Times New Roman" w:cs="Times New Roman"/>
          <w:color w:val="000000" w:themeColor="text1"/>
          <w:sz w:val="20"/>
          <w:szCs w:val="20"/>
        </w:rPr>
        <w:t xml:space="preserve">(опубликовано в </w:t>
      </w:r>
      <w:r w:rsidRPr="00A76283">
        <w:rPr>
          <w:rFonts w:ascii="Times New Roman" w:hAnsi="Times New Roman"/>
          <w:sz w:val="20"/>
          <w:szCs w:val="20"/>
        </w:rPr>
        <w:t>газете «Вестник Октябрьского сельсовета»</w:t>
      </w:r>
      <w:r w:rsidRPr="00A76283">
        <w:rPr>
          <w:rFonts w:ascii="Times New Roman" w:hAnsi="Times New Roman" w:cs="Times New Roman"/>
          <w:color w:val="000000" w:themeColor="text1"/>
          <w:sz w:val="20"/>
          <w:szCs w:val="20"/>
        </w:rPr>
        <w:t xml:space="preserve">, №16(16) от 22.05.2020, размещено на сайте </w:t>
      </w:r>
      <w:r w:rsidRPr="00A76283">
        <w:rPr>
          <w:rFonts w:cs="OctavaC"/>
          <w:color w:val="000000"/>
          <w:sz w:val="20"/>
          <w:szCs w:val="20"/>
        </w:rPr>
        <w:t>Октябрьского сельсовета Карасукского района Новосибирской области</w:t>
      </w:r>
      <w:r w:rsidRPr="00A76283">
        <w:rPr>
          <w:rFonts w:ascii="Times New Roman" w:hAnsi="Times New Roman" w:cs="Times New Roman"/>
          <w:color w:val="000000" w:themeColor="text1"/>
          <w:sz w:val="20"/>
          <w:szCs w:val="20"/>
        </w:rPr>
        <w:t xml:space="preserve">), </w:t>
      </w:r>
      <w:r w:rsidRPr="00A76283">
        <w:rPr>
          <w:rFonts w:cs="OctavaC"/>
          <w:color w:val="000000"/>
          <w:sz w:val="20"/>
          <w:szCs w:val="20"/>
        </w:rPr>
        <w:t>Совет депутатов Октябрьского сельсовета Карасукского района Новосибирской области</w:t>
      </w:r>
    </w:p>
    <w:p w:rsidR="00A76283" w:rsidRPr="00A76283" w:rsidRDefault="00A76283" w:rsidP="00A76283">
      <w:pPr>
        <w:pStyle w:val="Pa3"/>
        <w:spacing w:line="240" w:lineRule="auto"/>
        <w:ind w:firstLine="709"/>
        <w:jc w:val="both"/>
        <w:rPr>
          <w:rFonts w:cs="OctavaC"/>
          <w:b/>
          <w:color w:val="000000"/>
          <w:sz w:val="20"/>
          <w:szCs w:val="20"/>
        </w:rPr>
      </w:pPr>
      <w:r w:rsidRPr="00A76283">
        <w:rPr>
          <w:rFonts w:cs="OctavaC"/>
          <w:b/>
          <w:color w:val="000000"/>
          <w:sz w:val="20"/>
          <w:szCs w:val="20"/>
        </w:rPr>
        <w:t>РЕШИЛ:</w:t>
      </w:r>
    </w:p>
    <w:p w:rsidR="00A76283" w:rsidRPr="00A76283" w:rsidRDefault="00A76283" w:rsidP="00A76283">
      <w:pPr>
        <w:pStyle w:val="Pa3"/>
        <w:spacing w:line="240" w:lineRule="auto"/>
        <w:ind w:firstLine="709"/>
        <w:jc w:val="both"/>
        <w:rPr>
          <w:rFonts w:cs="OctavaC"/>
          <w:color w:val="000000"/>
          <w:sz w:val="20"/>
          <w:szCs w:val="20"/>
        </w:rPr>
      </w:pPr>
      <w:r w:rsidRPr="00A76283">
        <w:rPr>
          <w:rFonts w:cs="OctavaC"/>
          <w:color w:val="000000"/>
          <w:sz w:val="20"/>
          <w:szCs w:val="20"/>
        </w:rPr>
        <w:t>1. Объявить конкурс по отбору кандидатур на должность Главы Октябрьского сельсовета Карасукского района Новосибирской области.</w:t>
      </w:r>
    </w:p>
    <w:p w:rsidR="00A76283" w:rsidRPr="00A76283" w:rsidRDefault="00A76283" w:rsidP="00A76283">
      <w:pPr>
        <w:pStyle w:val="Pa3"/>
        <w:spacing w:line="240" w:lineRule="auto"/>
        <w:ind w:firstLine="709"/>
        <w:jc w:val="both"/>
        <w:rPr>
          <w:rFonts w:cs="OctavaC"/>
          <w:color w:val="000000"/>
          <w:sz w:val="20"/>
          <w:szCs w:val="20"/>
        </w:rPr>
      </w:pPr>
      <w:r w:rsidRPr="00A76283">
        <w:rPr>
          <w:rFonts w:cs="OctavaC"/>
          <w:color w:val="000000"/>
          <w:sz w:val="20"/>
          <w:szCs w:val="20"/>
        </w:rPr>
        <w:t xml:space="preserve">2. Опубликовать объявление о проведении конкурса по отбору кандидатур на должность Главы Октябрьского сельсовета Карасукского района Новосибирской областив </w:t>
      </w:r>
      <w:r w:rsidRPr="00A76283">
        <w:rPr>
          <w:rFonts w:ascii="Times New Roman" w:hAnsi="Times New Roman"/>
          <w:sz w:val="20"/>
          <w:szCs w:val="20"/>
        </w:rPr>
        <w:t>газете «Вестник Октябрьского сельсовета»</w:t>
      </w:r>
      <w:r w:rsidRPr="00A76283">
        <w:rPr>
          <w:rFonts w:cs="OctavaC"/>
          <w:color w:val="000000"/>
          <w:sz w:val="20"/>
          <w:szCs w:val="20"/>
        </w:rPr>
        <w:t xml:space="preserve"> и на официальном сайте Октябрьского сельсовета Карасукского района Новосибирской области(приложение № 1).</w:t>
      </w:r>
    </w:p>
    <w:p w:rsidR="00A76283" w:rsidRPr="00A76283" w:rsidRDefault="00A76283" w:rsidP="00A76283">
      <w:pPr>
        <w:pStyle w:val="Pa3"/>
        <w:spacing w:line="240" w:lineRule="auto"/>
        <w:ind w:firstLine="709"/>
        <w:jc w:val="both"/>
        <w:rPr>
          <w:rFonts w:cs="OctavaC"/>
          <w:color w:val="000000"/>
          <w:sz w:val="20"/>
          <w:szCs w:val="20"/>
        </w:rPr>
      </w:pPr>
      <w:r w:rsidRPr="00A76283">
        <w:rPr>
          <w:rFonts w:cs="OctavaC"/>
          <w:color w:val="000000"/>
          <w:sz w:val="20"/>
          <w:szCs w:val="20"/>
        </w:rPr>
        <w:t>3. Назначить от Совета депутатов Октябрьского сельсовета Карасукского района Новосибирской областиполовину членов конкурсной комиссии по отбору кандидатур на должность Главы Октябрьского сельсовета Карасукского района Новосибирской области(далее – конкурсная комиссия) согласно приложению № 2 к настоящему Решению.</w:t>
      </w:r>
    </w:p>
    <w:p w:rsidR="00A76283" w:rsidRPr="00A76283" w:rsidRDefault="00A76283" w:rsidP="00A76283">
      <w:pPr>
        <w:pStyle w:val="Pa3"/>
        <w:spacing w:line="240" w:lineRule="auto"/>
        <w:ind w:firstLine="709"/>
        <w:jc w:val="both"/>
        <w:rPr>
          <w:rFonts w:cs="OctavaC"/>
          <w:color w:val="000000"/>
          <w:sz w:val="20"/>
          <w:szCs w:val="20"/>
        </w:rPr>
      </w:pPr>
      <w:r w:rsidRPr="00A76283">
        <w:rPr>
          <w:rFonts w:cs="OctavaC"/>
          <w:color w:val="000000"/>
          <w:sz w:val="20"/>
          <w:szCs w:val="20"/>
        </w:rPr>
        <w:t>4. Конкурсной комиссии обеспечить проведение конкурсного отбора кандидатов на должность Главы Октябрьского сельсовета Карасукского района Новосибирской области.</w:t>
      </w:r>
    </w:p>
    <w:p w:rsidR="00A76283" w:rsidRPr="00A76283" w:rsidRDefault="00A76283" w:rsidP="00A76283">
      <w:pPr>
        <w:pStyle w:val="Pa3"/>
        <w:spacing w:line="240" w:lineRule="auto"/>
        <w:ind w:firstLine="709"/>
        <w:jc w:val="both"/>
        <w:rPr>
          <w:rFonts w:cs="OctavaC"/>
          <w:color w:val="000000"/>
          <w:sz w:val="20"/>
          <w:szCs w:val="20"/>
        </w:rPr>
      </w:pPr>
      <w:r w:rsidRPr="00A76283">
        <w:rPr>
          <w:rFonts w:cs="OctavaC"/>
          <w:color w:val="000000"/>
          <w:sz w:val="20"/>
          <w:szCs w:val="20"/>
        </w:rPr>
        <w:t>5. Направить копию настоящего Решения Главе Карасукского района Новосибирской области для назначения в установленном порядке членов конкурсной комиссии по отбору кандидатур на должность Главы Октябрьского сельсовета Карасукского района Новосибирской области.</w:t>
      </w:r>
    </w:p>
    <w:p w:rsidR="00A76283" w:rsidRPr="00A76283" w:rsidRDefault="00A76283" w:rsidP="00A76283">
      <w:pPr>
        <w:pStyle w:val="Pa3"/>
        <w:spacing w:line="240" w:lineRule="auto"/>
        <w:ind w:firstLine="709"/>
        <w:jc w:val="both"/>
        <w:rPr>
          <w:rFonts w:cs="OctavaC"/>
          <w:color w:val="000000"/>
          <w:sz w:val="20"/>
          <w:szCs w:val="20"/>
        </w:rPr>
      </w:pPr>
      <w:r w:rsidRPr="00A76283">
        <w:rPr>
          <w:rFonts w:cs="OctavaC"/>
          <w:color w:val="000000"/>
          <w:sz w:val="20"/>
          <w:szCs w:val="20"/>
        </w:rPr>
        <w:t>6. Настоящее Решение вступает в силу с момента принятия.</w:t>
      </w:r>
    </w:p>
    <w:p w:rsidR="00A76283" w:rsidRPr="00A76283" w:rsidRDefault="00A76283" w:rsidP="00A76283">
      <w:pPr>
        <w:pStyle w:val="Pa3"/>
        <w:spacing w:line="240" w:lineRule="auto"/>
        <w:ind w:firstLine="709"/>
        <w:jc w:val="both"/>
        <w:rPr>
          <w:rFonts w:cs="OctavaC"/>
          <w:color w:val="000000"/>
          <w:sz w:val="20"/>
          <w:szCs w:val="20"/>
        </w:rPr>
      </w:pPr>
      <w:r w:rsidRPr="00A76283">
        <w:rPr>
          <w:rFonts w:cs="OctavaC"/>
          <w:color w:val="000000"/>
          <w:sz w:val="20"/>
          <w:szCs w:val="20"/>
        </w:rPr>
        <w:t xml:space="preserve">7. Настоящее Решение подлежит опубликованию в </w:t>
      </w:r>
      <w:r w:rsidRPr="00A76283">
        <w:rPr>
          <w:rFonts w:ascii="Times New Roman" w:hAnsi="Times New Roman"/>
          <w:sz w:val="20"/>
          <w:szCs w:val="20"/>
        </w:rPr>
        <w:t>газете «Вестник Октябрьского сельсовета»</w:t>
      </w:r>
      <w:r w:rsidRPr="00A76283">
        <w:rPr>
          <w:rFonts w:cs="OctavaC"/>
          <w:color w:val="000000"/>
          <w:sz w:val="20"/>
          <w:szCs w:val="20"/>
        </w:rPr>
        <w:t xml:space="preserve"> и размещению на официальном сайте Октябрьского сельсовета Карасукского района Новосибирской области.</w:t>
      </w:r>
    </w:p>
    <w:p w:rsidR="00A76283" w:rsidRPr="00A76283" w:rsidRDefault="00A76283" w:rsidP="00A76283">
      <w:pPr>
        <w:pStyle w:val="Pa3"/>
        <w:spacing w:line="240" w:lineRule="auto"/>
        <w:jc w:val="both"/>
        <w:rPr>
          <w:rFonts w:cs="OctavaC"/>
          <w:color w:val="000000"/>
          <w:sz w:val="20"/>
          <w:szCs w:val="20"/>
        </w:rPr>
      </w:pPr>
    </w:p>
    <w:p w:rsidR="00A76283" w:rsidRPr="00A76283" w:rsidRDefault="00A76283" w:rsidP="00A76283">
      <w:pPr>
        <w:rPr>
          <w:sz w:val="20"/>
          <w:szCs w:val="20"/>
        </w:rPr>
      </w:pPr>
    </w:p>
    <w:tbl>
      <w:tblPr>
        <w:tblW w:w="0" w:type="auto"/>
        <w:tblLook w:val="01E0"/>
      </w:tblPr>
      <w:tblGrid>
        <w:gridCol w:w="4785"/>
        <w:gridCol w:w="4785"/>
      </w:tblGrid>
      <w:tr w:rsidR="00A76283" w:rsidRPr="00A76283" w:rsidTr="00431171">
        <w:tc>
          <w:tcPr>
            <w:tcW w:w="4785" w:type="dxa"/>
          </w:tcPr>
          <w:p w:rsidR="00A76283" w:rsidRPr="00A76283" w:rsidRDefault="00A76283" w:rsidP="00431171">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lastRenderedPageBreak/>
              <w:t>Председатель Совета депутатов</w:t>
            </w:r>
          </w:p>
          <w:p w:rsidR="00A76283" w:rsidRPr="00A76283" w:rsidRDefault="00A76283" w:rsidP="00431171">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Октябрьского сельсовета</w:t>
            </w:r>
          </w:p>
          <w:p w:rsidR="00A76283" w:rsidRPr="00A76283" w:rsidRDefault="00A76283" w:rsidP="00431171">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Карасукского района</w:t>
            </w:r>
          </w:p>
          <w:p w:rsidR="00A76283" w:rsidRPr="00A76283" w:rsidRDefault="00A76283" w:rsidP="00431171">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Новосибирской области</w:t>
            </w:r>
          </w:p>
          <w:p w:rsidR="00A76283" w:rsidRPr="00A76283" w:rsidRDefault="00A76283" w:rsidP="00431171">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____________   /Т.В. Твердохлеб/</w:t>
            </w:r>
          </w:p>
        </w:tc>
        <w:tc>
          <w:tcPr>
            <w:tcW w:w="4785" w:type="dxa"/>
          </w:tcPr>
          <w:p w:rsidR="00A76283" w:rsidRPr="00A76283" w:rsidRDefault="00A76283" w:rsidP="00431171">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 xml:space="preserve">Глава Октябрьского сельсовета </w:t>
            </w:r>
          </w:p>
          <w:p w:rsidR="00A76283" w:rsidRPr="00A76283" w:rsidRDefault="00A76283" w:rsidP="00431171">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Карасукского района</w:t>
            </w:r>
          </w:p>
          <w:p w:rsidR="00A76283" w:rsidRPr="00A76283" w:rsidRDefault="00A76283" w:rsidP="00431171">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Новосибирской области</w:t>
            </w:r>
          </w:p>
          <w:p w:rsidR="00A76283" w:rsidRPr="00A76283" w:rsidRDefault="00A76283" w:rsidP="00431171">
            <w:pPr>
              <w:spacing w:after="0" w:line="240" w:lineRule="auto"/>
              <w:jc w:val="both"/>
              <w:rPr>
                <w:rFonts w:ascii="Times New Roman" w:eastAsia="Times New Roman" w:hAnsi="Times New Roman" w:cs="Times New Roman"/>
                <w:sz w:val="20"/>
                <w:szCs w:val="20"/>
                <w:lang w:eastAsia="ru-RU"/>
              </w:rPr>
            </w:pPr>
          </w:p>
          <w:p w:rsidR="00A76283" w:rsidRPr="00A76283" w:rsidRDefault="00A76283" w:rsidP="00431171">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_______________     /Л.А. Май/</w:t>
            </w:r>
          </w:p>
        </w:tc>
      </w:tr>
    </w:tbl>
    <w:p w:rsidR="00A76283" w:rsidRPr="00A76283" w:rsidRDefault="00A76283" w:rsidP="00A76283">
      <w:pPr>
        <w:pStyle w:val="Pa3"/>
        <w:spacing w:line="240" w:lineRule="auto"/>
        <w:jc w:val="right"/>
        <w:rPr>
          <w:sz w:val="20"/>
          <w:szCs w:val="20"/>
        </w:rPr>
      </w:pPr>
      <w:r w:rsidRPr="00A76283">
        <w:rPr>
          <w:rFonts w:ascii="Times New Roman" w:hAnsi="Times New Roman" w:cs="Times New Roman"/>
          <w:color w:val="000000"/>
          <w:sz w:val="20"/>
          <w:szCs w:val="20"/>
        </w:rPr>
        <w:t xml:space="preserve">Приложение № 1 </w:t>
      </w:r>
    </w:p>
    <w:p w:rsidR="00A76283" w:rsidRPr="00A76283" w:rsidRDefault="00A76283" w:rsidP="00A76283">
      <w:pPr>
        <w:pStyle w:val="Pa0"/>
        <w:spacing w:before="40"/>
        <w:jc w:val="right"/>
        <w:rPr>
          <w:rFonts w:ascii="Times New Roman" w:hAnsi="Times New Roman" w:cs="Times New Roman"/>
          <w:color w:val="000000"/>
          <w:sz w:val="20"/>
          <w:szCs w:val="20"/>
        </w:rPr>
      </w:pPr>
      <w:r w:rsidRPr="00A76283">
        <w:rPr>
          <w:rFonts w:ascii="Times New Roman" w:hAnsi="Times New Roman" w:cs="Times New Roman"/>
          <w:color w:val="000000"/>
          <w:sz w:val="20"/>
          <w:szCs w:val="20"/>
        </w:rPr>
        <w:t xml:space="preserve">к Решению Совета депутатов </w:t>
      </w:r>
    </w:p>
    <w:p w:rsidR="00A76283" w:rsidRPr="00A76283" w:rsidRDefault="00A76283" w:rsidP="00A76283">
      <w:pPr>
        <w:pStyle w:val="Pa0"/>
        <w:spacing w:before="40"/>
        <w:jc w:val="right"/>
        <w:rPr>
          <w:rFonts w:cs="OctavaC"/>
          <w:color w:val="000000"/>
          <w:sz w:val="20"/>
          <w:szCs w:val="20"/>
        </w:rPr>
      </w:pPr>
      <w:r w:rsidRPr="00A76283">
        <w:rPr>
          <w:rFonts w:cs="OctavaC"/>
          <w:color w:val="000000"/>
          <w:sz w:val="20"/>
          <w:szCs w:val="20"/>
        </w:rPr>
        <w:t>Октябрьского сельсовета</w:t>
      </w:r>
    </w:p>
    <w:p w:rsidR="00A76283" w:rsidRPr="00A76283" w:rsidRDefault="00A76283" w:rsidP="00A76283">
      <w:pPr>
        <w:pStyle w:val="Pa0"/>
        <w:spacing w:before="40"/>
        <w:jc w:val="right"/>
        <w:rPr>
          <w:rFonts w:cs="OctavaC"/>
          <w:color w:val="000000"/>
          <w:sz w:val="20"/>
          <w:szCs w:val="20"/>
        </w:rPr>
      </w:pPr>
      <w:r w:rsidRPr="00A76283">
        <w:rPr>
          <w:rFonts w:cs="OctavaC"/>
          <w:color w:val="000000"/>
          <w:sz w:val="20"/>
          <w:szCs w:val="20"/>
        </w:rPr>
        <w:t xml:space="preserve"> Карасукского района </w:t>
      </w:r>
    </w:p>
    <w:p w:rsidR="00A76283" w:rsidRPr="00A76283" w:rsidRDefault="00A76283" w:rsidP="00A76283">
      <w:pPr>
        <w:pStyle w:val="Pa0"/>
        <w:spacing w:before="40"/>
        <w:jc w:val="right"/>
        <w:rPr>
          <w:rFonts w:cs="OctavaC"/>
          <w:color w:val="000000"/>
          <w:sz w:val="20"/>
          <w:szCs w:val="20"/>
        </w:rPr>
      </w:pPr>
      <w:r w:rsidRPr="00A76283">
        <w:rPr>
          <w:rFonts w:cs="OctavaC"/>
          <w:color w:val="000000"/>
          <w:sz w:val="20"/>
          <w:szCs w:val="20"/>
        </w:rPr>
        <w:t>Новосибирской области</w:t>
      </w:r>
    </w:p>
    <w:p w:rsidR="00A76283" w:rsidRPr="00A76283" w:rsidRDefault="00A76283" w:rsidP="00A76283">
      <w:pPr>
        <w:pStyle w:val="Pa0"/>
        <w:spacing w:before="40"/>
        <w:jc w:val="right"/>
        <w:rPr>
          <w:rFonts w:ascii="Times New Roman" w:hAnsi="Times New Roman" w:cs="Times New Roman"/>
          <w:color w:val="000000"/>
          <w:sz w:val="20"/>
          <w:szCs w:val="20"/>
        </w:rPr>
      </w:pPr>
      <w:r w:rsidRPr="00A76283">
        <w:rPr>
          <w:rFonts w:ascii="Times New Roman" w:hAnsi="Times New Roman" w:cs="Times New Roman"/>
          <w:color w:val="000000"/>
          <w:sz w:val="20"/>
          <w:szCs w:val="20"/>
        </w:rPr>
        <w:t xml:space="preserve"> от «20» октября 2020г. № 15</w:t>
      </w:r>
    </w:p>
    <w:p w:rsidR="00A76283" w:rsidRPr="00A76283" w:rsidRDefault="00A76283" w:rsidP="00A76283">
      <w:pPr>
        <w:pStyle w:val="Default"/>
        <w:rPr>
          <w:sz w:val="20"/>
          <w:szCs w:val="20"/>
        </w:rPr>
      </w:pPr>
    </w:p>
    <w:p w:rsidR="00A76283" w:rsidRPr="00A76283" w:rsidRDefault="00A76283" w:rsidP="00A76283">
      <w:pPr>
        <w:pStyle w:val="Default"/>
        <w:rPr>
          <w:sz w:val="20"/>
          <w:szCs w:val="20"/>
        </w:rPr>
      </w:pPr>
    </w:p>
    <w:p w:rsidR="00A76283" w:rsidRPr="00A76283" w:rsidRDefault="00A76283" w:rsidP="00A76283">
      <w:pPr>
        <w:pStyle w:val="Default"/>
        <w:rPr>
          <w:sz w:val="20"/>
          <w:szCs w:val="20"/>
        </w:rPr>
      </w:pPr>
    </w:p>
    <w:p w:rsidR="00A76283" w:rsidRPr="00A76283" w:rsidRDefault="00A76283" w:rsidP="00A76283">
      <w:pPr>
        <w:pStyle w:val="Pa1"/>
        <w:spacing w:before="40"/>
        <w:jc w:val="center"/>
        <w:rPr>
          <w:rFonts w:cs="OctavaC"/>
          <w:b/>
          <w:bCs/>
          <w:color w:val="000000"/>
          <w:sz w:val="20"/>
          <w:szCs w:val="20"/>
        </w:rPr>
      </w:pPr>
      <w:r w:rsidRPr="00A76283">
        <w:rPr>
          <w:rFonts w:ascii="Times New Roman" w:hAnsi="Times New Roman" w:cs="Times New Roman"/>
          <w:b/>
          <w:bCs/>
          <w:color w:val="000000"/>
          <w:sz w:val="20"/>
          <w:szCs w:val="20"/>
        </w:rPr>
        <w:t xml:space="preserve">Объявление о проведении конкурса по отбору кандидатур на должность </w:t>
      </w:r>
      <w:r w:rsidRPr="00A76283">
        <w:rPr>
          <w:rFonts w:cs="OctavaC"/>
          <w:b/>
          <w:bCs/>
          <w:color w:val="000000"/>
          <w:sz w:val="20"/>
          <w:szCs w:val="20"/>
        </w:rPr>
        <w:t xml:space="preserve">Главы Октябрьского сельсовета </w:t>
      </w:r>
    </w:p>
    <w:p w:rsidR="00A76283" w:rsidRPr="00A76283" w:rsidRDefault="00A76283" w:rsidP="00A76283">
      <w:pPr>
        <w:pStyle w:val="Pa1"/>
        <w:spacing w:before="40"/>
        <w:jc w:val="center"/>
        <w:rPr>
          <w:rFonts w:cs="OctavaC"/>
          <w:b/>
          <w:bCs/>
          <w:color w:val="000000"/>
          <w:sz w:val="20"/>
          <w:szCs w:val="20"/>
        </w:rPr>
      </w:pPr>
      <w:r w:rsidRPr="00A76283">
        <w:rPr>
          <w:rFonts w:cs="OctavaC"/>
          <w:b/>
          <w:bCs/>
          <w:color w:val="000000"/>
          <w:sz w:val="20"/>
          <w:szCs w:val="20"/>
        </w:rPr>
        <w:t>Карасукского района Новосибирской области</w:t>
      </w:r>
    </w:p>
    <w:p w:rsidR="00A76283" w:rsidRPr="00A76283" w:rsidRDefault="00A76283" w:rsidP="00A76283">
      <w:pPr>
        <w:rPr>
          <w:sz w:val="20"/>
          <w:szCs w:val="20"/>
        </w:rPr>
      </w:pPr>
    </w:p>
    <w:p w:rsidR="00A76283" w:rsidRPr="00A76283" w:rsidRDefault="00A76283" w:rsidP="00A76283">
      <w:pPr>
        <w:pStyle w:val="Pa14"/>
        <w:spacing w:before="160"/>
        <w:ind w:firstLine="709"/>
        <w:jc w:val="both"/>
        <w:rPr>
          <w:rFonts w:ascii="Times New Roman" w:hAnsi="Times New Roman" w:cs="Times New Roman"/>
          <w:color w:val="000000"/>
          <w:sz w:val="20"/>
          <w:szCs w:val="20"/>
        </w:rPr>
      </w:pPr>
      <w:r w:rsidRPr="00A76283">
        <w:rPr>
          <w:rFonts w:ascii="Times New Roman" w:hAnsi="Times New Roman" w:cs="Times New Roman"/>
          <w:color w:val="000000"/>
          <w:sz w:val="20"/>
          <w:szCs w:val="20"/>
        </w:rPr>
        <w:t xml:space="preserve">Совет депутатов </w:t>
      </w:r>
      <w:r w:rsidRPr="00A76283">
        <w:rPr>
          <w:rFonts w:cs="OctavaC"/>
          <w:color w:val="000000"/>
          <w:sz w:val="20"/>
          <w:szCs w:val="20"/>
        </w:rPr>
        <w:t>Октябрьского сельсовета Карасукского района Новосибирской области</w:t>
      </w:r>
      <w:r w:rsidRPr="00A76283">
        <w:rPr>
          <w:rFonts w:ascii="Times New Roman" w:hAnsi="Times New Roman" w:cs="Times New Roman"/>
          <w:color w:val="000000"/>
          <w:sz w:val="20"/>
          <w:szCs w:val="20"/>
        </w:rPr>
        <w:t xml:space="preserve"> объявляет конкурс по отбору кандидатур на должность Главы </w:t>
      </w:r>
      <w:r w:rsidRPr="00A76283">
        <w:rPr>
          <w:rFonts w:cs="OctavaC"/>
          <w:color w:val="000000"/>
          <w:sz w:val="20"/>
          <w:szCs w:val="20"/>
        </w:rPr>
        <w:t>Октябрьского сельсовета Карасукского района Новосибирской области</w:t>
      </w:r>
      <w:r w:rsidRPr="00A76283">
        <w:rPr>
          <w:rFonts w:ascii="Times New Roman" w:hAnsi="Times New Roman" w:cs="Times New Roman"/>
          <w:color w:val="000000"/>
          <w:sz w:val="20"/>
          <w:szCs w:val="20"/>
        </w:rPr>
        <w:t>.</w:t>
      </w:r>
    </w:p>
    <w:p w:rsidR="00A76283" w:rsidRPr="00A76283" w:rsidRDefault="00A76283" w:rsidP="00A76283">
      <w:pPr>
        <w:pStyle w:val="Pa3"/>
        <w:spacing w:before="40"/>
        <w:ind w:firstLine="709"/>
        <w:jc w:val="both"/>
        <w:rPr>
          <w:rFonts w:ascii="Times New Roman" w:hAnsi="Times New Roman" w:cs="Times New Roman"/>
          <w:color w:val="000000"/>
          <w:sz w:val="20"/>
          <w:szCs w:val="20"/>
        </w:rPr>
      </w:pPr>
      <w:r w:rsidRPr="00A76283">
        <w:rPr>
          <w:rFonts w:ascii="Times New Roman" w:hAnsi="Times New Roman" w:cs="Times New Roman"/>
          <w:color w:val="000000"/>
          <w:sz w:val="20"/>
          <w:szCs w:val="20"/>
        </w:rPr>
        <w:t>Дата, время и место проведения конкурса:</w:t>
      </w:r>
    </w:p>
    <w:p w:rsidR="00A76283" w:rsidRPr="00A76283" w:rsidRDefault="00A76283" w:rsidP="00A76283">
      <w:pPr>
        <w:tabs>
          <w:tab w:val="left" w:leader="underscore" w:pos="603"/>
          <w:tab w:val="left" w:leader="underscore" w:pos="1953"/>
          <w:tab w:val="left" w:leader="underscore" w:pos="4489"/>
          <w:tab w:val="left" w:leader="underscore" w:pos="7633"/>
        </w:tabs>
        <w:spacing w:after="20" w:line="240" w:lineRule="auto"/>
        <w:ind w:left="20"/>
        <w:jc w:val="both"/>
        <w:rPr>
          <w:rFonts w:ascii="Times New Roman" w:eastAsia="Times New Roman" w:hAnsi="Times New Roman" w:cs="Times New Roman"/>
          <w:sz w:val="20"/>
          <w:szCs w:val="20"/>
        </w:rPr>
      </w:pPr>
      <w:r w:rsidRPr="00A76283">
        <w:rPr>
          <w:rFonts w:ascii="Times New Roman" w:hAnsi="Times New Roman" w:cs="Times New Roman"/>
          <w:color w:val="000000"/>
          <w:sz w:val="20"/>
          <w:szCs w:val="20"/>
        </w:rPr>
        <w:t xml:space="preserve">«19» ноября 2020 года, начало в </w:t>
      </w:r>
      <w:r w:rsidRPr="00A76283">
        <w:rPr>
          <w:rFonts w:ascii="Times New Roman" w:eastAsia="Times New Roman" w:hAnsi="Times New Roman" w:cs="Times New Roman"/>
          <w:color w:val="000000"/>
          <w:sz w:val="20"/>
          <w:szCs w:val="20"/>
          <w:shd w:val="clear" w:color="auto" w:fill="FFFFFF"/>
        </w:rPr>
        <w:t xml:space="preserve"> 14-00 (часов)</w:t>
      </w:r>
      <w:r w:rsidRPr="00A76283">
        <w:rPr>
          <w:rFonts w:ascii="Times New Roman" w:hAnsi="Times New Roman" w:cs="Times New Roman"/>
          <w:color w:val="000000"/>
          <w:sz w:val="20"/>
          <w:szCs w:val="20"/>
        </w:rPr>
        <w:t xml:space="preserve">, </w:t>
      </w:r>
      <w:r w:rsidRPr="00A76283">
        <w:rPr>
          <w:rFonts w:ascii="Times New Roman" w:eastAsia="Times New Roman" w:hAnsi="Times New Roman" w:cs="Times New Roman"/>
          <w:color w:val="000000"/>
          <w:sz w:val="20"/>
          <w:szCs w:val="20"/>
          <w:shd w:val="clear" w:color="auto" w:fill="FFFFFF"/>
        </w:rPr>
        <w:t>в здании администрации Октябрьского сельсовета Карасукского района Новосибирской области по адресу: 632835, Новосибирская область, Карасукский район, село Октябрьское, улица Ленина, 64.</w:t>
      </w:r>
    </w:p>
    <w:p w:rsidR="00A76283" w:rsidRPr="00A76283" w:rsidRDefault="00A76283" w:rsidP="00A76283">
      <w:pPr>
        <w:pStyle w:val="Pa3"/>
        <w:spacing w:before="40"/>
        <w:ind w:firstLine="709"/>
        <w:jc w:val="both"/>
        <w:rPr>
          <w:rFonts w:ascii="Times New Roman" w:hAnsi="Times New Roman" w:cs="Times New Roman"/>
          <w:color w:val="000000" w:themeColor="text1"/>
          <w:sz w:val="20"/>
          <w:szCs w:val="20"/>
        </w:rPr>
      </w:pPr>
      <w:r w:rsidRPr="00A76283">
        <w:rPr>
          <w:rFonts w:ascii="Times New Roman" w:hAnsi="Times New Roman" w:cs="Times New Roman"/>
          <w:color w:val="000000"/>
          <w:sz w:val="20"/>
          <w:szCs w:val="20"/>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A76283">
        <w:rPr>
          <w:rFonts w:ascii="Times New Roman" w:hAnsi="Times New Roman" w:cs="Times New Roman"/>
          <w:color w:val="000000" w:themeColor="text1"/>
          <w:sz w:val="20"/>
          <w:szCs w:val="20"/>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A76283">
        <w:rPr>
          <w:rFonts w:ascii="Times New Roman" w:hAnsi="Times New Roman"/>
          <w:color w:val="000000" w:themeColor="text1"/>
          <w:sz w:val="20"/>
          <w:szCs w:val="20"/>
        </w:rPr>
        <w:t xml:space="preserve">гражданину Российской Федерации, </w:t>
      </w:r>
      <w:r w:rsidRPr="00A76283">
        <w:rPr>
          <w:rFonts w:ascii="Times New Roman" w:hAnsi="Times New Roman" w:cs="Times New Roman"/>
          <w:color w:val="000000" w:themeColor="text1"/>
          <w:sz w:val="20"/>
          <w:szCs w:val="20"/>
        </w:rPr>
        <w:t xml:space="preserve">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A76283">
        <w:rPr>
          <w:rFonts w:cs="OctavaC"/>
          <w:color w:val="000000"/>
          <w:sz w:val="20"/>
          <w:szCs w:val="20"/>
        </w:rPr>
        <w:t>Октябрьского сельсовета Карасукского района Новосибирской области</w:t>
      </w:r>
      <w:r w:rsidRPr="00A76283">
        <w:rPr>
          <w:rFonts w:ascii="Times New Roman" w:hAnsi="Times New Roman" w:cs="Times New Roman"/>
          <w:color w:val="000000" w:themeColor="text1"/>
          <w:sz w:val="20"/>
          <w:szCs w:val="20"/>
        </w:rPr>
        <w:t xml:space="preserve">, утвержденным решением Совета депутатов </w:t>
      </w:r>
      <w:r w:rsidRPr="00A76283">
        <w:rPr>
          <w:rFonts w:cs="OctavaC"/>
          <w:color w:val="000000"/>
          <w:sz w:val="20"/>
          <w:szCs w:val="20"/>
        </w:rPr>
        <w:t>Октябрьского сельсовета Карасукского района Новосибирской области</w:t>
      </w:r>
      <w:r w:rsidRPr="00A76283">
        <w:rPr>
          <w:rFonts w:ascii="Times New Roman" w:hAnsi="Times New Roman" w:cs="Times New Roman"/>
          <w:color w:val="000000" w:themeColor="text1"/>
          <w:sz w:val="20"/>
          <w:szCs w:val="20"/>
        </w:rPr>
        <w:t>от 22.05.2020 №146 (далее – Положение).</w:t>
      </w:r>
    </w:p>
    <w:p w:rsidR="00A76283" w:rsidRPr="00A76283" w:rsidRDefault="00A76283" w:rsidP="00A76283">
      <w:pPr>
        <w:spacing w:after="1" w:line="280" w:lineRule="atLeast"/>
        <w:ind w:firstLine="851"/>
        <w:jc w:val="both"/>
        <w:rPr>
          <w:rFonts w:ascii="Times New Roman" w:eastAsia="Calibri" w:hAnsi="Times New Roman" w:cs="Times New Roman"/>
          <w:bCs/>
          <w:sz w:val="20"/>
          <w:szCs w:val="20"/>
        </w:rPr>
      </w:pPr>
      <w:r w:rsidRPr="00A76283">
        <w:rPr>
          <w:rFonts w:ascii="Times New Roman" w:hAnsi="Times New Roman" w:cs="Times New Roman"/>
          <w:color w:val="000000" w:themeColor="text1"/>
          <w:sz w:val="20"/>
          <w:szCs w:val="20"/>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A76283">
        <w:rPr>
          <w:rFonts w:ascii="Times New Roman" w:eastAsia="Calibri" w:hAnsi="Times New Roman" w:cs="Times New Roman"/>
          <w:bCs/>
          <w:color w:val="000000" w:themeColor="text1"/>
          <w:sz w:val="20"/>
          <w:szCs w:val="20"/>
        </w:rPr>
        <w:t xml:space="preserve">об исполнении обязанности </w:t>
      </w:r>
      <w:r w:rsidRPr="00A76283">
        <w:rPr>
          <w:rFonts w:ascii="Times New Roman" w:hAnsi="Times New Roman" w:cs="Times New Roman"/>
          <w:color w:val="000000" w:themeColor="text1"/>
          <w:sz w:val="20"/>
          <w:szCs w:val="20"/>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A76283">
        <w:rPr>
          <w:rFonts w:ascii="Times New Roman" w:eastAsia="Calibri" w:hAnsi="Times New Roman" w:cs="Times New Roman"/>
          <w:bCs/>
          <w:color w:val="000000" w:themeColor="text1"/>
          <w:sz w:val="20"/>
          <w:szCs w:val="20"/>
        </w:rPr>
        <w:t xml:space="preserve">установленном </w:t>
      </w:r>
      <w:r w:rsidRPr="00A76283">
        <w:rPr>
          <w:rFonts w:ascii="Times New Roman" w:hAnsi="Times New Roman" w:cs="Times New Roman"/>
          <w:color w:val="000000" w:themeColor="text1"/>
          <w:sz w:val="20"/>
          <w:szCs w:val="20"/>
        </w:rPr>
        <w:t xml:space="preserve">Законом Новосибирской области от 10 ноября 2017 года № 216-ОЗ </w:t>
      </w:r>
      <w:r w:rsidRPr="00A76283">
        <w:rPr>
          <w:rFonts w:ascii="Times New Roman" w:hAnsi="Times New Roman" w:cs="Times New Roman"/>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A76283" w:rsidRPr="00A76283" w:rsidRDefault="00A76283" w:rsidP="00A76283">
      <w:pPr>
        <w:pStyle w:val="Pa3"/>
        <w:spacing w:before="40"/>
        <w:ind w:firstLine="709"/>
        <w:jc w:val="both"/>
        <w:rPr>
          <w:rFonts w:ascii="Times New Roman" w:hAnsi="Times New Roman" w:cs="Times New Roman"/>
          <w:color w:val="000000" w:themeColor="text1"/>
          <w:sz w:val="20"/>
          <w:szCs w:val="20"/>
        </w:rPr>
      </w:pPr>
      <w:r w:rsidRPr="00A76283">
        <w:rPr>
          <w:rFonts w:ascii="Times New Roman" w:hAnsi="Times New Roman" w:cs="Times New Roman"/>
          <w:color w:val="000000" w:themeColor="text1"/>
          <w:sz w:val="20"/>
          <w:szCs w:val="20"/>
        </w:rPr>
        <w:t>Для участия в конкурсе необходимо представить следующие документы:</w:t>
      </w:r>
    </w:p>
    <w:p w:rsidR="00A76283" w:rsidRPr="00A76283" w:rsidRDefault="00A76283" w:rsidP="00A7628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A76283">
        <w:rPr>
          <w:rFonts w:ascii="Times New Roman" w:hAnsi="Times New Roman" w:cs="Times New Roman"/>
          <w:color w:val="000000" w:themeColor="text1"/>
          <w:sz w:val="20"/>
          <w:szCs w:val="20"/>
        </w:rPr>
        <w:t>1) личное заявление (приложение 1 к Положению);</w:t>
      </w:r>
    </w:p>
    <w:p w:rsidR="00A76283" w:rsidRPr="00A76283" w:rsidRDefault="00A76283" w:rsidP="00A7628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A76283">
        <w:rPr>
          <w:rFonts w:ascii="Times New Roman" w:hAnsi="Times New Roman" w:cs="Times New Roman"/>
          <w:color w:val="000000" w:themeColor="text1"/>
          <w:sz w:val="20"/>
          <w:szCs w:val="20"/>
        </w:rPr>
        <w:t>2) две фотографии размером 3х4см;</w:t>
      </w:r>
    </w:p>
    <w:p w:rsidR="00A76283" w:rsidRPr="00A76283" w:rsidRDefault="00A76283" w:rsidP="00A7628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A76283">
        <w:rPr>
          <w:rFonts w:ascii="Times New Roman" w:hAnsi="Times New Roman" w:cs="Times New Roman"/>
          <w:color w:val="000000" w:themeColor="text1"/>
          <w:sz w:val="20"/>
          <w:szCs w:val="20"/>
        </w:rPr>
        <w:t>3) заполненную и подписанную анкету (приложение 2 к Положению);</w:t>
      </w:r>
    </w:p>
    <w:p w:rsidR="00A76283" w:rsidRPr="00A76283" w:rsidRDefault="00A76283" w:rsidP="00A7628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A76283">
        <w:rPr>
          <w:rFonts w:ascii="Times New Roman" w:hAnsi="Times New Roman" w:cs="Times New Roman"/>
          <w:color w:val="000000" w:themeColor="text1"/>
          <w:sz w:val="20"/>
          <w:szCs w:val="20"/>
        </w:rPr>
        <w:t>4) паспорт или документ, заменяющий паспорт гражданина Российской Федерации;</w:t>
      </w:r>
    </w:p>
    <w:p w:rsidR="00A76283" w:rsidRPr="00A76283" w:rsidRDefault="00A76283" w:rsidP="00A7628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A76283">
        <w:rPr>
          <w:rFonts w:ascii="Times New Roman" w:hAnsi="Times New Roman" w:cs="Times New Roman"/>
          <w:color w:val="000000" w:themeColor="text1"/>
          <w:sz w:val="20"/>
          <w:szCs w:val="2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A76283" w:rsidRPr="00A76283" w:rsidRDefault="00A76283" w:rsidP="00A76283">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0"/>
          <w:szCs w:val="20"/>
        </w:rPr>
      </w:pPr>
      <w:r w:rsidRPr="00A76283">
        <w:rPr>
          <w:rFonts w:ascii="Times New Roman" w:hAnsi="Times New Roman" w:cs="Times New Roman"/>
          <w:sz w:val="20"/>
          <w:szCs w:val="20"/>
        </w:rPr>
        <w:lastRenderedPageBreak/>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A76283">
        <w:rPr>
          <w:rFonts w:ascii="Times New Roman" w:hAnsi="Times New Roman" w:cs="Times New Roman"/>
          <w:spacing w:val="-5"/>
          <w:sz w:val="20"/>
          <w:szCs w:val="20"/>
        </w:rPr>
        <w:t>;</w:t>
      </w:r>
    </w:p>
    <w:p w:rsidR="00A76283" w:rsidRPr="00A76283" w:rsidRDefault="00A76283" w:rsidP="00A76283">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0"/>
          <w:szCs w:val="20"/>
        </w:rPr>
      </w:pPr>
      <w:r w:rsidRPr="00A76283">
        <w:rPr>
          <w:rFonts w:ascii="Times New Roman" w:hAnsi="Times New Roman" w:cs="Times New Roman"/>
          <w:spacing w:val="-4"/>
          <w:sz w:val="20"/>
          <w:szCs w:val="20"/>
        </w:rPr>
        <w:t>7) документы</w:t>
      </w:r>
      <w:r w:rsidRPr="00A76283">
        <w:rPr>
          <w:rFonts w:ascii="Times New Roman" w:hAnsi="Times New Roman" w:cs="Times New Roman"/>
          <w:color w:val="000000" w:themeColor="text1"/>
          <w:spacing w:val="-4"/>
          <w:sz w:val="20"/>
          <w:szCs w:val="20"/>
        </w:rPr>
        <w:t xml:space="preserve"> об образовании;</w:t>
      </w:r>
    </w:p>
    <w:p w:rsidR="00A76283" w:rsidRPr="00A76283" w:rsidRDefault="00A76283" w:rsidP="00A76283">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0"/>
          <w:szCs w:val="20"/>
        </w:rPr>
      </w:pPr>
      <w:r w:rsidRPr="00A76283">
        <w:rPr>
          <w:rFonts w:ascii="Times New Roman" w:hAnsi="Times New Roman" w:cs="Times New Roman"/>
          <w:color w:val="000000" w:themeColor="text1"/>
          <w:spacing w:val="-6"/>
          <w:sz w:val="20"/>
          <w:szCs w:val="20"/>
        </w:rPr>
        <w:t xml:space="preserve">8) другие документы или их копии, характеризующие профессиональную </w:t>
      </w:r>
      <w:r w:rsidRPr="00A76283">
        <w:rPr>
          <w:rFonts w:ascii="Times New Roman" w:hAnsi="Times New Roman" w:cs="Times New Roman"/>
          <w:color w:val="000000" w:themeColor="text1"/>
          <w:spacing w:val="-1"/>
          <w:sz w:val="20"/>
          <w:szCs w:val="20"/>
        </w:rPr>
        <w:t xml:space="preserve">подготовку, характеристики, награды, рекомендации (предоставляются </w:t>
      </w:r>
      <w:r w:rsidRPr="00A76283">
        <w:rPr>
          <w:rFonts w:ascii="Times New Roman" w:hAnsi="Times New Roman" w:cs="Times New Roman"/>
          <w:color w:val="000000" w:themeColor="text1"/>
          <w:sz w:val="20"/>
          <w:szCs w:val="20"/>
        </w:rPr>
        <w:t>по желанию).</w:t>
      </w:r>
    </w:p>
    <w:p w:rsidR="00A76283" w:rsidRPr="00A76283" w:rsidRDefault="00A76283" w:rsidP="00A76283">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A76283">
        <w:rPr>
          <w:rFonts w:ascii="Times New Roman" w:hAnsi="Times New Roman" w:cs="Times New Roman"/>
          <w:color w:val="000000" w:themeColor="text1"/>
          <w:sz w:val="20"/>
          <w:szCs w:val="20"/>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76283" w:rsidRPr="00A76283" w:rsidRDefault="00A76283" w:rsidP="00A76283">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A76283">
        <w:rPr>
          <w:rFonts w:ascii="Times New Roman" w:hAnsi="Times New Roman" w:cs="Times New Roman"/>
          <w:color w:val="000000" w:themeColor="text1"/>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A76283">
        <w:rPr>
          <w:rStyle w:val="afffd"/>
          <w:color w:val="000000" w:themeColor="text1"/>
          <w:sz w:val="20"/>
          <w:szCs w:val="20"/>
        </w:rPr>
        <w:footnoteReference w:id="2"/>
      </w:r>
    </w:p>
    <w:p w:rsidR="00A76283" w:rsidRPr="00A76283" w:rsidRDefault="00A76283" w:rsidP="00A76283">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A76283">
        <w:rPr>
          <w:rFonts w:ascii="Times New Roman" w:hAnsi="Times New Roman" w:cs="Times New Roman"/>
          <w:color w:val="000000" w:themeColor="text1"/>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76283" w:rsidRPr="00A76283" w:rsidRDefault="00A76283" w:rsidP="00A76283">
      <w:pPr>
        <w:autoSpaceDE w:val="0"/>
        <w:autoSpaceDN w:val="0"/>
        <w:adjustRightInd w:val="0"/>
        <w:spacing w:after="0" w:line="240" w:lineRule="auto"/>
        <w:ind w:firstLine="851"/>
        <w:jc w:val="both"/>
        <w:rPr>
          <w:rFonts w:ascii="Times New Roman" w:hAnsi="Times New Roman" w:cs="Times New Roman"/>
          <w:sz w:val="20"/>
          <w:szCs w:val="20"/>
        </w:rPr>
      </w:pPr>
      <w:r w:rsidRPr="00A76283">
        <w:rPr>
          <w:rFonts w:ascii="Times New Roman" w:hAnsi="Times New Roman" w:cs="Times New Roman"/>
          <w:sz w:val="20"/>
          <w:szCs w:val="2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76283" w:rsidRPr="00A76283" w:rsidRDefault="00A76283" w:rsidP="00A76283">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0"/>
          <w:szCs w:val="20"/>
        </w:rPr>
      </w:pPr>
      <w:r w:rsidRPr="00A76283">
        <w:rPr>
          <w:rFonts w:ascii="Times New Roman" w:hAnsi="Times New Roman" w:cs="Times New Roman"/>
          <w:sz w:val="20"/>
          <w:szCs w:val="20"/>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76283" w:rsidRPr="00A76283" w:rsidRDefault="00A76283" w:rsidP="00A76283">
      <w:pPr>
        <w:pStyle w:val="Pa3"/>
        <w:spacing w:before="40"/>
        <w:ind w:firstLine="709"/>
        <w:jc w:val="both"/>
        <w:rPr>
          <w:rFonts w:ascii="Times New Roman" w:hAnsi="Times New Roman" w:cs="Times New Roman"/>
          <w:color w:val="000000"/>
          <w:sz w:val="20"/>
          <w:szCs w:val="20"/>
        </w:rPr>
      </w:pPr>
      <w:r w:rsidRPr="00A76283">
        <w:rPr>
          <w:rFonts w:ascii="Times New Roman" w:hAnsi="Times New Roman" w:cs="Times New Roman"/>
          <w:sz w:val="20"/>
          <w:szCs w:val="20"/>
        </w:rPr>
        <w:t xml:space="preserve">Документы в конкурсную комиссию представляются лично или через представителя, чьи полномочия удостоверены </w:t>
      </w:r>
      <w:r w:rsidRPr="00A76283">
        <w:rPr>
          <w:rFonts w:ascii="Times New Roman" w:hAnsi="Times New Roman" w:cs="Times New Roman"/>
          <w:color w:val="000000"/>
          <w:sz w:val="20"/>
          <w:szCs w:val="20"/>
        </w:rPr>
        <w:t>в установленном законом порядке.</w:t>
      </w:r>
    </w:p>
    <w:p w:rsidR="00A76283" w:rsidRPr="00A76283" w:rsidRDefault="00A76283" w:rsidP="00A76283">
      <w:pPr>
        <w:pStyle w:val="Pa3"/>
        <w:spacing w:before="40"/>
        <w:ind w:firstLine="709"/>
        <w:jc w:val="both"/>
        <w:rPr>
          <w:rFonts w:ascii="Times New Roman" w:hAnsi="Times New Roman" w:cs="Times New Roman"/>
          <w:color w:val="000000"/>
          <w:sz w:val="20"/>
          <w:szCs w:val="20"/>
        </w:rPr>
      </w:pPr>
      <w:r w:rsidRPr="00A76283">
        <w:rPr>
          <w:rFonts w:ascii="Times New Roman" w:hAnsi="Times New Roman" w:cs="Times New Roman"/>
          <w:color w:val="000000"/>
          <w:sz w:val="20"/>
          <w:szCs w:val="20"/>
        </w:rPr>
        <w:t>Копии представленных документов должны быть заверены нотариально или кадровыми службами по месту работы.</w:t>
      </w:r>
    </w:p>
    <w:p w:rsidR="00A76283" w:rsidRPr="00A76283" w:rsidRDefault="00A76283" w:rsidP="00A76283">
      <w:pPr>
        <w:pStyle w:val="Pa3"/>
        <w:spacing w:before="40"/>
        <w:ind w:firstLine="709"/>
        <w:jc w:val="both"/>
        <w:rPr>
          <w:rFonts w:ascii="Times New Roman" w:hAnsi="Times New Roman" w:cs="Times New Roman"/>
          <w:color w:val="000000"/>
          <w:sz w:val="20"/>
          <w:szCs w:val="20"/>
        </w:rPr>
      </w:pPr>
      <w:r w:rsidRPr="00A76283">
        <w:rPr>
          <w:rFonts w:ascii="Times New Roman" w:hAnsi="Times New Roman" w:cs="Times New Roman"/>
          <w:color w:val="000000"/>
          <w:sz w:val="20"/>
          <w:szCs w:val="20"/>
        </w:rPr>
        <w:t>Прием документов производится с 08:00 часов 22 окт</w:t>
      </w:r>
      <w:r w:rsidR="00D8020F">
        <w:rPr>
          <w:rFonts w:ascii="Times New Roman" w:hAnsi="Times New Roman" w:cs="Times New Roman"/>
          <w:color w:val="000000"/>
          <w:sz w:val="20"/>
          <w:szCs w:val="20"/>
        </w:rPr>
        <w:t>ября 2020 года до 16:30 часов 0</w:t>
      </w:r>
      <w:r w:rsidR="00D8020F" w:rsidRPr="00D50D66">
        <w:rPr>
          <w:rFonts w:ascii="Times New Roman" w:hAnsi="Times New Roman" w:cs="Times New Roman"/>
          <w:color w:val="000000"/>
          <w:sz w:val="20"/>
          <w:szCs w:val="20"/>
        </w:rPr>
        <w:t>5</w:t>
      </w:r>
      <w:bookmarkStart w:id="0" w:name="_GoBack"/>
      <w:bookmarkEnd w:id="0"/>
      <w:r w:rsidRPr="00A76283">
        <w:rPr>
          <w:rFonts w:ascii="Times New Roman" w:hAnsi="Times New Roman" w:cs="Times New Roman"/>
          <w:color w:val="000000"/>
          <w:sz w:val="20"/>
          <w:szCs w:val="20"/>
        </w:rPr>
        <w:t xml:space="preserve"> ноября 2020 года по адресу: 632835, Новосибирская область Карасукский район, село Октябрьское, ул. Ленина, д. 64, понедельник – четверг с 08:00 до 16:30, в пятницу с 08:00 до 15:00, перерыв на обед с 12:00 до 13:00, выходные дни: суббота и воскресенье, контактный телефон для получения справочной информации 8(383)5545239.</w:t>
      </w:r>
    </w:p>
    <w:p w:rsidR="00A76283" w:rsidRPr="00A76283" w:rsidRDefault="00A76283" w:rsidP="00A76283">
      <w:pPr>
        <w:pStyle w:val="Pa3"/>
        <w:spacing w:before="40"/>
        <w:ind w:firstLine="709"/>
        <w:jc w:val="both"/>
        <w:rPr>
          <w:rFonts w:ascii="Times New Roman" w:hAnsi="Times New Roman" w:cs="Times New Roman"/>
          <w:color w:val="000000"/>
          <w:sz w:val="20"/>
          <w:szCs w:val="20"/>
        </w:rPr>
      </w:pPr>
    </w:p>
    <w:p w:rsidR="00A76283" w:rsidRPr="00A76283" w:rsidRDefault="00A76283" w:rsidP="00A76283">
      <w:pPr>
        <w:pStyle w:val="Pa3"/>
        <w:spacing w:before="40"/>
        <w:ind w:firstLine="709"/>
        <w:jc w:val="both"/>
        <w:rPr>
          <w:rFonts w:ascii="Times New Roman" w:hAnsi="Times New Roman" w:cs="Times New Roman"/>
          <w:color w:val="000000"/>
          <w:sz w:val="20"/>
          <w:szCs w:val="20"/>
        </w:rPr>
      </w:pPr>
    </w:p>
    <w:p w:rsidR="00A76283" w:rsidRPr="00A76283" w:rsidRDefault="00A76283" w:rsidP="00A76283">
      <w:pPr>
        <w:pStyle w:val="Pa3"/>
        <w:spacing w:before="40"/>
        <w:ind w:firstLine="709"/>
        <w:jc w:val="center"/>
        <w:rPr>
          <w:rFonts w:ascii="Times New Roman" w:hAnsi="Times New Roman" w:cs="Times New Roman"/>
          <w:color w:val="000000"/>
          <w:sz w:val="20"/>
          <w:szCs w:val="20"/>
        </w:rPr>
      </w:pPr>
      <w:r w:rsidRPr="00A76283">
        <w:rPr>
          <w:rFonts w:ascii="Times New Roman" w:hAnsi="Times New Roman" w:cs="Times New Roman"/>
          <w:color w:val="000000"/>
          <w:sz w:val="20"/>
          <w:szCs w:val="20"/>
        </w:rPr>
        <w:t>_______________</w:t>
      </w:r>
    </w:p>
    <w:p w:rsidR="00A76283" w:rsidRPr="00A76283" w:rsidRDefault="00A76283" w:rsidP="00A76283">
      <w:pPr>
        <w:pStyle w:val="Pa3"/>
        <w:spacing w:before="40"/>
        <w:ind w:firstLine="709"/>
        <w:jc w:val="both"/>
        <w:rPr>
          <w:rFonts w:ascii="Times New Roman" w:hAnsi="Times New Roman" w:cs="Times New Roman"/>
          <w:color w:val="000000"/>
          <w:sz w:val="20"/>
          <w:szCs w:val="20"/>
        </w:rPr>
      </w:pPr>
      <w:r w:rsidRPr="00A76283">
        <w:rPr>
          <w:rFonts w:ascii="Times New Roman" w:hAnsi="Times New Roman" w:cs="Times New Roman"/>
          <w:color w:val="000000"/>
          <w:sz w:val="20"/>
          <w:szCs w:val="20"/>
        </w:rPr>
        <w:br w:type="page"/>
      </w:r>
    </w:p>
    <w:p w:rsidR="00A76283" w:rsidRPr="00A76283" w:rsidRDefault="00A76283" w:rsidP="00A76283">
      <w:pPr>
        <w:pStyle w:val="Pa0"/>
        <w:spacing w:before="40"/>
        <w:jc w:val="right"/>
        <w:rPr>
          <w:rFonts w:ascii="Times New Roman" w:hAnsi="Times New Roman" w:cs="Times New Roman"/>
          <w:color w:val="000000"/>
          <w:sz w:val="20"/>
          <w:szCs w:val="20"/>
        </w:rPr>
      </w:pPr>
      <w:r w:rsidRPr="00A76283">
        <w:rPr>
          <w:rFonts w:ascii="Times New Roman" w:hAnsi="Times New Roman" w:cs="Times New Roman"/>
          <w:color w:val="000000"/>
          <w:sz w:val="20"/>
          <w:szCs w:val="20"/>
        </w:rPr>
        <w:lastRenderedPageBreak/>
        <w:t>Приложение № 2</w:t>
      </w:r>
    </w:p>
    <w:p w:rsidR="00A76283" w:rsidRPr="00A76283" w:rsidRDefault="00A76283" w:rsidP="00A76283">
      <w:pPr>
        <w:pStyle w:val="Pa0"/>
        <w:spacing w:before="40"/>
        <w:jc w:val="right"/>
        <w:rPr>
          <w:rFonts w:ascii="Times New Roman" w:hAnsi="Times New Roman" w:cs="Times New Roman"/>
          <w:color w:val="000000"/>
          <w:sz w:val="20"/>
          <w:szCs w:val="20"/>
        </w:rPr>
      </w:pPr>
      <w:r w:rsidRPr="00A76283">
        <w:rPr>
          <w:rFonts w:ascii="Times New Roman" w:hAnsi="Times New Roman" w:cs="Times New Roman"/>
          <w:color w:val="000000"/>
          <w:sz w:val="20"/>
          <w:szCs w:val="20"/>
        </w:rPr>
        <w:t xml:space="preserve">к Решению Совета депутатов </w:t>
      </w:r>
    </w:p>
    <w:p w:rsidR="00A76283" w:rsidRPr="00A76283" w:rsidRDefault="00A76283" w:rsidP="00A76283">
      <w:pPr>
        <w:pStyle w:val="Pa0"/>
        <w:spacing w:before="40"/>
        <w:jc w:val="right"/>
        <w:rPr>
          <w:rFonts w:cs="OctavaC"/>
          <w:color w:val="000000"/>
          <w:sz w:val="20"/>
          <w:szCs w:val="20"/>
        </w:rPr>
      </w:pPr>
      <w:r w:rsidRPr="00A76283">
        <w:rPr>
          <w:rFonts w:cs="OctavaC"/>
          <w:color w:val="000000"/>
          <w:sz w:val="20"/>
          <w:szCs w:val="20"/>
        </w:rPr>
        <w:t>Октябрьского сельсовета</w:t>
      </w:r>
    </w:p>
    <w:p w:rsidR="00A76283" w:rsidRPr="00A76283" w:rsidRDefault="00A76283" w:rsidP="00A76283">
      <w:pPr>
        <w:pStyle w:val="Pa0"/>
        <w:spacing w:before="40"/>
        <w:jc w:val="right"/>
        <w:rPr>
          <w:rFonts w:cs="OctavaC"/>
          <w:color w:val="000000"/>
          <w:sz w:val="20"/>
          <w:szCs w:val="20"/>
        </w:rPr>
      </w:pPr>
      <w:r w:rsidRPr="00A76283">
        <w:rPr>
          <w:rFonts w:cs="OctavaC"/>
          <w:color w:val="000000"/>
          <w:sz w:val="20"/>
          <w:szCs w:val="20"/>
        </w:rPr>
        <w:t xml:space="preserve"> Карасукского района </w:t>
      </w:r>
    </w:p>
    <w:p w:rsidR="00A76283" w:rsidRPr="00A76283" w:rsidRDefault="00A76283" w:rsidP="00A76283">
      <w:pPr>
        <w:pStyle w:val="Pa0"/>
        <w:spacing w:before="40"/>
        <w:jc w:val="right"/>
        <w:rPr>
          <w:rFonts w:cs="OctavaC"/>
          <w:color w:val="000000"/>
          <w:sz w:val="20"/>
          <w:szCs w:val="20"/>
        </w:rPr>
      </w:pPr>
      <w:r w:rsidRPr="00A76283">
        <w:rPr>
          <w:rFonts w:cs="OctavaC"/>
          <w:color w:val="000000"/>
          <w:sz w:val="20"/>
          <w:szCs w:val="20"/>
        </w:rPr>
        <w:t>Новосибирской области</w:t>
      </w:r>
    </w:p>
    <w:p w:rsidR="00A76283" w:rsidRPr="00A76283" w:rsidRDefault="00A76283" w:rsidP="00A76283">
      <w:pPr>
        <w:pStyle w:val="Pa0"/>
        <w:spacing w:before="40"/>
        <w:jc w:val="right"/>
        <w:rPr>
          <w:rFonts w:ascii="Times New Roman" w:hAnsi="Times New Roman" w:cs="Times New Roman"/>
          <w:color w:val="000000"/>
          <w:sz w:val="20"/>
          <w:szCs w:val="20"/>
        </w:rPr>
      </w:pPr>
      <w:r w:rsidRPr="00A76283">
        <w:rPr>
          <w:rFonts w:ascii="Times New Roman" w:hAnsi="Times New Roman" w:cs="Times New Roman"/>
          <w:color w:val="000000"/>
          <w:sz w:val="20"/>
          <w:szCs w:val="20"/>
        </w:rPr>
        <w:t xml:space="preserve"> от «20» октября 2020г. № 15</w:t>
      </w:r>
    </w:p>
    <w:p w:rsidR="00A76283" w:rsidRPr="00A76283" w:rsidRDefault="00A76283" w:rsidP="00A76283">
      <w:pPr>
        <w:pStyle w:val="Pa1"/>
        <w:spacing w:before="40"/>
        <w:jc w:val="center"/>
        <w:rPr>
          <w:rFonts w:cs="OctavaC"/>
          <w:b/>
          <w:bCs/>
          <w:color w:val="000000"/>
          <w:sz w:val="20"/>
          <w:szCs w:val="20"/>
        </w:rPr>
      </w:pPr>
    </w:p>
    <w:p w:rsidR="00A76283" w:rsidRPr="00A76283" w:rsidRDefault="00A76283" w:rsidP="00A76283">
      <w:pPr>
        <w:rPr>
          <w:sz w:val="20"/>
          <w:szCs w:val="20"/>
        </w:rPr>
      </w:pPr>
    </w:p>
    <w:p w:rsidR="00A76283" w:rsidRPr="00A76283" w:rsidRDefault="00A76283" w:rsidP="00A76283">
      <w:pPr>
        <w:rPr>
          <w:sz w:val="20"/>
          <w:szCs w:val="20"/>
        </w:rPr>
      </w:pPr>
    </w:p>
    <w:p w:rsidR="00A76283" w:rsidRPr="00A76283" w:rsidRDefault="00A76283" w:rsidP="00A76283">
      <w:pPr>
        <w:pStyle w:val="Pa1"/>
        <w:spacing w:before="40"/>
        <w:jc w:val="center"/>
        <w:rPr>
          <w:rFonts w:cs="OctavaC"/>
          <w:b/>
          <w:bCs/>
          <w:color w:val="000000"/>
          <w:sz w:val="20"/>
          <w:szCs w:val="20"/>
        </w:rPr>
      </w:pPr>
      <w:r w:rsidRPr="00A76283">
        <w:rPr>
          <w:rFonts w:ascii="Times New Roman" w:hAnsi="Times New Roman" w:cs="Times New Roman"/>
          <w:b/>
          <w:bCs/>
          <w:color w:val="000000"/>
          <w:sz w:val="20"/>
          <w:szCs w:val="20"/>
        </w:rPr>
        <w:t xml:space="preserve">Состав членов конкурсной комиссии по отбору кандидатур на должность Главы </w:t>
      </w:r>
      <w:r w:rsidRPr="00A76283">
        <w:rPr>
          <w:rFonts w:cs="OctavaC"/>
          <w:b/>
          <w:bCs/>
          <w:color w:val="000000"/>
          <w:sz w:val="20"/>
          <w:szCs w:val="20"/>
        </w:rPr>
        <w:t xml:space="preserve">Октябрьского сельсовета Карасукского района Новосибирской области </w:t>
      </w:r>
      <w:r w:rsidRPr="00A76283">
        <w:rPr>
          <w:rFonts w:ascii="Times New Roman" w:hAnsi="Times New Roman" w:cs="Times New Roman"/>
          <w:b/>
          <w:bCs/>
          <w:color w:val="000000"/>
          <w:sz w:val="20"/>
          <w:szCs w:val="20"/>
        </w:rPr>
        <w:t xml:space="preserve">от Совета депутатов </w:t>
      </w:r>
      <w:r w:rsidRPr="00A76283">
        <w:rPr>
          <w:rFonts w:cs="OctavaC"/>
          <w:b/>
          <w:bCs/>
          <w:color w:val="000000"/>
          <w:sz w:val="20"/>
          <w:szCs w:val="20"/>
        </w:rPr>
        <w:t xml:space="preserve">Октябрьского сельсовета </w:t>
      </w:r>
    </w:p>
    <w:p w:rsidR="00A76283" w:rsidRPr="00A76283" w:rsidRDefault="00A76283" w:rsidP="00A76283">
      <w:pPr>
        <w:pStyle w:val="Pa1"/>
        <w:spacing w:before="40"/>
        <w:jc w:val="center"/>
        <w:rPr>
          <w:rFonts w:cs="OctavaC"/>
          <w:b/>
          <w:bCs/>
          <w:color w:val="000000"/>
          <w:sz w:val="20"/>
          <w:szCs w:val="20"/>
        </w:rPr>
      </w:pPr>
      <w:r w:rsidRPr="00A76283">
        <w:rPr>
          <w:rFonts w:cs="OctavaC"/>
          <w:b/>
          <w:bCs/>
          <w:color w:val="000000"/>
          <w:sz w:val="20"/>
          <w:szCs w:val="20"/>
        </w:rPr>
        <w:t>Карасукского района Новосибирской области</w:t>
      </w:r>
    </w:p>
    <w:p w:rsidR="00A76283" w:rsidRPr="00A76283" w:rsidRDefault="00A76283" w:rsidP="00A76283">
      <w:pPr>
        <w:pStyle w:val="Pa1"/>
        <w:spacing w:before="40"/>
        <w:jc w:val="center"/>
        <w:rPr>
          <w:rFonts w:ascii="Times New Roman" w:hAnsi="Times New Roman" w:cs="Times New Roman"/>
          <w:color w:val="000000"/>
          <w:sz w:val="20"/>
          <w:szCs w:val="20"/>
        </w:rPr>
      </w:pPr>
    </w:p>
    <w:p w:rsidR="00A76283" w:rsidRPr="00A76283" w:rsidRDefault="00A76283" w:rsidP="00A76283">
      <w:pPr>
        <w:pStyle w:val="Pa3"/>
        <w:spacing w:line="240" w:lineRule="auto"/>
        <w:ind w:firstLine="709"/>
        <w:jc w:val="both"/>
        <w:rPr>
          <w:rFonts w:ascii="Times New Roman" w:hAnsi="Times New Roman" w:cs="Times New Roman"/>
          <w:color w:val="000000"/>
          <w:sz w:val="20"/>
          <w:szCs w:val="20"/>
        </w:rPr>
      </w:pPr>
      <w:r w:rsidRPr="00A76283">
        <w:rPr>
          <w:rFonts w:ascii="Times New Roman" w:hAnsi="Times New Roman" w:cs="Times New Roman"/>
          <w:color w:val="000000"/>
          <w:sz w:val="20"/>
          <w:szCs w:val="20"/>
        </w:rPr>
        <w:t>Члены комиссии:</w:t>
      </w:r>
    </w:p>
    <w:p w:rsidR="00A76283" w:rsidRPr="00A76283" w:rsidRDefault="00A76283" w:rsidP="00A76283">
      <w:pPr>
        <w:spacing w:after="0" w:line="240" w:lineRule="auto"/>
        <w:ind w:firstLine="709"/>
        <w:jc w:val="both"/>
        <w:rPr>
          <w:rFonts w:ascii="Times New Roman" w:hAnsi="Times New Roman" w:cs="Times New Roman"/>
          <w:sz w:val="20"/>
          <w:szCs w:val="20"/>
        </w:rPr>
      </w:pPr>
      <w:r w:rsidRPr="00A76283">
        <w:rPr>
          <w:rFonts w:ascii="Times New Roman" w:hAnsi="Times New Roman" w:cs="Times New Roman"/>
          <w:sz w:val="20"/>
          <w:szCs w:val="20"/>
        </w:rPr>
        <w:t xml:space="preserve">Твердохлеб Тарас Васильевич, председатель Совета депутатов Октябрьского сельсовета </w:t>
      </w:r>
    </w:p>
    <w:p w:rsidR="00A76283" w:rsidRPr="00A76283" w:rsidRDefault="00A76283" w:rsidP="00A76283">
      <w:pPr>
        <w:spacing w:after="0" w:line="240" w:lineRule="auto"/>
        <w:ind w:firstLine="709"/>
        <w:jc w:val="both"/>
        <w:rPr>
          <w:rFonts w:ascii="Times New Roman" w:hAnsi="Times New Roman" w:cs="Times New Roman"/>
          <w:sz w:val="20"/>
          <w:szCs w:val="20"/>
        </w:rPr>
      </w:pPr>
      <w:r w:rsidRPr="00A76283">
        <w:rPr>
          <w:rFonts w:ascii="Times New Roman" w:hAnsi="Times New Roman" w:cs="Times New Roman"/>
          <w:sz w:val="20"/>
          <w:szCs w:val="20"/>
        </w:rPr>
        <w:t>Карасукского района Новосибирской области;</w:t>
      </w:r>
    </w:p>
    <w:p w:rsidR="00A76283" w:rsidRPr="00A76283" w:rsidRDefault="00A76283" w:rsidP="00A76283">
      <w:pPr>
        <w:spacing w:after="0" w:line="240" w:lineRule="auto"/>
        <w:ind w:firstLine="709"/>
        <w:jc w:val="both"/>
        <w:rPr>
          <w:rFonts w:ascii="Times New Roman" w:hAnsi="Times New Roman" w:cs="Times New Roman"/>
          <w:sz w:val="20"/>
          <w:szCs w:val="20"/>
        </w:rPr>
      </w:pPr>
      <w:r w:rsidRPr="00A76283">
        <w:rPr>
          <w:rFonts w:ascii="Times New Roman" w:hAnsi="Times New Roman" w:cs="Times New Roman"/>
          <w:sz w:val="20"/>
          <w:szCs w:val="20"/>
        </w:rPr>
        <w:t>Бахарева Наталья Витальевна, воспитатель МБДОУ Октябрьского детского сада «Алёнушка»;</w:t>
      </w:r>
    </w:p>
    <w:p w:rsidR="00A76283" w:rsidRPr="00A76283" w:rsidRDefault="00A76283" w:rsidP="00A76283">
      <w:pPr>
        <w:spacing w:after="0" w:line="240" w:lineRule="auto"/>
        <w:ind w:firstLine="709"/>
        <w:jc w:val="both"/>
        <w:rPr>
          <w:rFonts w:ascii="Times New Roman" w:hAnsi="Times New Roman" w:cs="Times New Roman"/>
          <w:sz w:val="20"/>
          <w:szCs w:val="20"/>
        </w:rPr>
      </w:pPr>
      <w:r w:rsidRPr="00A76283">
        <w:rPr>
          <w:rFonts w:ascii="Times New Roman" w:hAnsi="Times New Roman" w:cs="Times New Roman"/>
          <w:sz w:val="20"/>
          <w:szCs w:val="20"/>
        </w:rPr>
        <w:t xml:space="preserve">Вагнер Елизавета Петровна, специалист </w:t>
      </w:r>
      <w:r w:rsidRPr="00A76283">
        <w:rPr>
          <w:rFonts w:ascii="Times New Roman" w:hAnsi="Times New Roman" w:cs="Times New Roman"/>
          <w:sz w:val="20"/>
          <w:szCs w:val="20"/>
          <w:lang w:val="en-US"/>
        </w:rPr>
        <w:t>I</w:t>
      </w:r>
      <w:r w:rsidRPr="00A76283">
        <w:rPr>
          <w:rFonts w:ascii="Times New Roman" w:hAnsi="Times New Roman" w:cs="Times New Roman"/>
          <w:sz w:val="20"/>
          <w:szCs w:val="20"/>
        </w:rPr>
        <w:t xml:space="preserve"> разряда администрации Октябрьского сельсовета </w:t>
      </w:r>
    </w:p>
    <w:p w:rsidR="00A76283" w:rsidRPr="00A76283" w:rsidRDefault="00A76283" w:rsidP="00A76283">
      <w:pPr>
        <w:spacing w:after="0" w:line="240" w:lineRule="auto"/>
        <w:ind w:firstLine="709"/>
        <w:jc w:val="both"/>
        <w:rPr>
          <w:rFonts w:ascii="Times New Roman" w:hAnsi="Times New Roman" w:cs="Times New Roman"/>
          <w:sz w:val="20"/>
          <w:szCs w:val="20"/>
        </w:rPr>
      </w:pPr>
      <w:r w:rsidRPr="00A76283">
        <w:rPr>
          <w:rFonts w:ascii="Times New Roman" w:hAnsi="Times New Roman" w:cs="Times New Roman"/>
          <w:sz w:val="20"/>
          <w:szCs w:val="20"/>
        </w:rPr>
        <w:t>Карасукского района Новосибирской области.</w:t>
      </w:r>
    </w:p>
    <w:p w:rsidR="00A76283" w:rsidRPr="00A76283" w:rsidRDefault="00A76283" w:rsidP="00A76283">
      <w:pPr>
        <w:pStyle w:val="Default"/>
        <w:rPr>
          <w:i/>
          <w:iCs/>
          <w:sz w:val="20"/>
          <w:szCs w:val="20"/>
        </w:rPr>
      </w:pPr>
    </w:p>
    <w:p w:rsidR="00A76283" w:rsidRPr="00A76283" w:rsidRDefault="00A76283" w:rsidP="00A76283">
      <w:pPr>
        <w:pStyle w:val="Default"/>
        <w:jc w:val="center"/>
        <w:rPr>
          <w:sz w:val="20"/>
          <w:szCs w:val="20"/>
        </w:rPr>
      </w:pPr>
      <w:r w:rsidRPr="00A76283">
        <w:rPr>
          <w:sz w:val="20"/>
          <w:szCs w:val="20"/>
        </w:rPr>
        <w:t>_______________</w:t>
      </w:r>
    </w:p>
    <w:p w:rsidR="00A76283" w:rsidRPr="00A76283" w:rsidRDefault="00A76283" w:rsidP="00A76283">
      <w:pPr>
        <w:spacing w:after="0" w:line="240" w:lineRule="auto"/>
        <w:jc w:val="center"/>
        <w:rPr>
          <w:rFonts w:ascii="Times New Roman" w:eastAsia="Times New Roman" w:hAnsi="Times New Roman"/>
          <w:b/>
          <w:color w:val="000000"/>
          <w:sz w:val="20"/>
          <w:szCs w:val="20"/>
          <w:lang w:eastAsia="ru-RU"/>
        </w:rPr>
      </w:pPr>
      <w:r w:rsidRPr="00A76283">
        <w:rPr>
          <w:rFonts w:ascii="Times New Roman" w:eastAsia="Times New Roman" w:hAnsi="Times New Roman"/>
          <w:b/>
          <w:sz w:val="20"/>
          <w:szCs w:val="20"/>
          <w:lang w:eastAsia="ru-RU"/>
        </w:rPr>
        <w:t>СОВЕТ ДЕПУТАТОВ</w:t>
      </w:r>
    </w:p>
    <w:p w:rsidR="00A76283" w:rsidRPr="00A76283" w:rsidRDefault="00A76283" w:rsidP="00A76283">
      <w:pPr>
        <w:spacing w:after="0" w:line="240" w:lineRule="auto"/>
        <w:jc w:val="center"/>
        <w:rPr>
          <w:rFonts w:ascii="Times New Roman" w:eastAsia="Times New Roman" w:hAnsi="Times New Roman"/>
          <w:b/>
          <w:sz w:val="20"/>
          <w:szCs w:val="20"/>
          <w:lang w:eastAsia="ru-RU"/>
        </w:rPr>
      </w:pPr>
      <w:r w:rsidRPr="00A76283">
        <w:rPr>
          <w:rFonts w:ascii="Times New Roman" w:eastAsia="Times New Roman" w:hAnsi="Times New Roman"/>
          <w:b/>
          <w:sz w:val="20"/>
          <w:szCs w:val="20"/>
          <w:lang w:eastAsia="ru-RU"/>
        </w:rPr>
        <w:t>ОКТЯБРЬСКОГО СЕЛЬСОВЕТА</w:t>
      </w:r>
    </w:p>
    <w:p w:rsidR="00A76283" w:rsidRPr="00A76283" w:rsidRDefault="00A76283" w:rsidP="00A76283">
      <w:pPr>
        <w:spacing w:after="0" w:line="240" w:lineRule="auto"/>
        <w:jc w:val="center"/>
        <w:rPr>
          <w:rFonts w:ascii="Times New Roman" w:eastAsia="Times New Roman" w:hAnsi="Times New Roman"/>
          <w:b/>
          <w:sz w:val="20"/>
          <w:szCs w:val="20"/>
          <w:lang w:eastAsia="ru-RU"/>
        </w:rPr>
      </w:pPr>
      <w:r w:rsidRPr="00A76283">
        <w:rPr>
          <w:rFonts w:ascii="Times New Roman" w:eastAsia="Times New Roman" w:hAnsi="Times New Roman"/>
          <w:b/>
          <w:sz w:val="20"/>
          <w:szCs w:val="20"/>
          <w:lang w:eastAsia="ru-RU"/>
        </w:rPr>
        <w:t>КАРАСУКСКОГО РАЙОНА НОВОСИБИРСКОЙ ОБЛАСТИ</w:t>
      </w:r>
    </w:p>
    <w:p w:rsidR="00A76283" w:rsidRPr="00A76283" w:rsidRDefault="00A76283" w:rsidP="00A76283">
      <w:pPr>
        <w:spacing w:after="0" w:line="240" w:lineRule="auto"/>
        <w:jc w:val="center"/>
        <w:rPr>
          <w:rFonts w:ascii="Times New Roman" w:eastAsia="Times New Roman" w:hAnsi="Times New Roman"/>
          <w:b/>
          <w:sz w:val="20"/>
          <w:szCs w:val="20"/>
          <w:lang w:eastAsia="ru-RU"/>
        </w:rPr>
      </w:pPr>
      <w:r w:rsidRPr="00A76283">
        <w:rPr>
          <w:rFonts w:ascii="Times New Roman" w:eastAsia="Times New Roman" w:hAnsi="Times New Roman"/>
          <w:b/>
          <w:sz w:val="20"/>
          <w:szCs w:val="20"/>
          <w:lang w:eastAsia="ru-RU"/>
        </w:rPr>
        <w:t>ШЕСТОГО СОЗЫВА</w:t>
      </w:r>
    </w:p>
    <w:p w:rsidR="00A76283" w:rsidRPr="00A76283" w:rsidRDefault="00A76283" w:rsidP="00A76283">
      <w:pPr>
        <w:tabs>
          <w:tab w:val="left" w:pos="6510"/>
        </w:tabs>
        <w:spacing w:after="0" w:line="240" w:lineRule="auto"/>
        <w:rPr>
          <w:rFonts w:ascii="Times New Roman" w:eastAsia="Times New Roman" w:hAnsi="Times New Roman"/>
          <w:sz w:val="20"/>
          <w:szCs w:val="20"/>
          <w:lang w:eastAsia="ru-RU"/>
        </w:rPr>
      </w:pPr>
      <w:r w:rsidRPr="00A76283">
        <w:rPr>
          <w:rFonts w:ascii="Times New Roman" w:eastAsia="Times New Roman" w:hAnsi="Times New Roman"/>
          <w:sz w:val="20"/>
          <w:szCs w:val="20"/>
          <w:lang w:eastAsia="ru-RU"/>
        </w:rPr>
        <w:tab/>
      </w:r>
    </w:p>
    <w:p w:rsidR="00A76283" w:rsidRPr="00A76283" w:rsidRDefault="00A76283" w:rsidP="00A76283">
      <w:pPr>
        <w:keepNext/>
        <w:spacing w:after="0" w:line="240" w:lineRule="auto"/>
        <w:jc w:val="center"/>
        <w:outlineLvl w:val="0"/>
        <w:rPr>
          <w:rFonts w:ascii="Times New Roman" w:eastAsia="Times New Roman" w:hAnsi="Times New Roman"/>
          <w:b/>
          <w:sz w:val="20"/>
          <w:szCs w:val="20"/>
          <w:lang w:eastAsia="ru-RU"/>
        </w:rPr>
      </w:pPr>
      <w:r w:rsidRPr="00A76283">
        <w:rPr>
          <w:rFonts w:ascii="Times New Roman" w:eastAsia="Times New Roman" w:hAnsi="Times New Roman"/>
          <w:b/>
          <w:sz w:val="20"/>
          <w:szCs w:val="20"/>
          <w:lang w:eastAsia="ru-RU"/>
        </w:rPr>
        <w:t xml:space="preserve">РЕШЕНИЕ </w:t>
      </w:r>
    </w:p>
    <w:p w:rsidR="00A76283" w:rsidRPr="00A76283" w:rsidRDefault="00A76283" w:rsidP="00A76283">
      <w:pPr>
        <w:spacing w:after="0" w:line="240" w:lineRule="auto"/>
        <w:jc w:val="center"/>
        <w:rPr>
          <w:rFonts w:ascii="Times New Roman" w:eastAsia="Times New Roman" w:hAnsi="Times New Roman"/>
          <w:sz w:val="20"/>
          <w:szCs w:val="20"/>
          <w:lang w:eastAsia="ru-RU"/>
        </w:rPr>
      </w:pPr>
      <w:r w:rsidRPr="00A76283">
        <w:rPr>
          <w:rFonts w:ascii="Times New Roman" w:eastAsia="Times New Roman" w:hAnsi="Times New Roman"/>
          <w:sz w:val="20"/>
          <w:szCs w:val="20"/>
          <w:lang w:eastAsia="ru-RU"/>
        </w:rPr>
        <w:t>(второй сессии)</w:t>
      </w:r>
    </w:p>
    <w:p w:rsidR="00A76283" w:rsidRPr="00A76283" w:rsidRDefault="00A76283" w:rsidP="00A76283">
      <w:pPr>
        <w:spacing w:after="0" w:line="240" w:lineRule="auto"/>
        <w:jc w:val="center"/>
        <w:rPr>
          <w:rFonts w:ascii="Times New Roman" w:eastAsia="Times New Roman" w:hAnsi="Times New Roman"/>
          <w:sz w:val="20"/>
          <w:szCs w:val="20"/>
          <w:lang w:eastAsia="ru-RU"/>
        </w:rPr>
      </w:pPr>
    </w:p>
    <w:p w:rsidR="00A76283" w:rsidRPr="00A76283" w:rsidRDefault="00A76283" w:rsidP="00A76283">
      <w:pPr>
        <w:spacing w:after="0" w:line="240" w:lineRule="auto"/>
        <w:jc w:val="both"/>
        <w:rPr>
          <w:rFonts w:ascii="Times New Roman" w:eastAsia="Times New Roman" w:hAnsi="Times New Roman"/>
          <w:sz w:val="20"/>
          <w:szCs w:val="20"/>
          <w:lang w:eastAsia="ru-RU"/>
        </w:rPr>
      </w:pPr>
      <w:r w:rsidRPr="00A76283">
        <w:rPr>
          <w:rFonts w:ascii="Times New Roman" w:eastAsia="Times New Roman" w:hAnsi="Times New Roman"/>
          <w:sz w:val="20"/>
          <w:szCs w:val="20"/>
          <w:lang w:eastAsia="ru-RU"/>
        </w:rPr>
        <w:t>20.10.2020                                   с. Октябрьское                                       № 16</w:t>
      </w:r>
    </w:p>
    <w:p w:rsidR="00A76283" w:rsidRPr="00A76283" w:rsidRDefault="00A76283" w:rsidP="00A76283">
      <w:pPr>
        <w:spacing w:after="0" w:line="240" w:lineRule="auto"/>
        <w:jc w:val="both"/>
        <w:rPr>
          <w:rFonts w:ascii="Times New Roman" w:eastAsia="Times New Roman" w:hAnsi="Times New Roman"/>
          <w:sz w:val="20"/>
          <w:szCs w:val="20"/>
          <w:lang w:eastAsia="ru-RU"/>
        </w:rPr>
      </w:pPr>
    </w:p>
    <w:p w:rsidR="00A76283" w:rsidRPr="00A76283" w:rsidRDefault="00A76283" w:rsidP="00A76283">
      <w:pPr>
        <w:jc w:val="center"/>
        <w:rPr>
          <w:rFonts w:ascii="Times New Roman" w:eastAsia="Times New Roman" w:hAnsi="Times New Roman" w:cs="Times New Roman"/>
          <w:b/>
          <w:sz w:val="20"/>
          <w:szCs w:val="20"/>
          <w:lang w:eastAsia="ru-RU"/>
        </w:rPr>
      </w:pPr>
      <w:r w:rsidRPr="00A76283">
        <w:rPr>
          <w:rFonts w:ascii="Times New Roman" w:hAnsi="Times New Roman" w:cs="Times New Roman"/>
          <w:b/>
          <w:sz w:val="20"/>
          <w:szCs w:val="20"/>
        </w:rPr>
        <w:t xml:space="preserve">О внесении изменений в  Положение </w:t>
      </w:r>
      <w:r w:rsidRPr="00A76283">
        <w:rPr>
          <w:rFonts w:ascii="Times New Roman" w:eastAsia="Times New Roman" w:hAnsi="Times New Roman" w:cs="Times New Roman"/>
          <w:b/>
          <w:sz w:val="20"/>
          <w:szCs w:val="20"/>
          <w:lang w:eastAsia="ru-RU"/>
        </w:rPr>
        <w:t xml:space="preserve">об оплате труда </w:t>
      </w:r>
      <w:r w:rsidRPr="00A76283">
        <w:rPr>
          <w:rFonts w:ascii="Times New Roman" w:eastAsia="Times New Roman" w:hAnsi="Times New Roman" w:cs="Times New Roman"/>
          <w:b/>
          <w:bCs/>
          <w:sz w:val="20"/>
          <w:szCs w:val="20"/>
          <w:lang w:eastAsia="ru-RU"/>
        </w:rPr>
        <w:t>депутатов, выборных должностных лиц местного самоуправления, осуществляющих свои полномочия на постоянной основе,</w:t>
      </w:r>
      <w:r w:rsidRPr="00A76283">
        <w:rPr>
          <w:rFonts w:ascii="Times New Roman" w:eastAsia="Times New Roman" w:hAnsi="Times New Roman" w:cs="Times New Roman"/>
          <w:b/>
          <w:sz w:val="20"/>
          <w:szCs w:val="20"/>
          <w:lang w:eastAsia="ru-RU"/>
        </w:rPr>
        <w:t xml:space="preserve"> муниципальных служащих в администрации Октябрьского сельсовета Карасукского района</w:t>
      </w:r>
      <w:r w:rsidRPr="00A76283">
        <w:rPr>
          <w:rFonts w:ascii="Times New Roman" w:hAnsi="Times New Roman" w:cs="Times New Roman"/>
          <w:b/>
          <w:sz w:val="20"/>
          <w:szCs w:val="20"/>
        </w:rPr>
        <w:t>, утверждённого решением тридцать восьмой сессии Совета депутатов Октябрьского сельсовета Карасукского района Новосибирской области от  25.12.2019 № 135</w:t>
      </w:r>
    </w:p>
    <w:p w:rsidR="00A76283" w:rsidRPr="00A76283" w:rsidRDefault="00A76283" w:rsidP="00A76283">
      <w:pPr>
        <w:spacing w:after="0" w:line="240" w:lineRule="auto"/>
        <w:jc w:val="both"/>
        <w:rPr>
          <w:rFonts w:ascii="Arial" w:eastAsia="Times New Roman" w:hAnsi="Arial" w:cs="Arial"/>
          <w:sz w:val="20"/>
          <w:szCs w:val="20"/>
        </w:rPr>
      </w:pPr>
    </w:p>
    <w:p w:rsidR="00A76283" w:rsidRPr="00A76283" w:rsidRDefault="00A76283" w:rsidP="00A76283">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A76283">
        <w:rPr>
          <w:rFonts w:ascii="Times New Roman CYR" w:hAnsi="Times New Roman CYR" w:cs="Times New Roman CYR"/>
          <w:sz w:val="20"/>
          <w:szCs w:val="20"/>
        </w:rPr>
        <w:t xml:space="preserve">В соответствии с Федеральным законом от 02.03.2007 №25-ФЗ «О муниципальной службе в Российской Федерации», Законом Новосибирской области от 30.10.2007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Октябрьского сельсовета Карасукского района Новосибирской области, </w:t>
      </w:r>
    </w:p>
    <w:p w:rsidR="00A76283" w:rsidRPr="00A76283" w:rsidRDefault="00A76283" w:rsidP="00A7628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b/>
          <w:sz w:val="20"/>
          <w:szCs w:val="20"/>
          <w:lang w:eastAsia="ru-RU"/>
        </w:rPr>
        <w:t>РЕШИЛ</w:t>
      </w:r>
      <w:r w:rsidRPr="00A76283">
        <w:rPr>
          <w:rFonts w:ascii="Times New Roman" w:eastAsia="Times New Roman" w:hAnsi="Times New Roman" w:cs="Times New Roman"/>
          <w:sz w:val="20"/>
          <w:szCs w:val="20"/>
          <w:lang w:eastAsia="ru-RU"/>
        </w:rPr>
        <w:t>:</w:t>
      </w:r>
    </w:p>
    <w:p w:rsidR="00A76283" w:rsidRPr="00A76283" w:rsidRDefault="00A76283" w:rsidP="00624CD5">
      <w:pPr>
        <w:widowControl w:val="0"/>
        <w:numPr>
          <w:ilvl w:val="0"/>
          <w:numId w:val="31"/>
        </w:numPr>
        <w:autoSpaceDE w:val="0"/>
        <w:autoSpaceDN w:val="0"/>
        <w:adjustRightInd w:val="0"/>
        <w:spacing w:after="0" w:line="240" w:lineRule="auto"/>
        <w:ind w:left="0" w:firstLine="709"/>
        <w:jc w:val="both"/>
        <w:rPr>
          <w:rFonts w:ascii="Times New Roman CYR" w:eastAsia="Times New Roman" w:hAnsi="Times New Roman CYR" w:cs="Times New Roman CYR"/>
          <w:sz w:val="20"/>
          <w:szCs w:val="20"/>
          <w:lang w:eastAsia="ru-RU"/>
        </w:rPr>
      </w:pPr>
      <w:r w:rsidRPr="00A76283">
        <w:rPr>
          <w:rFonts w:ascii="Times New Roman CYR" w:eastAsia="Times New Roman" w:hAnsi="Times New Roman CYR" w:cs="Times New Roman CYR"/>
          <w:sz w:val="20"/>
          <w:szCs w:val="20"/>
          <w:lang w:eastAsia="ru-RU"/>
        </w:rPr>
        <w:t>Внести в</w:t>
      </w:r>
      <w:r w:rsidRPr="00A76283">
        <w:rPr>
          <w:rFonts w:ascii="Times New Roman" w:eastAsia="Times New Roman" w:hAnsi="Times New Roman" w:cs="Times New Roman"/>
          <w:sz w:val="20"/>
          <w:szCs w:val="20"/>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Новосибирской области, утвержденное решением тридцать восьмой сессии Совета депутатов Октябрьского сельсовета Карасукского района Новосибирской области пятого созыва от 25.12.2019 №135 следующие изменения и дополнения:</w:t>
      </w:r>
    </w:p>
    <w:p w:rsidR="00A76283" w:rsidRPr="00A76283" w:rsidRDefault="00A76283" w:rsidP="00624CD5">
      <w:pPr>
        <w:widowControl w:val="0"/>
        <w:numPr>
          <w:ilvl w:val="1"/>
          <w:numId w:val="32"/>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В пункте 2.2. цифры «2608» заменить цифрами «2687».</w:t>
      </w:r>
    </w:p>
    <w:p w:rsidR="00A76283" w:rsidRPr="00A76283" w:rsidRDefault="00A76283" w:rsidP="00624CD5">
      <w:pPr>
        <w:widowControl w:val="0"/>
        <w:numPr>
          <w:ilvl w:val="1"/>
          <w:numId w:val="32"/>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В пункте 3.2. цифры «2608» заменить цифрами «2687».</w:t>
      </w:r>
    </w:p>
    <w:p w:rsidR="00A76283" w:rsidRPr="00A76283" w:rsidRDefault="00A76283" w:rsidP="00624CD5">
      <w:pPr>
        <w:widowControl w:val="0"/>
        <w:numPr>
          <w:ilvl w:val="1"/>
          <w:numId w:val="32"/>
        </w:numPr>
        <w:autoSpaceDE w:val="0"/>
        <w:autoSpaceDN w:val="0"/>
        <w:adjustRightInd w:val="0"/>
        <w:spacing w:after="0" w:line="240" w:lineRule="auto"/>
        <w:ind w:left="0" w:firstLine="709"/>
        <w:jc w:val="both"/>
        <w:rPr>
          <w:rFonts w:ascii="Times New Roman CYR" w:eastAsia="Times New Roman" w:hAnsi="Times New Roman CYR" w:cs="Times New Roman CYR"/>
          <w:sz w:val="20"/>
          <w:szCs w:val="20"/>
          <w:lang w:eastAsia="ru-RU"/>
        </w:rPr>
      </w:pPr>
      <w:r w:rsidRPr="00A76283">
        <w:rPr>
          <w:rFonts w:ascii="Times New Roman CYR" w:eastAsia="Times New Roman" w:hAnsi="Times New Roman CYR" w:cs="Times New Roman CYR"/>
          <w:sz w:val="20"/>
          <w:szCs w:val="20"/>
          <w:lang w:eastAsia="ru-RU"/>
        </w:rPr>
        <w:t>В пункте 3.8. 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tbl>
      <w:tblPr>
        <w:tblW w:w="9356" w:type="dxa"/>
        <w:tblInd w:w="-80" w:type="dxa"/>
        <w:tblLayout w:type="fixed"/>
        <w:tblCellMar>
          <w:top w:w="102" w:type="dxa"/>
          <w:left w:w="62" w:type="dxa"/>
          <w:bottom w:w="102" w:type="dxa"/>
          <w:right w:w="62" w:type="dxa"/>
        </w:tblCellMar>
        <w:tblLook w:val="0000"/>
      </w:tblPr>
      <w:tblGrid>
        <w:gridCol w:w="510"/>
        <w:gridCol w:w="2184"/>
        <w:gridCol w:w="3685"/>
        <w:gridCol w:w="992"/>
        <w:gridCol w:w="993"/>
        <w:gridCol w:w="992"/>
      </w:tblGrid>
      <w:tr w:rsidR="00A76283" w:rsidRPr="00A76283" w:rsidTr="00431171">
        <w:tc>
          <w:tcPr>
            <w:tcW w:w="510" w:type="dxa"/>
            <w:vMerge w:val="restart"/>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lastRenderedPageBreak/>
              <w:t>№ п/п</w:t>
            </w:r>
          </w:p>
        </w:tc>
        <w:tc>
          <w:tcPr>
            <w:tcW w:w="2184" w:type="dxa"/>
            <w:vMerge w:val="restart"/>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Наименование группы должностей муниципальной службы</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Размер ежемесячной надбавки к должностному окладу за классный чин (рублей в месяц)</w:t>
            </w:r>
          </w:p>
        </w:tc>
      </w:tr>
      <w:tr w:rsidR="00A76283" w:rsidRPr="00A76283" w:rsidTr="00431171">
        <w:trPr>
          <w:trHeight w:val="624"/>
        </w:trPr>
        <w:tc>
          <w:tcPr>
            <w:tcW w:w="510" w:type="dxa"/>
            <w:vMerge/>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p>
        </w:tc>
        <w:tc>
          <w:tcPr>
            <w:tcW w:w="2184" w:type="dxa"/>
            <w:vMerge/>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1-й класс</w:t>
            </w:r>
          </w:p>
        </w:tc>
        <w:tc>
          <w:tcPr>
            <w:tcW w:w="993"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2-й класс</w:t>
            </w:r>
          </w:p>
        </w:tc>
        <w:tc>
          <w:tcPr>
            <w:tcW w:w="992"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3-й класс</w:t>
            </w:r>
          </w:p>
        </w:tc>
      </w:tr>
      <w:tr w:rsidR="00A76283" w:rsidRPr="00A76283" w:rsidTr="00431171">
        <w:tc>
          <w:tcPr>
            <w:tcW w:w="510"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1</w:t>
            </w:r>
          </w:p>
        </w:tc>
        <w:tc>
          <w:tcPr>
            <w:tcW w:w="2184"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2</w:t>
            </w:r>
          </w:p>
        </w:tc>
        <w:tc>
          <w:tcPr>
            <w:tcW w:w="3685"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6</w:t>
            </w:r>
          </w:p>
        </w:tc>
      </w:tr>
      <w:tr w:rsidR="00A76283" w:rsidRPr="00A76283" w:rsidTr="00431171">
        <w:tc>
          <w:tcPr>
            <w:tcW w:w="510"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1</w:t>
            </w:r>
          </w:p>
        </w:tc>
        <w:tc>
          <w:tcPr>
            <w:tcW w:w="2184"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Младшая</w:t>
            </w:r>
          </w:p>
        </w:tc>
        <w:tc>
          <w:tcPr>
            <w:tcW w:w="3685"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Секретарь муниципальной службы 1-го, 2-го, 3-го класса</w:t>
            </w:r>
          </w:p>
        </w:tc>
        <w:tc>
          <w:tcPr>
            <w:tcW w:w="992"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1041</w:t>
            </w:r>
          </w:p>
        </w:tc>
        <w:tc>
          <w:tcPr>
            <w:tcW w:w="993"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985</w:t>
            </w:r>
          </w:p>
        </w:tc>
        <w:tc>
          <w:tcPr>
            <w:tcW w:w="992" w:type="dxa"/>
            <w:tcBorders>
              <w:top w:val="single" w:sz="4" w:space="0" w:color="auto"/>
              <w:left w:val="single" w:sz="4" w:space="0" w:color="auto"/>
              <w:bottom w:val="single" w:sz="4" w:space="0" w:color="auto"/>
              <w:right w:val="single" w:sz="4" w:space="0" w:color="auto"/>
            </w:tcBorders>
            <w:vAlign w:val="center"/>
          </w:tcPr>
          <w:p w:rsidR="00A76283" w:rsidRPr="00A76283" w:rsidRDefault="00A76283" w:rsidP="00A76283">
            <w:pPr>
              <w:autoSpaceDE w:val="0"/>
              <w:autoSpaceDN w:val="0"/>
              <w:adjustRightInd w:val="0"/>
              <w:spacing w:after="0"/>
              <w:jc w:val="center"/>
              <w:rPr>
                <w:rFonts w:ascii="Times New Roman" w:eastAsia="Calibri" w:hAnsi="Times New Roman" w:cs="Times New Roman"/>
                <w:sz w:val="20"/>
                <w:szCs w:val="20"/>
              </w:rPr>
            </w:pPr>
            <w:r w:rsidRPr="00A76283">
              <w:rPr>
                <w:rFonts w:ascii="Times New Roman" w:eastAsia="Calibri" w:hAnsi="Times New Roman" w:cs="Times New Roman"/>
                <w:sz w:val="20"/>
                <w:szCs w:val="20"/>
              </w:rPr>
              <w:t>809</w:t>
            </w:r>
          </w:p>
        </w:tc>
      </w:tr>
    </w:tbl>
    <w:p w:rsidR="00A76283" w:rsidRPr="00A76283" w:rsidRDefault="00A76283" w:rsidP="00624CD5">
      <w:pPr>
        <w:widowControl w:val="0"/>
        <w:numPr>
          <w:ilvl w:val="0"/>
          <w:numId w:val="31"/>
        </w:numPr>
        <w:autoSpaceDE w:val="0"/>
        <w:autoSpaceDN w:val="0"/>
        <w:adjustRightInd w:val="0"/>
        <w:spacing w:after="0" w:line="240" w:lineRule="auto"/>
        <w:ind w:left="0" w:firstLine="709"/>
        <w:jc w:val="both"/>
        <w:rPr>
          <w:rFonts w:ascii="Times New Roman CYR" w:eastAsia="Times New Roman" w:hAnsi="Times New Roman CYR" w:cs="Times New Roman CYR"/>
          <w:sz w:val="20"/>
          <w:szCs w:val="20"/>
          <w:lang w:eastAsia="ru-RU"/>
        </w:rPr>
      </w:pPr>
      <w:r w:rsidRPr="00A76283">
        <w:rPr>
          <w:rFonts w:ascii="Times New Roman CYR" w:eastAsia="Times New Roman" w:hAnsi="Times New Roman CYR" w:cs="Times New Roman CYR"/>
          <w:sz w:val="20"/>
          <w:szCs w:val="20"/>
          <w:lang w:eastAsia="ru-RU"/>
        </w:rPr>
        <w:t>Положение настоящего решения распространяет свое действие на правоотношения возникшие с 1 октября 2020 года.</w:t>
      </w:r>
    </w:p>
    <w:p w:rsidR="00A76283" w:rsidRPr="00A76283" w:rsidRDefault="00A76283" w:rsidP="00624CD5">
      <w:pPr>
        <w:numPr>
          <w:ilvl w:val="0"/>
          <w:numId w:val="31"/>
        </w:numPr>
        <w:spacing w:after="0" w:line="240" w:lineRule="auto"/>
        <w:ind w:left="0" w:firstLine="709"/>
        <w:contextualSpacing/>
        <w:jc w:val="both"/>
        <w:rPr>
          <w:rFonts w:ascii="Times New Roman" w:eastAsia="Times New Roman" w:hAnsi="Times New Roman" w:cs="Times New Roman"/>
          <w:sz w:val="20"/>
          <w:szCs w:val="20"/>
        </w:rPr>
      </w:pPr>
      <w:r w:rsidRPr="00A76283">
        <w:rPr>
          <w:rFonts w:ascii="Times New Roman" w:eastAsia="Times New Roman" w:hAnsi="Times New Roman" w:cs="Times New Roman"/>
          <w:sz w:val="20"/>
          <w:szCs w:val="20"/>
        </w:rPr>
        <w:t xml:space="preserve"> Опубликовать настоящее Решение в газете «Вестник Октябрьского сельсовета.»</w:t>
      </w:r>
    </w:p>
    <w:p w:rsidR="00A76283" w:rsidRPr="00A76283" w:rsidRDefault="00A76283" w:rsidP="00624CD5">
      <w:pPr>
        <w:widowControl w:val="0"/>
        <w:numPr>
          <w:ilvl w:val="0"/>
          <w:numId w:val="31"/>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A76283">
        <w:rPr>
          <w:rFonts w:ascii="Times New Roman" w:eastAsia="Times New Roman" w:hAnsi="Times New Roman" w:cs="Times New Roman"/>
          <w:sz w:val="20"/>
          <w:szCs w:val="20"/>
        </w:rPr>
        <w:t xml:space="preserve">  Контроль за исполнением данного решения возложить на постоянную комиссию по бюджетной, налоговой и финансово-экономической политике Совета депутатов Октябрьского сельсовета Карасукского района Новосибирской области.  </w:t>
      </w:r>
    </w:p>
    <w:p w:rsidR="00A76283" w:rsidRPr="00A76283" w:rsidRDefault="00A76283" w:rsidP="00A76283">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0"/>
          <w:szCs w:val="20"/>
        </w:rPr>
      </w:pPr>
    </w:p>
    <w:p w:rsidR="00A76283" w:rsidRPr="00A76283" w:rsidRDefault="00A76283" w:rsidP="00A76283">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0"/>
          <w:szCs w:val="20"/>
        </w:rPr>
      </w:pPr>
    </w:p>
    <w:tbl>
      <w:tblPr>
        <w:tblW w:w="0" w:type="auto"/>
        <w:tblLook w:val="01E0"/>
      </w:tblPr>
      <w:tblGrid>
        <w:gridCol w:w="4785"/>
        <w:gridCol w:w="4785"/>
      </w:tblGrid>
      <w:tr w:rsidR="00A76283" w:rsidRPr="00A76283" w:rsidTr="00431171">
        <w:tc>
          <w:tcPr>
            <w:tcW w:w="4785" w:type="dxa"/>
          </w:tcPr>
          <w:p w:rsidR="00A76283" w:rsidRPr="00A76283" w:rsidRDefault="00A76283" w:rsidP="00A76283">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Председатель Совета депутатов</w:t>
            </w:r>
          </w:p>
          <w:p w:rsidR="00A76283" w:rsidRPr="00A76283" w:rsidRDefault="00A76283" w:rsidP="00A76283">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Октябрьского сельсовета</w:t>
            </w:r>
          </w:p>
          <w:p w:rsidR="00A76283" w:rsidRPr="00A76283" w:rsidRDefault="00A76283" w:rsidP="00A76283">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Карасукского района</w:t>
            </w:r>
          </w:p>
          <w:p w:rsidR="00A76283" w:rsidRPr="00A76283" w:rsidRDefault="00A76283" w:rsidP="00A76283">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Новосибирской области</w:t>
            </w:r>
          </w:p>
          <w:p w:rsidR="00A76283" w:rsidRPr="00A76283" w:rsidRDefault="00A76283" w:rsidP="00A76283">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____________   /Т.В. Твердохлеб/</w:t>
            </w:r>
          </w:p>
        </w:tc>
        <w:tc>
          <w:tcPr>
            <w:tcW w:w="4785" w:type="dxa"/>
          </w:tcPr>
          <w:p w:rsidR="00A76283" w:rsidRPr="00A76283" w:rsidRDefault="00A76283" w:rsidP="00A76283">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 xml:space="preserve">Глава Октябрьского сельсовета </w:t>
            </w:r>
          </w:p>
          <w:p w:rsidR="00A76283" w:rsidRPr="00A76283" w:rsidRDefault="00A76283" w:rsidP="00A76283">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Карасукского района</w:t>
            </w:r>
          </w:p>
          <w:p w:rsidR="00A76283" w:rsidRPr="00A76283" w:rsidRDefault="00A76283" w:rsidP="00A76283">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Новосибирской области</w:t>
            </w:r>
          </w:p>
          <w:p w:rsidR="00A76283" w:rsidRPr="00A76283" w:rsidRDefault="00A76283" w:rsidP="00A76283">
            <w:pPr>
              <w:spacing w:after="0" w:line="240" w:lineRule="auto"/>
              <w:jc w:val="both"/>
              <w:rPr>
                <w:rFonts w:ascii="Times New Roman" w:eastAsia="Times New Roman" w:hAnsi="Times New Roman" w:cs="Times New Roman"/>
                <w:sz w:val="20"/>
                <w:szCs w:val="20"/>
                <w:lang w:eastAsia="ru-RU"/>
              </w:rPr>
            </w:pPr>
          </w:p>
          <w:p w:rsidR="00A76283" w:rsidRPr="00A76283" w:rsidRDefault="00A76283" w:rsidP="00A76283">
            <w:pPr>
              <w:spacing w:after="0" w:line="240" w:lineRule="auto"/>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_______________     /Л.А. Май/</w:t>
            </w:r>
          </w:p>
        </w:tc>
      </w:tr>
    </w:tbl>
    <w:p w:rsidR="00A76283" w:rsidRPr="00A76283" w:rsidRDefault="00A76283" w:rsidP="00A76283">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0"/>
          <w:szCs w:val="20"/>
        </w:rPr>
      </w:pPr>
    </w:p>
    <w:p w:rsidR="00A76283" w:rsidRPr="00A76283" w:rsidRDefault="00A76283" w:rsidP="00A76283">
      <w:pPr>
        <w:spacing w:after="0" w:line="240" w:lineRule="auto"/>
        <w:jc w:val="center"/>
        <w:rPr>
          <w:rFonts w:ascii="Times New Roman" w:eastAsia="Times New Roman" w:hAnsi="Times New Roman" w:cs="Times New Roman"/>
          <w:b/>
          <w:color w:val="000000"/>
          <w:sz w:val="20"/>
          <w:szCs w:val="20"/>
          <w:lang w:eastAsia="ru-RU"/>
        </w:rPr>
      </w:pPr>
      <w:r w:rsidRPr="00A76283">
        <w:rPr>
          <w:rFonts w:ascii="Times New Roman" w:eastAsia="Times New Roman" w:hAnsi="Times New Roman" w:cs="Times New Roman"/>
          <w:b/>
          <w:color w:val="000000"/>
          <w:sz w:val="20"/>
          <w:szCs w:val="20"/>
          <w:lang w:eastAsia="ru-RU"/>
        </w:rPr>
        <w:t>СОВЕТ ДЕПУТАТОВ</w:t>
      </w:r>
    </w:p>
    <w:p w:rsidR="00A76283" w:rsidRPr="00A76283" w:rsidRDefault="00A76283" w:rsidP="00A76283">
      <w:pPr>
        <w:spacing w:after="0" w:line="240" w:lineRule="auto"/>
        <w:jc w:val="center"/>
        <w:rPr>
          <w:rFonts w:ascii="Times New Roman" w:eastAsia="Times New Roman" w:hAnsi="Times New Roman" w:cs="Times New Roman"/>
          <w:b/>
          <w:color w:val="000000"/>
          <w:sz w:val="20"/>
          <w:szCs w:val="20"/>
          <w:lang w:eastAsia="ru-RU"/>
        </w:rPr>
      </w:pPr>
      <w:r w:rsidRPr="00A76283">
        <w:rPr>
          <w:rFonts w:ascii="Times New Roman" w:eastAsia="Times New Roman" w:hAnsi="Times New Roman" w:cs="Times New Roman"/>
          <w:b/>
          <w:color w:val="000000"/>
          <w:sz w:val="20"/>
          <w:szCs w:val="20"/>
          <w:lang w:eastAsia="ru-RU"/>
        </w:rPr>
        <w:t>ОКТЯБРЬСКОГО СЕЛЬСОВЕТА</w:t>
      </w:r>
    </w:p>
    <w:p w:rsidR="00A76283" w:rsidRPr="00A76283" w:rsidRDefault="00A76283" w:rsidP="00A76283">
      <w:pPr>
        <w:spacing w:after="0" w:line="240" w:lineRule="auto"/>
        <w:jc w:val="center"/>
        <w:rPr>
          <w:rFonts w:ascii="Times New Roman" w:eastAsia="Times New Roman" w:hAnsi="Times New Roman" w:cs="Times New Roman"/>
          <w:b/>
          <w:color w:val="000000"/>
          <w:sz w:val="20"/>
          <w:szCs w:val="20"/>
          <w:lang w:eastAsia="ru-RU"/>
        </w:rPr>
      </w:pPr>
      <w:r w:rsidRPr="00A76283">
        <w:rPr>
          <w:rFonts w:ascii="Times New Roman" w:eastAsia="Times New Roman" w:hAnsi="Times New Roman" w:cs="Times New Roman"/>
          <w:b/>
          <w:color w:val="000000"/>
          <w:sz w:val="20"/>
          <w:szCs w:val="20"/>
          <w:lang w:eastAsia="ru-RU"/>
        </w:rPr>
        <w:t>КАРАСУКСКОГО РАЙОНА НОВОСИБИРСКОЙ ОБЛАСТИ</w:t>
      </w:r>
    </w:p>
    <w:p w:rsidR="00A76283" w:rsidRPr="00A76283" w:rsidRDefault="00A76283" w:rsidP="00A76283">
      <w:pPr>
        <w:spacing w:after="0" w:line="240" w:lineRule="auto"/>
        <w:jc w:val="center"/>
        <w:rPr>
          <w:rFonts w:ascii="Times New Roman" w:eastAsia="Times New Roman" w:hAnsi="Times New Roman" w:cs="Times New Roman"/>
          <w:b/>
          <w:color w:val="000000"/>
          <w:sz w:val="20"/>
          <w:szCs w:val="20"/>
          <w:lang w:eastAsia="ru-RU"/>
        </w:rPr>
      </w:pPr>
      <w:r w:rsidRPr="00A76283">
        <w:rPr>
          <w:rFonts w:ascii="Times New Roman" w:eastAsia="Times New Roman" w:hAnsi="Times New Roman" w:cs="Times New Roman"/>
          <w:b/>
          <w:color w:val="000000"/>
          <w:sz w:val="20"/>
          <w:szCs w:val="20"/>
          <w:lang w:eastAsia="ru-RU"/>
        </w:rPr>
        <w:t>ШЕСТОГО СОЗЫВА</w:t>
      </w:r>
    </w:p>
    <w:p w:rsidR="00A76283" w:rsidRPr="00A76283" w:rsidRDefault="00A76283" w:rsidP="00A76283">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p>
    <w:p w:rsidR="00A76283" w:rsidRPr="00A76283" w:rsidRDefault="00A76283" w:rsidP="00A76283">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r w:rsidRPr="00A76283">
        <w:rPr>
          <w:rFonts w:ascii="Times New Roman" w:eastAsia="Times New Roman" w:hAnsi="Times New Roman" w:cs="Times New Roman"/>
          <w:b/>
          <w:bCs/>
          <w:color w:val="000000"/>
          <w:spacing w:val="-1"/>
          <w:sz w:val="20"/>
          <w:szCs w:val="20"/>
          <w:lang w:eastAsia="ru-RU"/>
        </w:rPr>
        <w:t>РЕШЕНИЕ</w:t>
      </w:r>
    </w:p>
    <w:p w:rsidR="00A76283" w:rsidRPr="00A76283" w:rsidRDefault="00A76283" w:rsidP="00A76283">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r w:rsidRPr="00A76283">
        <w:rPr>
          <w:rFonts w:ascii="Times New Roman" w:eastAsia="Times New Roman" w:hAnsi="Times New Roman" w:cs="Times New Roman"/>
          <w:bCs/>
          <w:spacing w:val="-1"/>
          <w:sz w:val="20"/>
          <w:szCs w:val="20"/>
          <w:lang w:eastAsia="ru-RU"/>
        </w:rPr>
        <w:t>(второй сессии)</w:t>
      </w:r>
    </w:p>
    <w:p w:rsidR="00A76283" w:rsidRPr="00A76283" w:rsidRDefault="00A76283" w:rsidP="00A76283">
      <w:pPr>
        <w:keepNext/>
        <w:spacing w:after="0" w:line="240" w:lineRule="auto"/>
        <w:ind w:left="567" w:firstLine="284"/>
        <w:jc w:val="center"/>
        <w:rPr>
          <w:rFonts w:ascii="Times New Roman" w:eastAsia="Times New Roman" w:hAnsi="Times New Roman" w:cs="Times New Roman"/>
          <w:bCs/>
          <w:spacing w:val="-1"/>
          <w:sz w:val="20"/>
          <w:szCs w:val="20"/>
          <w:lang w:eastAsia="ru-RU"/>
        </w:rPr>
      </w:pPr>
    </w:p>
    <w:p w:rsidR="00A76283" w:rsidRPr="00A76283" w:rsidRDefault="00A76283" w:rsidP="00A76283">
      <w:pPr>
        <w:keepNext/>
        <w:spacing w:after="0" w:line="240" w:lineRule="auto"/>
        <w:jc w:val="center"/>
        <w:rPr>
          <w:rFonts w:ascii="Times New Roman" w:eastAsia="Times New Roman" w:hAnsi="Times New Roman" w:cs="Times New Roman"/>
          <w:bCs/>
          <w:spacing w:val="-1"/>
          <w:sz w:val="20"/>
          <w:szCs w:val="20"/>
          <w:lang w:eastAsia="ru-RU"/>
        </w:rPr>
      </w:pPr>
      <w:r w:rsidRPr="00A76283">
        <w:rPr>
          <w:rFonts w:ascii="Times New Roman" w:eastAsia="Times New Roman" w:hAnsi="Times New Roman" w:cs="Times New Roman"/>
          <w:bCs/>
          <w:spacing w:val="-1"/>
          <w:sz w:val="20"/>
          <w:szCs w:val="20"/>
          <w:lang w:eastAsia="ru-RU"/>
        </w:rPr>
        <w:t>20.10.2020                                     с. Октябрьское                                     №17</w:t>
      </w:r>
    </w:p>
    <w:p w:rsidR="00A76283" w:rsidRPr="00A76283" w:rsidRDefault="00A76283" w:rsidP="00A76283">
      <w:pPr>
        <w:spacing w:after="0" w:line="240" w:lineRule="auto"/>
        <w:rPr>
          <w:rFonts w:ascii="Times New Roman" w:eastAsia="Times New Roman" w:hAnsi="Times New Roman" w:cs="Times New Roman"/>
          <w:sz w:val="20"/>
          <w:szCs w:val="20"/>
          <w:lang w:eastAsia="ru-RU"/>
        </w:rPr>
      </w:pPr>
    </w:p>
    <w:p w:rsidR="00A76283" w:rsidRPr="00A76283" w:rsidRDefault="00A76283" w:rsidP="00A76283">
      <w:pPr>
        <w:spacing w:after="0" w:line="240" w:lineRule="auto"/>
        <w:jc w:val="center"/>
        <w:rPr>
          <w:rFonts w:ascii="Times New Roman" w:eastAsia="Times New Roman" w:hAnsi="Times New Roman" w:cs="Times New Roman"/>
          <w:b/>
          <w:sz w:val="20"/>
          <w:szCs w:val="20"/>
          <w:lang w:eastAsia="ru-RU"/>
        </w:rPr>
      </w:pPr>
      <w:r w:rsidRPr="00A76283">
        <w:rPr>
          <w:rFonts w:ascii="Times New Roman" w:eastAsia="Times New Roman" w:hAnsi="Times New Roman" w:cs="Times New Roman"/>
          <w:b/>
          <w:sz w:val="20"/>
          <w:szCs w:val="20"/>
          <w:lang w:eastAsia="ru-RU"/>
        </w:rPr>
        <w:t>О внесении изменений в Устав Октябрьского сельсовета Карасукского района Новосибирской области</w:t>
      </w:r>
    </w:p>
    <w:p w:rsidR="00A76283" w:rsidRPr="00A76283" w:rsidRDefault="00A76283" w:rsidP="00A76283">
      <w:pPr>
        <w:spacing w:after="0" w:line="240" w:lineRule="exact"/>
        <w:rPr>
          <w:rFonts w:ascii="Times New Roman" w:eastAsia="Times New Roman" w:hAnsi="Times New Roman" w:cs="Times New Roman"/>
          <w:sz w:val="20"/>
          <w:szCs w:val="20"/>
          <w:lang w:eastAsia="ru-RU"/>
        </w:rPr>
      </w:pPr>
    </w:p>
    <w:p w:rsidR="00A76283" w:rsidRPr="00A76283" w:rsidRDefault="00A76283" w:rsidP="00A7628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76283">
        <w:rPr>
          <w:rFonts w:ascii="Times New Roman" w:eastAsia="Times New Roman" w:hAnsi="Times New Roman" w:cs="Times New Roman"/>
          <w:color w:val="000000"/>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A76283">
        <w:rPr>
          <w:rFonts w:ascii="Times New Roman" w:eastAsia="Calibri" w:hAnsi="Times New Roman" w:cs="Times New Roman"/>
          <w:sz w:val="20"/>
          <w:szCs w:val="20"/>
        </w:rPr>
        <w:t xml:space="preserve">  от 01.05.2019 №87-ФЗ «О внесении изменений в Федеральный закон «Об общих принципах </w:t>
      </w:r>
      <w:r w:rsidRPr="00A76283">
        <w:rPr>
          <w:rFonts w:ascii="Times New Roman CYR" w:eastAsia="Times New Roman" w:hAnsi="Times New Roman CYR" w:cs="Times New Roman CYR"/>
          <w:sz w:val="20"/>
          <w:szCs w:val="20"/>
          <w:lang w:eastAsia="ru-RU"/>
        </w:rPr>
        <w:t>организации местного самоуправления в Российской Федерации</w:t>
      </w:r>
      <w:r w:rsidRPr="00A76283">
        <w:rPr>
          <w:rFonts w:ascii="Times New Roman" w:eastAsia="Times New Roman" w:hAnsi="Times New Roman" w:cs="Times New Roman"/>
          <w:sz w:val="20"/>
          <w:szCs w:val="20"/>
          <w:lang w:eastAsia="ru-RU"/>
        </w:rPr>
        <w:t xml:space="preserve">», </w:t>
      </w:r>
      <w:r w:rsidRPr="00A76283">
        <w:rPr>
          <w:rFonts w:ascii="Times New Roman CYR" w:eastAsia="Times New Roman" w:hAnsi="Times New Roman CYR" w:cs="Times New Roman CYR"/>
          <w:sz w:val="20"/>
          <w:szCs w:val="20"/>
          <w:lang w:eastAsia="ru-RU"/>
        </w:rPr>
        <w:t xml:space="preserve">от 20.07.2020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w:t>
      </w:r>
      <w:r w:rsidRPr="00A76283">
        <w:rPr>
          <w:rFonts w:ascii="Times New Roman" w:eastAsia="Calibri" w:hAnsi="Times New Roman" w:cs="Times New Roman"/>
          <w:sz w:val="20"/>
          <w:szCs w:val="20"/>
        </w:rPr>
        <w:t xml:space="preserve">«Об общих принципах </w:t>
      </w:r>
      <w:r w:rsidRPr="00A76283">
        <w:rPr>
          <w:rFonts w:ascii="Times New Roman CYR" w:eastAsia="Times New Roman" w:hAnsi="Times New Roman CYR" w:cs="Times New Roman CYR"/>
          <w:sz w:val="20"/>
          <w:szCs w:val="20"/>
          <w:lang w:eastAsia="ru-RU"/>
        </w:rPr>
        <w:t>организации местного самоуправления в Российской Федерации</w:t>
      </w:r>
      <w:r w:rsidRPr="00A76283">
        <w:rPr>
          <w:rFonts w:ascii="Times New Roman" w:eastAsia="Times New Roman" w:hAnsi="Times New Roman" w:cs="Times New Roman"/>
          <w:sz w:val="20"/>
          <w:szCs w:val="20"/>
          <w:lang w:eastAsia="ru-RU"/>
        </w:rPr>
        <w:t xml:space="preserve">», от 24.04.2020 №148-ФЗ «О внесении изменений в отдельные законодательные акты Российской Федерации», от 05.12.2017 №389-ФЗ «О внесении изменений в статьи 25.1 и 56 Федерального закона «Об общих принципах организации местного самоуправления в Российской Федерации», от 29.12.2017 №443-ФЗ «Об организации дорожного движения в Российской Федерации и о внесении изменений в отдельные законодательные акты Российской Федерации», Законом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A76283">
        <w:rPr>
          <w:rFonts w:ascii="Times New Roman" w:eastAsia="Times New Roman" w:hAnsi="Times New Roman" w:cs="Times New Roman"/>
          <w:color w:val="000000"/>
          <w:sz w:val="20"/>
          <w:szCs w:val="20"/>
          <w:lang w:eastAsia="ru-RU"/>
        </w:rPr>
        <w:t xml:space="preserve"> Совет депутатов Октябрьского сельсовета Карасукского района Новосибирской области,</w:t>
      </w:r>
    </w:p>
    <w:p w:rsidR="00A76283" w:rsidRPr="00A76283" w:rsidRDefault="00A76283" w:rsidP="00A76283">
      <w:pPr>
        <w:spacing w:after="0" w:line="240" w:lineRule="auto"/>
        <w:ind w:firstLine="709"/>
        <w:jc w:val="both"/>
        <w:rPr>
          <w:rFonts w:ascii="Times New Roman" w:eastAsia="Times New Roman" w:hAnsi="Times New Roman" w:cs="Times New Roman"/>
          <w:b/>
          <w:color w:val="000000"/>
          <w:sz w:val="20"/>
          <w:szCs w:val="20"/>
          <w:lang w:eastAsia="ru-RU"/>
        </w:rPr>
      </w:pPr>
      <w:r w:rsidRPr="00A76283">
        <w:rPr>
          <w:rFonts w:ascii="Times New Roman" w:eastAsia="Times New Roman" w:hAnsi="Times New Roman" w:cs="Times New Roman"/>
          <w:b/>
          <w:color w:val="000000"/>
          <w:sz w:val="20"/>
          <w:szCs w:val="20"/>
          <w:lang w:eastAsia="ru-RU"/>
        </w:rPr>
        <w:t>РЕШИЛ:</w:t>
      </w:r>
    </w:p>
    <w:p w:rsidR="00A76283" w:rsidRPr="00A76283" w:rsidRDefault="00A76283" w:rsidP="00624CD5">
      <w:pPr>
        <w:numPr>
          <w:ilvl w:val="0"/>
          <w:numId w:val="33"/>
        </w:numPr>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A76283">
        <w:rPr>
          <w:rFonts w:ascii="Times New Roman" w:eastAsia="Times New Roman" w:hAnsi="Times New Roman" w:cs="Times New Roman"/>
          <w:color w:val="000000"/>
          <w:sz w:val="20"/>
          <w:szCs w:val="20"/>
          <w:lang w:eastAsia="ru-RU"/>
        </w:rPr>
        <w:t>Внести в Устав Октябрьского сельсовета Карасукского района Новосибирской области изменения согласно приложению.</w:t>
      </w:r>
    </w:p>
    <w:p w:rsidR="00A76283" w:rsidRPr="00A76283" w:rsidRDefault="00A76283" w:rsidP="00A76283">
      <w:pPr>
        <w:spacing w:after="0" w:line="240" w:lineRule="auto"/>
        <w:ind w:firstLine="709"/>
        <w:jc w:val="both"/>
        <w:rPr>
          <w:rFonts w:ascii="Times New Roman" w:eastAsia="Times New Roman" w:hAnsi="Times New Roman" w:cs="Times New Roman"/>
          <w:b/>
          <w:sz w:val="20"/>
          <w:szCs w:val="20"/>
          <w:lang w:eastAsia="ru-RU"/>
        </w:rPr>
      </w:pPr>
      <w:r w:rsidRPr="00A76283">
        <w:rPr>
          <w:rFonts w:ascii="Times New Roman" w:eastAsia="Times New Roman" w:hAnsi="Times New Roman" w:cs="Times New Roman"/>
          <w:b/>
          <w:sz w:val="20"/>
          <w:szCs w:val="20"/>
          <w:lang w:eastAsia="ru-RU"/>
        </w:rPr>
        <w:t>1.1. Титульный лист устава</w:t>
      </w:r>
    </w:p>
    <w:p w:rsidR="00A76283" w:rsidRPr="00A76283" w:rsidRDefault="00A76283" w:rsidP="00A76283">
      <w:pPr>
        <w:spacing w:after="0" w:line="240" w:lineRule="auto"/>
        <w:ind w:firstLine="709"/>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1.1.1 наименование устава изложить в следующей редакции:</w:t>
      </w:r>
    </w:p>
    <w:p w:rsidR="00A76283" w:rsidRPr="00A76283" w:rsidRDefault="00A76283" w:rsidP="00A76283">
      <w:pPr>
        <w:spacing w:after="0" w:line="240" w:lineRule="auto"/>
        <w:ind w:firstLine="709"/>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lastRenderedPageBreak/>
        <w:t>«Устав сельского поселения Октябрьского сельсовета Карасукского муниципального района Новосибирской области».</w:t>
      </w:r>
    </w:p>
    <w:p w:rsidR="00A76283" w:rsidRPr="00A76283" w:rsidRDefault="00A76283" w:rsidP="00A76283">
      <w:pPr>
        <w:adjustRightInd w:val="0"/>
        <w:spacing w:after="0" w:line="240" w:lineRule="auto"/>
        <w:ind w:firstLine="567"/>
        <w:jc w:val="both"/>
        <w:rPr>
          <w:rFonts w:ascii="Times New Roman" w:eastAsia="Times New Roman" w:hAnsi="Times New Roman" w:cs="Times New Roman"/>
          <w:b/>
          <w:sz w:val="20"/>
          <w:szCs w:val="20"/>
          <w:lang w:eastAsia="ru-RU"/>
        </w:rPr>
      </w:pPr>
      <w:r w:rsidRPr="00A76283">
        <w:rPr>
          <w:rFonts w:ascii="Times New Roman" w:eastAsia="Times New Roman" w:hAnsi="Times New Roman" w:cs="Times New Roman"/>
          <w:b/>
          <w:sz w:val="20"/>
          <w:szCs w:val="20"/>
          <w:lang w:eastAsia="ru-RU"/>
        </w:rPr>
        <w:t>1.2. Статья 1. Наименование, статус и территория муниципального образования</w:t>
      </w:r>
    </w:p>
    <w:p w:rsidR="00A76283" w:rsidRPr="00A76283" w:rsidRDefault="00A76283" w:rsidP="00A76283">
      <w:pPr>
        <w:adjustRightInd w:val="0"/>
        <w:spacing w:after="0" w:line="240" w:lineRule="auto"/>
        <w:ind w:firstLine="567"/>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1.2.1. абзац 1 части 1 изложить в следующей редакции:</w:t>
      </w:r>
    </w:p>
    <w:p w:rsidR="00A76283" w:rsidRPr="00A76283" w:rsidRDefault="00A76283" w:rsidP="00A76283">
      <w:pPr>
        <w:adjustRightInd w:val="0"/>
        <w:spacing w:after="0" w:line="240" w:lineRule="auto"/>
        <w:ind w:firstLine="567"/>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«1. Наименование муниципального образования – сельское поселение Октябрьский сельсовет Карасукского муниципального района Новосибирской области (далее по тексту – Октябрьский сельсовет или поселение или муниципальное образование).».</w:t>
      </w:r>
    </w:p>
    <w:p w:rsidR="00A76283" w:rsidRPr="00A76283" w:rsidRDefault="00A76283" w:rsidP="00A76283">
      <w:pPr>
        <w:adjustRightInd w:val="0"/>
        <w:spacing w:after="0" w:line="240" w:lineRule="auto"/>
        <w:ind w:firstLine="567"/>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1.2.2. дополнить частью 1.1 следующего содержания:</w:t>
      </w:r>
    </w:p>
    <w:p w:rsidR="00A76283" w:rsidRPr="00A76283" w:rsidRDefault="00A76283" w:rsidP="00A76283">
      <w:pPr>
        <w:adjustRightInd w:val="0"/>
        <w:spacing w:after="0" w:line="240" w:lineRule="auto"/>
        <w:ind w:firstLine="567"/>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Октябрьский сельсовет Карасукского муниципального района Новосибирской области) используется сокращенное – Октябрьский сельсовет Карасукского района Новосибирской области.».</w:t>
      </w:r>
    </w:p>
    <w:p w:rsidR="00A76283" w:rsidRPr="00A76283" w:rsidRDefault="00A76283" w:rsidP="00A76283">
      <w:pPr>
        <w:spacing w:after="0" w:line="240" w:lineRule="auto"/>
        <w:ind w:firstLine="720"/>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1.2.3. часть 2 изложить в следующей редакции: «Октябрьский сельсовет состоит из объединенных общей территорией следующих сельских населенных пунктов: села Октябрьское (дата образования 1908 год), села Калачи (дата образования 1907 год), села Анисимовка (дата образования 1908 год), деревни Павловка (дата образования 1908 год), деревни Новоивановка (дата образования 1908 год), аула Токпан (дата образования 1908 год).</w:t>
      </w:r>
    </w:p>
    <w:p w:rsidR="00A76283" w:rsidRPr="00A76283" w:rsidRDefault="00A76283" w:rsidP="00624CD5">
      <w:pPr>
        <w:numPr>
          <w:ilvl w:val="1"/>
          <w:numId w:val="33"/>
        </w:numPr>
        <w:adjustRightInd w:val="0"/>
        <w:spacing w:after="0" w:line="240" w:lineRule="auto"/>
        <w:contextualSpacing/>
        <w:jc w:val="both"/>
        <w:rPr>
          <w:rFonts w:ascii="Times New Roman" w:eastAsia="Times New Roman" w:hAnsi="Times New Roman" w:cs="Times New Roman"/>
          <w:b/>
          <w:color w:val="000000"/>
          <w:sz w:val="20"/>
          <w:szCs w:val="20"/>
          <w:lang w:eastAsia="ru-RU"/>
        </w:rPr>
      </w:pPr>
      <w:r w:rsidRPr="00A76283">
        <w:rPr>
          <w:rFonts w:ascii="Times New Roman" w:eastAsia="Times New Roman" w:hAnsi="Times New Roman" w:cs="Times New Roman"/>
          <w:b/>
          <w:color w:val="000000"/>
          <w:sz w:val="20"/>
          <w:szCs w:val="20"/>
          <w:lang w:eastAsia="ru-RU"/>
        </w:rPr>
        <w:t>Статья 5. Вопросы местного значения Октябрьского сельсовета</w:t>
      </w:r>
    </w:p>
    <w:p w:rsidR="00A76283" w:rsidRPr="00A76283" w:rsidRDefault="00A76283" w:rsidP="00A76283">
      <w:pPr>
        <w:spacing w:after="0" w:line="240" w:lineRule="auto"/>
        <w:ind w:firstLine="720"/>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color w:val="000000"/>
          <w:sz w:val="20"/>
          <w:szCs w:val="20"/>
          <w:lang w:eastAsia="ru-RU"/>
        </w:rPr>
        <w:t xml:space="preserve">1.3.1 пункт 5) изложить в следующей редакции: «5) </w:t>
      </w:r>
      <w:r w:rsidRPr="00A76283">
        <w:rPr>
          <w:rFonts w:ascii="Times New Roman" w:eastAsia="Times New Roman" w:hAnsi="Times New Roman" w:cs="Times New Roman"/>
          <w:sz w:val="20"/>
          <w:szCs w:val="20"/>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76283" w:rsidRPr="00A76283" w:rsidRDefault="00A76283" w:rsidP="00A76283">
      <w:pPr>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A76283">
        <w:rPr>
          <w:rFonts w:ascii="Times New Roman" w:eastAsia="Times New Roman" w:hAnsi="Times New Roman" w:cs="Times New Roman"/>
          <w:b/>
          <w:color w:val="000000"/>
          <w:sz w:val="20"/>
          <w:szCs w:val="20"/>
          <w:lang w:eastAsia="ru-RU"/>
        </w:rPr>
        <w:t>1.4. 5.1. Права органов местного самоуправления поселения на решение вопросов, не отнесённых к вопросам местного значения поселения</w:t>
      </w:r>
    </w:p>
    <w:p w:rsidR="00A76283" w:rsidRPr="00A76283" w:rsidRDefault="00A76283" w:rsidP="00A76283">
      <w:pPr>
        <w:adjustRightInd w:val="0"/>
        <w:spacing w:after="0" w:line="240" w:lineRule="auto"/>
        <w:ind w:firstLine="709"/>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color w:val="000000"/>
          <w:sz w:val="20"/>
          <w:szCs w:val="20"/>
          <w:lang w:eastAsia="ru-RU"/>
        </w:rPr>
        <w:t xml:space="preserve">1.4.1 </w:t>
      </w:r>
      <w:r w:rsidRPr="00A76283">
        <w:rPr>
          <w:rFonts w:ascii="Times New Roman" w:eastAsia="Times New Roman" w:hAnsi="Times New Roman" w:cs="Times New Roman"/>
          <w:sz w:val="20"/>
          <w:szCs w:val="20"/>
          <w:lang w:eastAsia="ru-RU"/>
        </w:rPr>
        <w:t>наименование статьи изложить в следующей редакции: «</w:t>
      </w:r>
      <w:r w:rsidRPr="00A76283">
        <w:rPr>
          <w:rFonts w:ascii="Times New Roman" w:eastAsia="Times New Roman" w:hAnsi="Times New Roman" w:cs="Times New Roman"/>
          <w:b/>
          <w:sz w:val="20"/>
          <w:szCs w:val="20"/>
          <w:lang w:eastAsia="ru-RU"/>
        </w:rPr>
        <w:t>Статья 5.1. Права органов местного самоуправления поселения на решение вопросов, не отнесённых к вопросам местного значения поселения</w:t>
      </w:r>
      <w:r w:rsidRPr="00A76283">
        <w:rPr>
          <w:rFonts w:ascii="Times New Roman" w:eastAsia="Times New Roman" w:hAnsi="Times New Roman" w:cs="Times New Roman"/>
          <w:sz w:val="20"/>
          <w:szCs w:val="20"/>
          <w:lang w:eastAsia="ru-RU"/>
        </w:rPr>
        <w:t>»;</w:t>
      </w:r>
    </w:p>
    <w:p w:rsidR="00A76283" w:rsidRPr="00A76283" w:rsidRDefault="00A76283" w:rsidP="00A76283">
      <w:pPr>
        <w:adjustRightInd w:val="0"/>
        <w:spacing w:after="0" w:line="240" w:lineRule="auto"/>
        <w:ind w:firstLine="709"/>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1.4.2 часть 1 дополнить пунктом 16 следующего содержания:</w:t>
      </w:r>
    </w:p>
    <w:p w:rsidR="00A76283" w:rsidRPr="00A76283" w:rsidRDefault="00A76283" w:rsidP="00A76283">
      <w:pPr>
        <w:adjustRightInd w:val="0"/>
        <w:spacing w:after="0" w:line="240" w:lineRule="auto"/>
        <w:ind w:firstLine="709"/>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76283" w:rsidRPr="00A76283" w:rsidRDefault="00A76283" w:rsidP="00624CD5">
      <w:pPr>
        <w:numPr>
          <w:ilvl w:val="1"/>
          <w:numId w:val="34"/>
        </w:numPr>
        <w:spacing w:after="0" w:line="240" w:lineRule="auto"/>
        <w:ind w:left="0" w:firstLine="709"/>
        <w:contextualSpacing/>
        <w:jc w:val="both"/>
        <w:rPr>
          <w:rFonts w:ascii="Times New Roman" w:eastAsia="Times New Roman" w:hAnsi="Times New Roman" w:cs="Times New Roman"/>
          <w:b/>
          <w:sz w:val="20"/>
          <w:szCs w:val="20"/>
          <w:lang w:eastAsia="ru-RU"/>
        </w:rPr>
      </w:pPr>
      <w:r w:rsidRPr="00A76283">
        <w:rPr>
          <w:rFonts w:ascii="Times New Roman" w:eastAsia="Times New Roman" w:hAnsi="Times New Roman" w:cs="Times New Roman"/>
          <w:b/>
          <w:sz w:val="20"/>
          <w:szCs w:val="20"/>
          <w:lang w:eastAsia="ru-RU"/>
        </w:rPr>
        <w:t>Статья 20.1. Гарантии осуществления полномочий депутатов, председателя Совета депутатов Октябрьского сельсовета Карасукского района Новосибирской области, Главы Октябрьского сельсовета Карасукского района Новосибирской области</w:t>
      </w:r>
    </w:p>
    <w:p w:rsidR="00A76283" w:rsidRPr="00A76283" w:rsidRDefault="00A76283" w:rsidP="00A76283">
      <w:pPr>
        <w:spacing w:after="0" w:line="240" w:lineRule="auto"/>
        <w:ind w:firstLine="709"/>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1.5.1 дополнить пунктом 7.1: «7.1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двух  рабочих дней в месяц»</w:t>
      </w:r>
    </w:p>
    <w:p w:rsidR="00A76283" w:rsidRPr="00A76283" w:rsidRDefault="00A76283" w:rsidP="00A76283">
      <w:pPr>
        <w:adjustRightInd w:val="0"/>
        <w:spacing w:after="0" w:line="240" w:lineRule="auto"/>
        <w:ind w:firstLine="709"/>
        <w:jc w:val="both"/>
        <w:rPr>
          <w:rFonts w:ascii="Times New Roman" w:eastAsia="Times New Roman" w:hAnsi="Times New Roman" w:cs="Times New Roman"/>
          <w:b/>
          <w:sz w:val="20"/>
          <w:szCs w:val="20"/>
          <w:lang w:eastAsia="ru-RU"/>
        </w:rPr>
      </w:pPr>
      <w:r w:rsidRPr="00A76283">
        <w:rPr>
          <w:rFonts w:ascii="Times New Roman" w:eastAsia="Times New Roman" w:hAnsi="Times New Roman" w:cs="Times New Roman"/>
          <w:b/>
          <w:sz w:val="20"/>
          <w:szCs w:val="20"/>
          <w:lang w:eastAsia="ru-RU"/>
        </w:rPr>
        <w:t>1.6. Статья 28. Полномочия администрации</w:t>
      </w:r>
    </w:p>
    <w:p w:rsidR="00A76283" w:rsidRPr="00A76283" w:rsidRDefault="00A76283" w:rsidP="00A76283">
      <w:pPr>
        <w:adjustRightInd w:val="0"/>
        <w:spacing w:after="0" w:line="240" w:lineRule="auto"/>
        <w:ind w:firstLine="709"/>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1.6.1 дополнить пунктом 61.2 следующего содержания:</w:t>
      </w:r>
    </w:p>
    <w:p w:rsidR="00A76283" w:rsidRPr="00A76283" w:rsidRDefault="00A76283" w:rsidP="00A76283">
      <w:pPr>
        <w:adjustRightInd w:val="0"/>
        <w:spacing w:after="0" w:line="240" w:lineRule="auto"/>
        <w:ind w:firstLine="709"/>
        <w:jc w:val="both"/>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«61.2)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76283" w:rsidRPr="00A76283" w:rsidRDefault="00A76283" w:rsidP="00A76283">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76283">
        <w:rPr>
          <w:rFonts w:ascii="Times New Roman" w:eastAsia="Times New Roman" w:hAnsi="Times New Roman" w:cs="Times New Roman"/>
          <w:color w:val="000000"/>
          <w:sz w:val="20"/>
          <w:szCs w:val="20"/>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Октябрьского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76283" w:rsidRPr="00A76283" w:rsidRDefault="00A76283" w:rsidP="00A76283">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76283">
        <w:rPr>
          <w:rFonts w:ascii="Times New Roman" w:eastAsia="Times New Roman" w:hAnsi="Times New Roman" w:cs="Times New Roman"/>
          <w:color w:val="000000"/>
          <w:sz w:val="20"/>
          <w:szCs w:val="20"/>
          <w:lang w:eastAsia="ru-RU"/>
        </w:rPr>
        <w:t>3. Главе Октябрьского сельсовета Карасукского района Новосибирской области опубликовать муниципальный правовой акт Октябрьского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A76283" w:rsidRPr="00A76283" w:rsidRDefault="00A76283" w:rsidP="00A76283">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76283">
        <w:rPr>
          <w:rFonts w:ascii="Times New Roman" w:eastAsia="Times New Roman" w:hAnsi="Times New Roman" w:cs="Times New Roman"/>
          <w:color w:val="000000"/>
          <w:sz w:val="20"/>
          <w:szCs w:val="20"/>
          <w:lang w:eastAsia="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Октябрьского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A76283" w:rsidRPr="00A76283" w:rsidRDefault="00A76283" w:rsidP="00A76283">
      <w:pPr>
        <w:adjustRightInd w:val="0"/>
        <w:spacing w:after="0" w:line="240" w:lineRule="auto"/>
        <w:ind w:firstLine="567"/>
        <w:jc w:val="both"/>
        <w:rPr>
          <w:rFonts w:ascii="Times New Roman" w:eastAsia="Calibri" w:hAnsi="Times New Roman" w:cs="Times New Roman"/>
          <w:sz w:val="20"/>
          <w:szCs w:val="20"/>
        </w:rPr>
      </w:pPr>
      <w:r w:rsidRPr="00A76283">
        <w:rPr>
          <w:rFonts w:ascii="Times New Roman" w:eastAsia="Times New Roman" w:hAnsi="Times New Roman" w:cs="Times New Roman"/>
          <w:color w:val="000000"/>
          <w:sz w:val="20"/>
          <w:szCs w:val="20"/>
          <w:lang w:eastAsia="ru-RU"/>
        </w:rPr>
        <w:t>5. Настоящее решение вступает в силу после государственной регистрации и опубликования в газете «Вестник Октябрьского сельсовета».</w:t>
      </w:r>
    </w:p>
    <w:p w:rsidR="00A76283" w:rsidRPr="00A76283" w:rsidRDefault="00A76283" w:rsidP="00A76283">
      <w:pPr>
        <w:adjustRightInd w:val="0"/>
        <w:spacing w:after="0" w:line="240" w:lineRule="auto"/>
        <w:ind w:firstLine="567"/>
        <w:jc w:val="both"/>
        <w:rPr>
          <w:rFonts w:ascii="Times New Roman" w:eastAsia="Calibri" w:hAnsi="Times New Roman" w:cs="Times New Roman"/>
          <w:sz w:val="20"/>
          <w:szCs w:val="20"/>
        </w:rPr>
      </w:pPr>
    </w:p>
    <w:p w:rsidR="00A76283" w:rsidRPr="00A76283" w:rsidRDefault="00A76283" w:rsidP="00A76283">
      <w:pPr>
        <w:adjustRightInd w:val="0"/>
        <w:spacing w:after="0" w:line="240" w:lineRule="auto"/>
        <w:ind w:firstLine="567"/>
        <w:jc w:val="both"/>
        <w:rPr>
          <w:rFonts w:ascii="Times New Roman" w:eastAsia="Times New Roman" w:hAnsi="Times New Roman" w:cs="Times New Roman"/>
          <w:sz w:val="20"/>
          <w:szCs w:val="20"/>
          <w:lang w:eastAsia="ru-RU"/>
        </w:rPr>
      </w:pPr>
    </w:p>
    <w:tbl>
      <w:tblPr>
        <w:tblW w:w="0" w:type="auto"/>
        <w:tblLook w:val="00A0"/>
      </w:tblPr>
      <w:tblGrid>
        <w:gridCol w:w="4413"/>
        <w:gridCol w:w="5157"/>
      </w:tblGrid>
      <w:tr w:rsidR="00A76283" w:rsidRPr="00A76283" w:rsidTr="00D50D66">
        <w:trPr>
          <w:trHeight w:val="851"/>
        </w:trPr>
        <w:tc>
          <w:tcPr>
            <w:tcW w:w="4413" w:type="dxa"/>
          </w:tcPr>
          <w:p w:rsidR="00A76283" w:rsidRPr="00A76283" w:rsidRDefault="00A76283" w:rsidP="00A76283">
            <w:pPr>
              <w:spacing w:after="0" w:line="240" w:lineRule="auto"/>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Председатель Совета депутатов</w:t>
            </w:r>
          </w:p>
          <w:p w:rsidR="00A76283" w:rsidRPr="00A76283" w:rsidRDefault="00A76283" w:rsidP="00A76283">
            <w:pPr>
              <w:spacing w:after="0" w:line="240" w:lineRule="auto"/>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Октябрьского сельсовета</w:t>
            </w:r>
          </w:p>
          <w:p w:rsidR="00A76283" w:rsidRPr="00A76283" w:rsidRDefault="00A76283" w:rsidP="00A76283">
            <w:pPr>
              <w:spacing w:after="0" w:line="240" w:lineRule="auto"/>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Карасукского района</w:t>
            </w:r>
          </w:p>
          <w:p w:rsidR="00A76283" w:rsidRPr="00A76283" w:rsidRDefault="00A76283" w:rsidP="00A76283">
            <w:pPr>
              <w:spacing w:after="0" w:line="240" w:lineRule="auto"/>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Новосибирской области</w:t>
            </w:r>
          </w:p>
          <w:p w:rsidR="00A76283" w:rsidRPr="00A76283" w:rsidRDefault="00A76283" w:rsidP="00A76283">
            <w:pPr>
              <w:spacing w:after="0" w:line="240" w:lineRule="auto"/>
              <w:rPr>
                <w:rFonts w:ascii="Times New Roman" w:eastAsia="Times New Roman" w:hAnsi="Times New Roman" w:cs="Times New Roman"/>
                <w:sz w:val="20"/>
                <w:szCs w:val="20"/>
                <w:lang w:eastAsia="ru-RU"/>
              </w:rPr>
            </w:pPr>
          </w:p>
          <w:p w:rsidR="00A76283" w:rsidRPr="00A76283" w:rsidRDefault="00A76283" w:rsidP="00A76283">
            <w:pPr>
              <w:spacing w:after="0" w:line="240" w:lineRule="auto"/>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____________   /Т.В. Твердохлеб/</w:t>
            </w:r>
          </w:p>
        </w:tc>
        <w:tc>
          <w:tcPr>
            <w:tcW w:w="5157" w:type="dxa"/>
          </w:tcPr>
          <w:p w:rsidR="00A76283" w:rsidRPr="00A76283" w:rsidRDefault="00A76283" w:rsidP="00A76283">
            <w:pPr>
              <w:spacing w:after="0" w:line="240" w:lineRule="auto"/>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 xml:space="preserve">Глава Октябрьского сельсовета </w:t>
            </w:r>
          </w:p>
          <w:p w:rsidR="00A76283" w:rsidRPr="00A76283" w:rsidRDefault="00A76283" w:rsidP="00A76283">
            <w:pPr>
              <w:spacing w:after="0" w:line="240" w:lineRule="auto"/>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Карасукского района</w:t>
            </w:r>
          </w:p>
          <w:p w:rsidR="00A76283" w:rsidRPr="00A76283" w:rsidRDefault="00A76283" w:rsidP="00A76283">
            <w:pPr>
              <w:spacing w:after="0" w:line="240" w:lineRule="auto"/>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Новосибирской области</w:t>
            </w:r>
          </w:p>
          <w:p w:rsidR="00A76283" w:rsidRPr="00A76283" w:rsidRDefault="00A76283" w:rsidP="00A76283">
            <w:pPr>
              <w:spacing w:after="0" w:line="240" w:lineRule="auto"/>
              <w:rPr>
                <w:rFonts w:ascii="Times New Roman" w:eastAsia="Times New Roman" w:hAnsi="Times New Roman" w:cs="Times New Roman"/>
                <w:sz w:val="20"/>
                <w:szCs w:val="20"/>
                <w:lang w:eastAsia="ru-RU"/>
              </w:rPr>
            </w:pPr>
          </w:p>
          <w:p w:rsidR="00A76283" w:rsidRPr="00A76283" w:rsidRDefault="00A76283" w:rsidP="00A76283">
            <w:pPr>
              <w:tabs>
                <w:tab w:val="left" w:pos="3135"/>
              </w:tabs>
              <w:spacing w:after="0" w:line="240" w:lineRule="auto"/>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ab/>
            </w:r>
          </w:p>
          <w:p w:rsidR="00A76283" w:rsidRPr="00A76283" w:rsidRDefault="00A76283" w:rsidP="00A76283">
            <w:pPr>
              <w:spacing w:after="0" w:line="240" w:lineRule="auto"/>
              <w:rPr>
                <w:rFonts w:ascii="Times New Roman" w:eastAsia="Times New Roman" w:hAnsi="Times New Roman" w:cs="Times New Roman"/>
                <w:sz w:val="20"/>
                <w:szCs w:val="20"/>
                <w:lang w:eastAsia="ru-RU"/>
              </w:rPr>
            </w:pPr>
            <w:r w:rsidRPr="00A76283">
              <w:rPr>
                <w:rFonts w:ascii="Times New Roman" w:eastAsia="Times New Roman" w:hAnsi="Times New Roman" w:cs="Times New Roman"/>
                <w:sz w:val="20"/>
                <w:szCs w:val="20"/>
                <w:lang w:eastAsia="ru-RU"/>
              </w:rPr>
              <w:t>_______________     /Л.А. Май/</w:t>
            </w:r>
          </w:p>
        </w:tc>
      </w:tr>
    </w:tbl>
    <w:p w:rsidR="00D50D66" w:rsidRDefault="00D50D66" w:rsidP="00D50D66">
      <w:pPr>
        <w:spacing w:after="0"/>
        <w:jc w:val="center"/>
        <w:rPr>
          <w:rFonts w:ascii="Times New Roman" w:hAnsi="Times New Roman" w:cs="Times New Roman"/>
          <w:b/>
          <w:color w:val="000000"/>
          <w:sz w:val="20"/>
          <w:szCs w:val="20"/>
          <w:lang w:eastAsia="ru-RU"/>
        </w:rPr>
      </w:pPr>
    </w:p>
    <w:p w:rsidR="00D50D66" w:rsidRDefault="00D50D66" w:rsidP="00D50D66">
      <w:pPr>
        <w:spacing w:after="0"/>
        <w:jc w:val="center"/>
        <w:rPr>
          <w:rFonts w:ascii="Times New Roman" w:hAnsi="Times New Roman" w:cs="Times New Roman"/>
          <w:b/>
          <w:color w:val="000000"/>
          <w:sz w:val="20"/>
          <w:szCs w:val="20"/>
          <w:lang w:eastAsia="ru-RU"/>
        </w:rPr>
      </w:pPr>
    </w:p>
    <w:p w:rsidR="00D50D66" w:rsidRDefault="00D50D66" w:rsidP="00D50D66">
      <w:pPr>
        <w:spacing w:after="0"/>
        <w:jc w:val="center"/>
        <w:rPr>
          <w:rFonts w:ascii="Times New Roman" w:hAnsi="Times New Roman" w:cs="Times New Roman"/>
          <w:b/>
          <w:color w:val="000000"/>
          <w:sz w:val="20"/>
          <w:szCs w:val="20"/>
          <w:lang w:eastAsia="ru-RU"/>
        </w:rPr>
      </w:pPr>
    </w:p>
    <w:p w:rsidR="00D50D66" w:rsidRPr="00D50D66" w:rsidRDefault="00D50D66" w:rsidP="00D50D66">
      <w:pPr>
        <w:spacing w:after="0"/>
        <w:jc w:val="center"/>
        <w:rPr>
          <w:rFonts w:ascii="Times New Roman" w:hAnsi="Times New Roman" w:cs="Times New Roman"/>
          <w:b/>
          <w:color w:val="000000"/>
          <w:sz w:val="20"/>
          <w:szCs w:val="20"/>
          <w:lang w:eastAsia="ru-RU"/>
        </w:rPr>
      </w:pPr>
      <w:r w:rsidRPr="00D50D66">
        <w:rPr>
          <w:rFonts w:ascii="Times New Roman" w:hAnsi="Times New Roman" w:cs="Times New Roman"/>
          <w:b/>
          <w:color w:val="000000"/>
          <w:sz w:val="20"/>
          <w:szCs w:val="20"/>
          <w:lang w:eastAsia="ru-RU"/>
        </w:rPr>
        <w:t>СОВЕТ ДЕПУТАТОВ</w:t>
      </w:r>
    </w:p>
    <w:p w:rsidR="00D50D66" w:rsidRPr="00D50D66" w:rsidRDefault="00D50D66" w:rsidP="00D50D66">
      <w:pPr>
        <w:spacing w:after="0"/>
        <w:jc w:val="center"/>
        <w:rPr>
          <w:rFonts w:ascii="Times New Roman" w:hAnsi="Times New Roman" w:cs="Times New Roman"/>
          <w:b/>
          <w:color w:val="000000"/>
          <w:sz w:val="20"/>
          <w:szCs w:val="20"/>
          <w:lang w:eastAsia="ru-RU"/>
        </w:rPr>
      </w:pPr>
      <w:r w:rsidRPr="00D50D66">
        <w:rPr>
          <w:rFonts w:ascii="Times New Roman" w:hAnsi="Times New Roman" w:cs="Times New Roman"/>
          <w:b/>
          <w:color w:val="000000"/>
          <w:sz w:val="20"/>
          <w:szCs w:val="20"/>
          <w:lang w:eastAsia="ru-RU"/>
        </w:rPr>
        <w:t>ОКТЯБРЬСКОГО СЕЛЬСОВЕТА</w:t>
      </w:r>
    </w:p>
    <w:p w:rsidR="00D50D66" w:rsidRPr="00D50D66" w:rsidRDefault="00D50D66" w:rsidP="00D50D66">
      <w:pPr>
        <w:spacing w:after="0"/>
        <w:jc w:val="center"/>
        <w:rPr>
          <w:rFonts w:ascii="Times New Roman" w:hAnsi="Times New Roman" w:cs="Times New Roman"/>
          <w:b/>
          <w:color w:val="000000"/>
          <w:sz w:val="20"/>
          <w:szCs w:val="20"/>
          <w:lang w:eastAsia="ru-RU"/>
        </w:rPr>
      </w:pPr>
      <w:r w:rsidRPr="00D50D66">
        <w:rPr>
          <w:rFonts w:ascii="Times New Roman" w:hAnsi="Times New Roman" w:cs="Times New Roman"/>
          <w:b/>
          <w:color w:val="000000"/>
          <w:sz w:val="20"/>
          <w:szCs w:val="20"/>
          <w:lang w:eastAsia="ru-RU"/>
        </w:rPr>
        <w:t>КАРАСУКСКОГО РАЙОНА НОВОСИБИРСКОЙ ОБЛАСТИ</w:t>
      </w:r>
    </w:p>
    <w:p w:rsidR="00D50D66" w:rsidRPr="00D50D66" w:rsidRDefault="00D50D66" w:rsidP="00D50D66">
      <w:pPr>
        <w:spacing w:after="0"/>
        <w:jc w:val="center"/>
        <w:rPr>
          <w:rFonts w:ascii="Times New Roman" w:hAnsi="Times New Roman" w:cs="Times New Roman"/>
          <w:b/>
          <w:color w:val="000000"/>
          <w:sz w:val="20"/>
          <w:szCs w:val="20"/>
          <w:lang w:eastAsia="ru-RU"/>
        </w:rPr>
      </w:pPr>
      <w:r w:rsidRPr="00D50D66">
        <w:rPr>
          <w:rFonts w:ascii="Times New Roman" w:hAnsi="Times New Roman" w:cs="Times New Roman"/>
          <w:b/>
          <w:color w:val="000000"/>
          <w:sz w:val="20"/>
          <w:szCs w:val="20"/>
          <w:lang w:eastAsia="ru-RU"/>
        </w:rPr>
        <w:t>ШЕСТОГО СОЗЫВА</w:t>
      </w:r>
    </w:p>
    <w:p w:rsidR="00D50D66" w:rsidRPr="00D50D66" w:rsidRDefault="00D50D66" w:rsidP="00D50D66">
      <w:pPr>
        <w:shd w:val="clear" w:color="auto" w:fill="FFFFFF"/>
        <w:spacing w:after="0"/>
        <w:jc w:val="center"/>
        <w:rPr>
          <w:rFonts w:ascii="Times New Roman" w:hAnsi="Times New Roman" w:cs="Times New Roman"/>
          <w:b/>
          <w:bCs/>
          <w:color w:val="000000"/>
          <w:spacing w:val="-1"/>
          <w:sz w:val="20"/>
          <w:szCs w:val="20"/>
          <w:lang w:eastAsia="ru-RU"/>
        </w:rPr>
      </w:pPr>
    </w:p>
    <w:p w:rsidR="00D50D66" w:rsidRPr="00D50D66" w:rsidRDefault="00D50D66" w:rsidP="00D50D66">
      <w:pPr>
        <w:shd w:val="clear" w:color="auto" w:fill="FFFFFF"/>
        <w:spacing w:after="0"/>
        <w:jc w:val="center"/>
        <w:rPr>
          <w:rFonts w:ascii="Times New Roman" w:hAnsi="Times New Roman" w:cs="Times New Roman"/>
          <w:b/>
          <w:bCs/>
          <w:color w:val="000000"/>
          <w:spacing w:val="-1"/>
          <w:sz w:val="20"/>
          <w:szCs w:val="20"/>
          <w:lang w:eastAsia="ru-RU"/>
        </w:rPr>
      </w:pPr>
      <w:r w:rsidRPr="00D50D66">
        <w:rPr>
          <w:rFonts w:ascii="Times New Roman" w:hAnsi="Times New Roman" w:cs="Times New Roman"/>
          <w:b/>
          <w:bCs/>
          <w:color w:val="000000"/>
          <w:spacing w:val="-1"/>
          <w:sz w:val="20"/>
          <w:szCs w:val="20"/>
          <w:lang w:eastAsia="ru-RU"/>
        </w:rPr>
        <w:t>РЕШЕНИЕ</w:t>
      </w:r>
    </w:p>
    <w:p w:rsidR="00D50D66" w:rsidRPr="00D50D66" w:rsidRDefault="00D50D66" w:rsidP="00D50D66">
      <w:pPr>
        <w:shd w:val="clear" w:color="auto" w:fill="FFFFFF"/>
        <w:spacing w:after="0"/>
        <w:jc w:val="center"/>
        <w:rPr>
          <w:rFonts w:ascii="Times New Roman" w:hAnsi="Times New Roman" w:cs="Times New Roman"/>
          <w:b/>
          <w:bCs/>
          <w:color w:val="000000"/>
          <w:spacing w:val="-1"/>
          <w:sz w:val="20"/>
          <w:szCs w:val="20"/>
          <w:lang w:eastAsia="ru-RU"/>
        </w:rPr>
      </w:pPr>
      <w:r w:rsidRPr="00D50D66">
        <w:rPr>
          <w:rFonts w:ascii="Times New Roman" w:hAnsi="Times New Roman" w:cs="Times New Roman"/>
          <w:bCs/>
          <w:spacing w:val="-1"/>
          <w:sz w:val="20"/>
          <w:szCs w:val="20"/>
          <w:lang w:eastAsia="ru-RU"/>
        </w:rPr>
        <w:t>(второй сессии)</w:t>
      </w:r>
    </w:p>
    <w:p w:rsidR="00D50D66" w:rsidRPr="00D50D66" w:rsidRDefault="00D50D66" w:rsidP="00D50D66">
      <w:pPr>
        <w:keepNext/>
        <w:spacing w:after="0"/>
        <w:ind w:left="567" w:firstLine="284"/>
        <w:jc w:val="center"/>
        <w:rPr>
          <w:rFonts w:ascii="Times New Roman" w:hAnsi="Times New Roman" w:cs="Times New Roman"/>
          <w:bCs/>
          <w:spacing w:val="-1"/>
          <w:sz w:val="20"/>
          <w:szCs w:val="20"/>
          <w:lang w:eastAsia="ru-RU"/>
        </w:rPr>
      </w:pPr>
    </w:p>
    <w:p w:rsidR="00D50D66" w:rsidRPr="00D50D66" w:rsidRDefault="00D50D66" w:rsidP="00D50D66">
      <w:pPr>
        <w:keepNext/>
        <w:spacing w:after="0"/>
        <w:jc w:val="center"/>
        <w:rPr>
          <w:rFonts w:ascii="Times New Roman" w:hAnsi="Times New Roman" w:cs="Times New Roman"/>
          <w:bCs/>
          <w:spacing w:val="-1"/>
          <w:sz w:val="20"/>
          <w:szCs w:val="20"/>
          <w:lang w:eastAsia="ru-RU"/>
        </w:rPr>
      </w:pPr>
      <w:r w:rsidRPr="00D50D66">
        <w:rPr>
          <w:rFonts w:ascii="Times New Roman" w:hAnsi="Times New Roman" w:cs="Times New Roman"/>
          <w:bCs/>
          <w:spacing w:val="-1"/>
          <w:sz w:val="20"/>
          <w:szCs w:val="20"/>
          <w:lang w:eastAsia="ru-RU"/>
        </w:rPr>
        <w:t>20.10.2020                                     с. Октябрьское                                     №18</w:t>
      </w:r>
    </w:p>
    <w:p w:rsidR="00D50D66" w:rsidRPr="00D50D66" w:rsidRDefault="00D50D66" w:rsidP="00D50D66">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D50D66" w:rsidRPr="00D50D66" w:rsidRDefault="00D50D66" w:rsidP="00D50D66">
      <w:pPr>
        <w:spacing w:after="0"/>
        <w:jc w:val="center"/>
        <w:rPr>
          <w:rFonts w:ascii="Times New Roman" w:hAnsi="Times New Roman" w:cs="Times New Roman"/>
          <w:b/>
          <w:bCs/>
          <w:sz w:val="20"/>
          <w:szCs w:val="20"/>
        </w:rPr>
      </w:pPr>
      <w:r w:rsidRPr="00D50D66">
        <w:rPr>
          <w:rFonts w:ascii="Times New Roman" w:hAnsi="Times New Roman" w:cs="Times New Roman"/>
          <w:b/>
          <w:bCs/>
          <w:sz w:val="20"/>
          <w:szCs w:val="20"/>
        </w:rPr>
        <w:t>О внесении изменений в решение тридцать восьмой сессии</w:t>
      </w:r>
    </w:p>
    <w:p w:rsidR="00D50D66" w:rsidRPr="00D50D66" w:rsidRDefault="00D50D66" w:rsidP="00D50D66">
      <w:pPr>
        <w:spacing w:after="0"/>
        <w:jc w:val="center"/>
        <w:rPr>
          <w:rFonts w:ascii="Times New Roman" w:hAnsi="Times New Roman" w:cs="Times New Roman"/>
          <w:b/>
          <w:bCs/>
          <w:sz w:val="20"/>
          <w:szCs w:val="20"/>
        </w:rPr>
      </w:pPr>
      <w:r w:rsidRPr="00D50D66">
        <w:rPr>
          <w:rFonts w:ascii="Times New Roman" w:hAnsi="Times New Roman" w:cs="Times New Roman"/>
          <w:b/>
          <w:bCs/>
          <w:sz w:val="20"/>
          <w:szCs w:val="20"/>
        </w:rPr>
        <w:t>Совета депутатов  Октябрьского сельсовета</w:t>
      </w:r>
    </w:p>
    <w:p w:rsidR="00D50D66" w:rsidRPr="00D50D66" w:rsidRDefault="00D50D66" w:rsidP="00D50D66">
      <w:pPr>
        <w:spacing w:after="0"/>
        <w:jc w:val="center"/>
        <w:rPr>
          <w:rFonts w:ascii="Times New Roman" w:hAnsi="Times New Roman" w:cs="Times New Roman"/>
          <w:b/>
          <w:bCs/>
          <w:sz w:val="20"/>
          <w:szCs w:val="20"/>
        </w:rPr>
      </w:pPr>
      <w:r w:rsidRPr="00D50D66">
        <w:rPr>
          <w:rFonts w:ascii="Times New Roman" w:hAnsi="Times New Roman" w:cs="Times New Roman"/>
          <w:b/>
          <w:bCs/>
          <w:sz w:val="20"/>
          <w:szCs w:val="20"/>
        </w:rPr>
        <w:t>Карасукского  района Новосибирской области пятого созыва</w:t>
      </w:r>
    </w:p>
    <w:p w:rsidR="00D50D66" w:rsidRPr="00D50D66" w:rsidRDefault="00D50D66" w:rsidP="00D50D66">
      <w:pPr>
        <w:spacing w:after="0"/>
        <w:jc w:val="center"/>
        <w:rPr>
          <w:rFonts w:ascii="Times New Roman" w:hAnsi="Times New Roman" w:cs="Times New Roman"/>
          <w:b/>
          <w:sz w:val="20"/>
          <w:szCs w:val="20"/>
        </w:rPr>
      </w:pPr>
      <w:r w:rsidRPr="00D50D66">
        <w:rPr>
          <w:rFonts w:ascii="Times New Roman" w:hAnsi="Times New Roman" w:cs="Times New Roman"/>
          <w:b/>
          <w:bCs/>
          <w:sz w:val="20"/>
          <w:szCs w:val="20"/>
        </w:rPr>
        <w:t xml:space="preserve">от 25.12.2019№ 134« </w:t>
      </w:r>
      <w:r w:rsidRPr="00D50D66">
        <w:rPr>
          <w:rFonts w:ascii="Times New Roman" w:hAnsi="Times New Roman" w:cs="Times New Roman"/>
          <w:b/>
          <w:sz w:val="20"/>
          <w:szCs w:val="20"/>
        </w:rPr>
        <w:t>О бюджете Октябрьского сельсовета</w:t>
      </w:r>
    </w:p>
    <w:p w:rsidR="00D50D66" w:rsidRPr="00D50D66" w:rsidRDefault="00D50D66" w:rsidP="00D50D66">
      <w:pPr>
        <w:spacing w:after="0"/>
        <w:jc w:val="center"/>
        <w:rPr>
          <w:rFonts w:ascii="Times New Roman" w:hAnsi="Times New Roman" w:cs="Times New Roman"/>
          <w:b/>
          <w:sz w:val="20"/>
          <w:szCs w:val="20"/>
        </w:rPr>
      </w:pPr>
      <w:r w:rsidRPr="00D50D66">
        <w:rPr>
          <w:rFonts w:ascii="Times New Roman" w:hAnsi="Times New Roman" w:cs="Times New Roman"/>
          <w:b/>
          <w:sz w:val="20"/>
          <w:szCs w:val="20"/>
        </w:rPr>
        <w:t>Карасукского района на 2020год  и плановый период 2021 и 2022 годов»</w:t>
      </w:r>
    </w:p>
    <w:p w:rsidR="00D50D66" w:rsidRPr="00D50D66" w:rsidRDefault="00D50D66" w:rsidP="00D50D66">
      <w:pPr>
        <w:spacing w:after="0"/>
        <w:rPr>
          <w:rFonts w:ascii="Times New Roman" w:hAnsi="Times New Roman" w:cs="Times New Roman"/>
          <w:b/>
          <w:sz w:val="20"/>
          <w:szCs w:val="20"/>
        </w:rPr>
      </w:pPr>
    </w:p>
    <w:p w:rsidR="00D50D66" w:rsidRPr="00D50D66" w:rsidRDefault="00D50D66" w:rsidP="00D50D66">
      <w:pPr>
        <w:spacing w:after="0"/>
        <w:jc w:val="both"/>
        <w:rPr>
          <w:rFonts w:ascii="Times New Roman" w:hAnsi="Times New Roman" w:cs="Times New Roman"/>
          <w:sz w:val="20"/>
          <w:szCs w:val="20"/>
        </w:rPr>
      </w:pPr>
      <w:r w:rsidRPr="00D50D66">
        <w:rPr>
          <w:rFonts w:ascii="Times New Roman" w:hAnsi="Times New Roman" w:cs="Times New Roman"/>
          <w:sz w:val="20"/>
          <w:szCs w:val="20"/>
        </w:rPr>
        <w:t xml:space="preserve">     В соответствии с Бюджетным кодексом РФ от 13.07.1998  № 145-ФЗ, Федеральным законом от 06.10.2003  № 131-ФЗ«Об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D50D66" w:rsidRPr="00D50D66" w:rsidRDefault="00D50D66" w:rsidP="00D50D66">
      <w:pPr>
        <w:spacing w:after="0"/>
        <w:jc w:val="both"/>
        <w:rPr>
          <w:rFonts w:ascii="Times New Roman" w:hAnsi="Times New Roman" w:cs="Times New Roman"/>
          <w:b/>
          <w:sz w:val="20"/>
          <w:szCs w:val="20"/>
        </w:rPr>
      </w:pPr>
      <w:r w:rsidRPr="00D50D66">
        <w:rPr>
          <w:rFonts w:ascii="Times New Roman" w:hAnsi="Times New Roman" w:cs="Times New Roman"/>
          <w:b/>
          <w:sz w:val="20"/>
          <w:szCs w:val="20"/>
        </w:rPr>
        <w:t>РЕШИЛ:</w:t>
      </w:r>
    </w:p>
    <w:p w:rsidR="00D50D66" w:rsidRPr="00D50D66" w:rsidRDefault="00D50D66" w:rsidP="00D50D66">
      <w:pPr>
        <w:pStyle w:val="affff"/>
        <w:jc w:val="both"/>
      </w:pPr>
      <w:r w:rsidRPr="00D50D66">
        <w:t xml:space="preserve">      1.</w:t>
      </w:r>
      <w:r w:rsidRPr="00D50D66">
        <w:tab/>
        <w:t xml:space="preserve">Внести  в Решение  </w:t>
      </w:r>
      <w:r w:rsidRPr="00D50D66">
        <w:rPr>
          <w:bCs/>
        </w:rPr>
        <w:t xml:space="preserve">тридцать восьмой </w:t>
      </w:r>
      <w:r w:rsidRPr="00D50D66">
        <w:t>сессии Совета депутатов  Октябрьского  сельсовета Карасукского района Новосибирской области пятого созыва от 25.12.2019  № 134  «О бюджете  Октябрьского сельсовета Карасукского  района  на 2020 год и плановый период 2021 и 2022 годов»  следующие изменения:</w:t>
      </w:r>
    </w:p>
    <w:p w:rsidR="00D50D66" w:rsidRPr="00D50D66" w:rsidRDefault="00D50D66" w:rsidP="00D50D66">
      <w:pPr>
        <w:tabs>
          <w:tab w:val="left" w:pos="709"/>
        </w:tabs>
        <w:autoSpaceDE w:val="0"/>
        <w:autoSpaceDN w:val="0"/>
        <w:adjustRightInd w:val="0"/>
        <w:spacing w:after="0"/>
        <w:ind w:firstLine="426"/>
        <w:jc w:val="both"/>
        <w:rPr>
          <w:rFonts w:ascii="Times New Roman" w:hAnsi="Times New Roman" w:cs="Times New Roman"/>
          <w:sz w:val="20"/>
          <w:szCs w:val="20"/>
        </w:rPr>
      </w:pPr>
      <w:r w:rsidRPr="00D50D66">
        <w:rPr>
          <w:rFonts w:ascii="Times New Roman" w:hAnsi="Times New Roman" w:cs="Times New Roman"/>
          <w:sz w:val="20"/>
          <w:szCs w:val="20"/>
        </w:rPr>
        <w:t>1.1. Приложение 4 к решению   изложить в новой  редакции, согласно   приложению 1 к настоящему решению.</w:t>
      </w:r>
    </w:p>
    <w:p w:rsidR="00D50D66" w:rsidRPr="00D50D66" w:rsidRDefault="00D50D66" w:rsidP="00D50D66">
      <w:pPr>
        <w:tabs>
          <w:tab w:val="left" w:pos="709"/>
        </w:tabs>
        <w:autoSpaceDE w:val="0"/>
        <w:autoSpaceDN w:val="0"/>
        <w:adjustRightInd w:val="0"/>
        <w:spacing w:after="0"/>
        <w:ind w:firstLine="426"/>
        <w:jc w:val="both"/>
        <w:rPr>
          <w:rFonts w:ascii="Times New Roman" w:hAnsi="Times New Roman" w:cs="Times New Roman"/>
          <w:sz w:val="20"/>
          <w:szCs w:val="20"/>
        </w:rPr>
      </w:pPr>
      <w:r w:rsidRPr="00D50D66">
        <w:rPr>
          <w:rFonts w:ascii="Times New Roman" w:hAnsi="Times New Roman" w:cs="Times New Roman"/>
          <w:sz w:val="20"/>
          <w:szCs w:val="20"/>
        </w:rPr>
        <w:t>1.2. Приложение 6 к решению   изложить в новой  редакции, согласно   приложению 2 (таблица1) к настоящему решению.</w:t>
      </w:r>
    </w:p>
    <w:p w:rsidR="00D50D66" w:rsidRPr="00D50D66" w:rsidRDefault="00D50D66" w:rsidP="00D50D66">
      <w:pPr>
        <w:tabs>
          <w:tab w:val="left" w:pos="709"/>
        </w:tabs>
        <w:autoSpaceDE w:val="0"/>
        <w:autoSpaceDN w:val="0"/>
        <w:adjustRightInd w:val="0"/>
        <w:spacing w:after="0"/>
        <w:ind w:firstLine="426"/>
        <w:jc w:val="both"/>
        <w:rPr>
          <w:rFonts w:ascii="Times New Roman" w:hAnsi="Times New Roman" w:cs="Times New Roman"/>
          <w:sz w:val="20"/>
          <w:szCs w:val="20"/>
        </w:rPr>
      </w:pPr>
      <w:r w:rsidRPr="00D50D66">
        <w:rPr>
          <w:rFonts w:ascii="Times New Roman" w:hAnsi="Times New Roman" w:cs="Times New Roman"/>
          <w:sz w:val="20"/>
          <w:szCs w:val="20"/>
        </w:rPr>
        <w:t>1.3. Приложение 6 к решению   изложить в новой  редакции, согласно   приложению 2 (таблица 2) к настоящему решению.</w:t>
      </w:r>
    </w:p>
    <w:p w:rsidR="00D50D66" w:rsidRPr="00D50D66" w:rsidRDefault="00D50D66" w:rsidP="00D50D66">
      <w:pPr>
        <w:tabs>
          <w:tab w:val="left" w:pos="709"/>
        </w:tabs>
        <w:autoSpaceDE w:val="0"/>
        <w:autoSpaceDN w:val="0"/>
        <w:adjustRightInd w:val="0"/>
        <w:spacing w:after="0"/>
        <w:ind w:firstLine="426"/>
        <w:jc w:val="both"/>
        <w:rPr>
          <w:rFonts w:ascii="Times New Roman" w:hAnsi="Times New Roman" w:cs="Times New Roman"/>
          <w:sz w:val="20"/>
          <w:szCs w:val="20"/>
        </w:rPr>
      </w:pPr>
      <w:r w:rsidRPr="00D50D66">
        <w:rPr>
          <w:rFonts w:ascii="Times New Roman" w:hAnsi="Times New Roman" w:cs="Times New Roman"/>
          <w:sz w:val="20"/>
          <w:szCs w:val="20"/>
        </w:rPr>
        <w:t>1.4. Приложение 8 к решению   изложить в новой  редакции, согласно   приложению 3 к настоящему решению.</w:t>
      </w:r>
    </w:p>
    <w:p w:rsidR="00D50D66" w:rsidRPr="00D50D66" w:rsidRDefault="00D50D66" w:rsidP="00D50D66">
      <w:pPr>
        <w:tabs>
          <w:tab w:val="left" w:pos="709"/>
        </w:tabs>
        <w:autoSpaceDE w:val="0"/>
        <w:autoSpaceDN w:val="0"/>
        <w:adjustRightInd w:val="0"/>
        <w:spacing w:after="0"/>
        <w:ind w:firstLine="426"/>
        <w:jc w:val="both"/>
        <w:rPr>
          <w:rFonts w:ascii="Times New Roman" w:hAnsi="Times New Roman" w:cs="Times New Roman"/>
          <w:sz w:val="20"/>
          <w:szCs w:val="20"/>
        </w:rPr>
      </w:pPr>
      <w:r w:rsidRPr="00D50D66">
        <w:rPr>
          <w:rFonts w:ascii="Times New Roman" w:hAnsi="Times New Roman" w:cs="Times New Roman"/>
          <w:sz w:val="20"/>
          <w:szCs w:val="20"/>
        </w:rPr>
        <w:t>1.5. Пункт 1 решения изложить в следующей редакции:«Утвердить основные характеристики бюджета Октябрьского сельсовета Карасукского  района Новосибирской области (далее - бюджет Октябрьского сельсовета) на 2020 год:</w:t>
      </w:r>
    </w:p>
    <w:p w:rsidR="00D50D66" w:rsidRPr="00D50D66" w:rsidRDefault="00D50D66" w:rsidP="00D50D66">
      <w:pPr>
        <w:tabs>
          <w:tab w:val="left" w:pos="709"/>
        </w:tabs>
        <w:spacing w:after="0"/>
        <w:ind w:firstLine="709"/>
        <w:jc w:val="both"/>
        <w:rPr>
          <w:rFonts w:ascii="Times New Roman" w:hAnsi="Times New Roman" w:cs="Times New Roman"/>
          <w:sz w:val="20"/>
          <w:szCs w:val="20"/>
        </w:rPr>
      </w:pPr>
      <w:r w:rsidRPr="00D50D66">
        <w:rPr>
          <w:rFonts w:ascii="Times New Roman" w:hAnsi="Times New Roman" w:cs="Times New Roman"/>
          <w:sz w:val="20"/>
          <w:szCs w:val="20"/>
        </w:rPr>
        <w:t>прогнозируемый общий объем доходов бюджета Октябрьского сельсовета в сумме   10 678 979,00  рублей, в том числе общий объем межбюджетных трансфертов, получаемых из  других бюджетов бюджетной системы Российской Федерации в сумме 8 176 239,00 рублей;</w:t>
      </w:r>
    </w:p>
    <w:p w:rsidR="00D50D66" w:rsidRPr="00D50D66" w:rsidRDefault="00D50D66" w:rsidP="00D50D66">
      <w:pPr>
        <w:tabs>
          <w:tab w:val="left" w:pos="709"/>
        </w:tabs>
        <w:spacing w:after="0"/>
        <w:ind w:firstLine="709"/>
        <w:jc w:val="both"/>
        <w:rPr>
          <w:rFonts w:ascii="Times New Roman" w:hAnsi="Times New Roman" w:cs="Times New Roman"/>
          <w:sz w:val="20"/>
          <w:szCs w:val="20"/>
        </w:rPr>
      </w:pPr>
      <w:r w:rsidRPr="00D50D66">
        <w:rPr>
          <w:rFonts w:ascii="Times New Roman" w:hAnsi="Times New Roman" w:cs="Times New Roman"/>
          <w:sz w:val="20"/>
          <w:szCs w:val="20"/>
        </w:rPr>
        <w:t>общий объем расходов  бюджета Октябрьского сельсовета в сумме 12 739 679,00 рублей;</w:t>
      </w:r>
    </w:p>
    <w:p w:rsidR="00D50D66" w:rsidRPr="00D50D66" w:rsidRDefault="00D50D66" w:rsidP="00D50D66">
      <w:pPr>
        <w:tabs>
          <w:tab w:val="left" w:pos="709"/>
        </w:tabs>
        <w:autoSpaceDE w:val="0"/>
        <w:autoSpaceDN w:val="0"/>
        <w:adjustRightInd w:val="0"/>
        <w:spacing w:after="0"/>
        <w:ind w:firstLine="426"/>
        <w:jc w:val="both"/>
        <w:rPr>
          <w:rFonts w:ascii="Times New Roman" w:hAnsi="Times New Roman" w:cs="Times New Roman"/>
          <w:sz w:val="20"/>
          <w:szCs w:val="20"/>
        </w:rPr>
      </w:pPr>
      <w:r w:rsidRPr="00D50D66">
        <w:rPr>
          <w:rFonts w:ascii="Times New Roman" w:hAnsi="Times New Roman" w:cs="Times New Roman"/>
          <w:sz w:val="20"/>
          <w:szCs w:val="20"/>
        </w:rPr>
        <w:t xml:space="preserve">        объем дефицита бюджета Октябрьского сельсовета  на 2020 год  в сумме 2 060 700,00 рублей.</w:t>
      </w:r>
    </w:p>
    <w:p w:rsidR="00D50D66" w:rsidRPr="00D50D66" w:rsidRDefault="00D50D66" w:rsidP="00D50D66">
      <w:pPr>
        <w:pStyle w:val="ac"/>
        <w:tabs>
          <w:tab w:val="left" w:pos="0"/>
        </w:tabs>
        <w:ind w:left="0"/>
        <w:jc w:val="both"/>
        <w:rPr>
          <w:sz w:val="20"/>
          <w:szCs w:val="20"/>
        </w:rPr>
      </w:pPr>
      <w:r w:rsidRPr="00D50D66">
        <w:rPr>
          <w:sz w:val="20"/>
          <w:szCs w:val="20"/>
        </w:rPr>
        <w:tab/>
        <w:t>2.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p w:rsidR="00D50D66" w:rsidRPr="00D50D66" w:rsidRDefault="00D50D66" w:rsidP="00D50D66">
      <w:pPr>
        <w:tabs>
          <w:tab w:val="left" w:pos="709"/>
        </w:tabs>
        <w:spacing w:after="0"/>
        <w:jc w:val="both"/>
        <w:rPr>
          <w:rFonts w:ascii="Times New Roman" w:hAnsi="Times New Roman" w:cs="Times New Roman"/>
          <w:sz w:val="20"/>
          <w:szCs w:val="20"/>
        </w:rPr>
      </w:pPr>
    </w:p>
    <w:p w:rsidR="00D50D66" w:rsidRPr="00D50D66" w:rsidRDefault="00D50D66" w:rsidP="00D50D66">
      <w:pPr>
        <w:tabs>
          <w:tab w:val="left" w:pos="709"/>
        </w:tabs>
        <w:spacing w:after="0"/>
        <w:jc w:val="both"/>
        <w:rPr>
          <w:rFonts w:ascii="Times New Roman" w:hAnsi="Times New Roman" w:cs="Times New Roman"/>
          <w:sz w:val="20"/>
          <w:szCs w:val="20"/>
        </w:rPr>
      </w:pPr>
    </w:p>
    <w:tbl>
      <w:tblPr>
        <w:tblW w:w="0" w:type="auto"/>
        <w:tblLook w:val="00A0"/>
      </w:tblPr>
      <w:tblGrid>
        <w:gridCol w:w="4413"/>
        <w:gridCol w:w="5157"/>
      </w:tblGrid>
      <w:tr w:rsidR="00D50D66" w:rsidRPr="00D50D66" w:rsidTr="0058210D">
        <w:trPr>
          <w:trHeight w:val="851"/>
        </w:trPr>
        <w:tc>
          <w:tcPr>
            <w:tcW w:w="4414" w:type="dxa"/>
          </w:tcPr>
          <w:p w:rsidR="00D50D66" w:rsidRPr="00D50D66" w:rsidRDefault="00D50D66" w:rsidP="00D50D66">
            <w:pPr>
              <w:spacing w:after="0"/>
              <w:rPr>
                <w:rFonts w:ascii="Times New Roman" w:hAnsi="Times New Roman" w:cs="Times New Roman"/>
                <w:sz w:val="20"/>
                <w:szCs w:val="20"/>
                <w:lang w:eastAsia="ru-RU"/>
              </w:rPr>
            </w:pPr>
            <w:r w:rsidRPr="00D50D66">
              <w:rPr>
                <w:rFonts w:ascii="Times New Roman" w:hAnsi="Times New Roman" w:cs="Times New Roman"/>
                <w:sz w:val="20"/>
                <w:szCs w:val="20"/>
                <w:lang w:eastAsia="ru-RU"/>
              </w:rPr>
              <w:lastRenderedPageBreak/>
              <w:t>Председатель Совета депутатов</w:t>
            </w:r>
          </w:p>
          <w:p w:rsidR="00D50D66" w:rsidRPr="00D50D66" w:rsidRDefault="00D50D66" w:rsidP="00D50D66">
            <w:pPr>
              <w:spacing w:after="0"/>
              <w:rPr>
                <w:rFonts w:ascii="Times New Roman" w:hAnsi="Times New Roman" w:cs="Times New Roman"/>
                <w:sz w:val="20"/>
                <w:szCs w:val="20"/>
                <w:lang w:eastAsia="ru-RU"/>
              </w:rPr>
            </w:pPr>
            <w:r w:rsidRPr="00D50D66">
              <w:rPr>
                <w:rFonts w:ascii="Times New Roman" w:hAnsi="Times New Roman" w:cs="Times New Roman"/>
                <w:sz w:val="20"/>
                <w:szCs w:val="20"/>
                <w:lang w:eastAsia="ru-RU"/>
              </w:rPr>
              <w:t>Октябрьского сельсовета</w:t>
            </w:r>
          </w:p>
          <w:p w:rsidR="00D50D66" w:rsidRPr="00D50D66" w:rsidRDefault="00D50D66" w:rsidP="00D50D66">
            <w:pPr>
              <w:spacing w:after="0"/>
              <w:rPr>
                <w:rFonts w:ascii="Times New Roman" w:hAnsi="Times New Roman" w:cs="Times New Roman"/>
                <w:sz w:val="20"/>
                <w:szCs w:val="20"/>
                <w:lang w:eastAsia="ru-RU"/>
              </w:rPr>
            </w:pPr>
            <w:r w:rsidRPr="00D50D66">
              <w:rPr>
                <w:rFonts w:ascii="Times New Roman" w:hAnsi="Times New Roman" w:cs="Times New Roman"/>
                <w:sz w:val="20"/>
                <w:szCs w:val="20"/>
                <w:lang w:eastAsia="ru-RU"/>
              </w:rPr>
              <w:t>Карасукского района</w:t>
            </w:r>
          </w:p>
          <w:p w:rsidR="00D50D66" w:rsidRPr="00D50D66" w:rsidRDefault="00D50D66" w:rsidP="00D50D66">
            <w:pPr>
              <w:spacing w:after="0"/>
              <w:rPr>
                <w:rFonts w:ascii="Times New Roman" w:hAnsi="Times New Roman" w:cs="Times New Roman"/>
                <w:sz w:val="20"/>
                <w:szCs w:val="20"/>
                <w:lang w:eastAsia="ru-RU"/>
              </w:rPr>
            </w:pPr>
            <w:r w:rsidRPr="00D50D66">
              <w:rPr>
                <w:rFonts w:ascii="Times New Roman" w:hAnsi="Times New Roman" w:cs="Times New Roman"/>
                <w:sz w:val="20"/>
                <w:szCs w:val="20"/>
                <w:lang w:eastAsia="ru-RU"/>
              </w:rPr>
              <w:t>Новосибирской области</w:t>
            </w:r>
          </w:p>
          <w:p w:rsidR="00D50D66" w:rsidRPr="00D50D66" w:rsidRDefault="00D50D66" w:rsidP="00D50D66">
            <w:pPr>
              <w:spacing w:after="0"/>
              <w:rPr>
                <w:rFonts w:ascii="Times New Roman" w:hAnsi="Times New Roman" w:cs="Times New Roman"/>
                <w:sz w:val="20"/>
                <w:szCs w:val="20"/>
                <w:lang w:eastAsia="ru-RU"/>
              </w:rPr>
            </w:pPr>
          </w:p>
          <w:p w:rsidR="00D50D66" w:rsidRPr="00D50D66" w:rsidRDefault="00D50D66" w:rsidP="00D50D66">
            <w:pPr>
              <w:spacing w:after="0"/>
              <w:rPr>
                <w:rFonts w:ascii="Times New Roman" w:hAnsi="Times New Roman" w:cs="Times New Roman"/>
                <w:sz w:val="20"/>
                <w:szCs w:val="20"/>
                <w:lang w:eastAsia="ru-RU"/>
              </w:rPr>
            </w:pPr>
            <w:r w:rsidRPr="00D50D66">
              <w:rPr>
                <w:rFonts w:ascii="Times New Roman" w:hAnsi="Times New Roman" w:cs="Times New Roman"/>
                <w:sz w:val="20"/>
                <w:szCs w:val="20"/>
                <w:lang w:eastAsia="ru-RU"/>
              </w:rPr>
              <w:t>____________   /Т.В. Твердохлеб/</w:t>
            </w:r>
          </w:p>
        </w:tc>
        <w:tc>
          <w:tcPr>
            <w:tcW w:w="5157" w:type="dxa"/>
          </w:tcPr>
          <w:p w:rsidR="00D50D66" w:rsidRPr="00D50D66" w:rsidRDefault="00D50D66" w:rsidP="00D50D66">
            <w:pPr>
              <w:spacing w:after="0"/>
              <w:rPr>
                <w:rFonts w:ascii="Times New Roman" w:hAnsi="Times New Roman" w:cs="Times New Roman"/>
                <w:sz w:val="20"/>
                <w:szCs w:val="20"/>
                <w:lang w:eastAsia="ru-RU"/>
              </w:rPr>
            </w:pPr>
            <w:r w:rsidRPr="00D50D66">
              <w:rPr>
                <w:rFonts w:ascii="Times New Roman" w:hAnsi="Times New Roman" w:cs="Times New Roman"/>
                <w:sz w:val="20"/>
                <w:szCs w:val="20"/>
                <w:lang w:eastAsia="ru-RU"/>
              </w:rPr>
              <w:t xml:space="preserve">Глава Октябрьского сельсовета </w:t>
            </w:r>
          </w:p>
          <w:p w:rsidR="00D50D66" w:rsidRPr="00D50D66" w:rsidRDefault="00D50D66" w:rsidP="00D50D66">
            <w:pPr>
              <w:spacing w:after="0"/>
              <w:rPr>
                <w:rFonts w:ascii="Times New Roman" w:hAnsi="Times New Roman" w:cs="Times New Roman"/>
                <w:sz w:val="20"/>
                <w:szCs w:val="20"/>
                <w:lang w:eastAsia="ru-RU"/>
              </w:rPr>
            </w:pPr>
            <w:r w:rsidRPr="00D50D66">
              <w:rPr>
                <w:rFonts w:ascii="Times New Roman" w:hAnsi="Times New Roman" w:cs="Times New Roman"/>
                <w:sz w:val="20"/>
                <w:szCs w:val="20"/>
                <w:lang w:eastAsia="ru-RU"/>
              </w:rPr>
              <w:t>Карасукского района</w:t>
            </w:r>
          </w:p>
          <w:p w:rsidR="00D50D66" w:rsidRPr="00D50D66" w:rsidRDefault="00D50D66" w:rsidP="00D50D66">
            <w:pPr>
              <w:spacing w:after="0"/>
              <w:rPr>
                <w:rFonts w:ascii="Times New Roman" w:hAnsi="Times New Roman" w:cs="Times New Roman"/>
                <w:sz w:val="20"/>
                <w:szCs w:val="20"/>
                <w:lang w:eastAsia="ru-RU"/>
              </w:rPr>
            </w:pPr>
            <w:r w:rsidRPr="00D50D66">
              <w:rPr>
                <w:rFonts w:ascii="Times New Roman" w:hAnsi="Times New Roman" w:cs="Times New Roman"/>
                <w:sz w:val="20"/>
                <w:szCs w:val="20"/>
                <w:lang w:eastAsia="ru-RU"/>
              </w:rPr>
              <w:t>Новосибирской области</w:t>
            </w:r>
          </w:p>
          <w:p w:rsidR="00D50D66" w:rsidRPr="00D50D66" w:rsidRDefault="00D50D66" w:rsidP="00D50D66">
            <w:pPr>
              <w:spacing w:after="0"/>
              <w:rPr>
                <w:rFonts w:ascii="Times New Roman" w:hAnsi="Times New Roman" w:cs="Times New Roman"/>
                <w:sz w:val="20"/>
                <w:szCs w:val="20"/>
                <w:lang w:eastAsia="ru-RU"/>
              </w:rPr>
            </w:pPr>
          </w:p>
          <w:p w:rsidR="00D50D66" w:rsidRPr="00D50D66" w:rsidRDefault="00D50D66" w:rsidP="00D50D66">
            <w:pPr>
              <w:tabs>
                <w:tab w:val="left" w:pos="3135"/>
              </w:tabs>
              <w:spacing w:after="0"/>
              <w:rPr>
                <w:rFonts w:ascii="Times New Roman" w:hAnsi="Times New Roman" w:cs="Times New Roman"/>
                <w:sz w:val="20"/>
                <w:szCs w:val="20"/>
                <w:lang w:eastAsia="ru-RU"/>
              </w:rPr>
            </w:pPr>
            <w:r w:rsidRPr="00D50D66">
              <w:rPr>
                <w:rFonts w:ascii="Times New Roman" w:hAnsi="Times New Roman" w:cs="Times New Roman"/>
                <w:sz w:val="20"/>
                <w:szCs w:val="20"/>
                <w:lang w:eastAsia="ru-RU"/>
              </w:rPr>
              <w:tab/>
            </w:r>
          </w:p>
          <w:p w:rsidR="00D50D66" w:rsidRPr="00D50D66" w:rsidRDefault="00D50D66" w:rsidP="00D50D66">
            <w:pPr>
              <w:spacing w:after="0"/>
              <w:rPr>
                <w:rFonts w:ascii="Times New Roman" w:hAnsi="Times New Roman" w:cs="Times New Roman"/>
                <w:sz w:val="20"/>
                <w:szCs w:val="20"/>
                <w:lang w:eastAsia="ru-RU"/>
              </w:rPr>
            </w:pPr>
            <w:r w:rsidRPr="00D50D66">
              <w:rPr>
                <w:rFonts w:ascii="Times New Roman" w:hAnsi="Times New Roman" w:cs="Times New Roman"/>
                <w:sz w:val="20"/>
                <w:szCs w:val="20"/>
                <w:lang w:eastAsia="ru-RU"/>
              </w:rPr>
              <w:t>_______________     /Л.А. Май/</w:t>
            </w:r>
          </w:p>
        </w:tc>
      </w:tr>
    </w:tbl>
    <w:p w:rsidR="00A76283" w:rsidRPr="00A76283" w:rsidRDefault="00A76283" w:rsidP="00D50D66">
      <w:pPr>
        <w:spacing w:after="0"/>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76283" w:rsidRDefault="00A76283"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D50D66" w:rsidRDefault="00D50D66"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sectPr w:rsidR="00D50D66" w:rsidSect="00A76283">
          <w:headerReference w:type="even" r:id="rId8"/>
          <w:headerReference w:type="default" r:id="rId9"/>
          <w:footerReference w:type="default" r:id="rId10"/>
          <w:pgSz w:w="11906" w:h="16838"/>
          <w:pgMar w:top="1134" w:right="851" w:bottom="1134" w:left="1701" w:header="709" w:footer="709" w:gutter="0"/>
          <w:cols w:space="708"/>
          <w:docGrid w:linePitch="360"/>
        </w:sectPr>
      </w:pPr>
    </w:p>
    <w:tbl>
      <w:tblPr>
        <w:tblW w:w="16822" w:type="dxa"/>
        <w:tblInd w:w="108" w:type="dxa"/>
        <w:tblLook w:val="04A0"/>
      </w:tblPr>
      <w:tblGrid>
        <w:gridCol w:w="5700"/>
        <w:gridCol w:w="3882"/>
        <w:gridCol w:w="2920"/>
        <w:gridCol w:w="2280"/>
        <w:gridCol w:w="643"/>
        <w:gridCol w:w="524"/>
        <w:gridCol w:w="444"/>
        <w:gridCol w:w="429"/>
      </w:tblGrid>
      <w:tr w:rsidR="00D50D66" w:rsidRPr="00D50D66" w:rsidTr="0058210D">
        <w:trPr>
          <w:trHeight w:val="315"/>
        </w:trPr>
        <w:tc>
          <w:tcPr>
            <w:tcW w:w="5700"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p w:rsidR="00D50D66" w:rsidRPr="00D50D66" w:rsidRDefault="00D50D66" w:rsidP="00D50D66">
            <w:pPr>
              <w:spacing w:after="0" w:line="240" w:lineRule="auto"/>
              <w:rPr>
                <w:rFonts w:ascii="Times New Roman" w:eastAsia="Times New Roman" w:hAnsi="Times New Roman" w:cs="Times New Roman"/>
                <w:sz w:val="20"/>
                <w:szCs w:val="20"/>
                <w:lang w:eastAsia="ru-RU"/>
              </w:rPr>
            </w:pPr>
          </w:p>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6802" w:type="dxa"/>
            <w:gridSpan w:val="2"/>
            <w:tcBorders>
              <w:top w:val="nil"/>
              <w:left w:val="nil"/>
              <w:bottom w:val="nil"/>
              <w:right w:val="nil"/>
            </w:tcBorders>
            <w:shd w:val="clear" w:color="auto" w:fill="auto"/>
            <w:noWrap/>
            <w:vAlign w:val="bottom"/>
          </w:tcPr>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Приложение 1</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к Решению Совета депутатов</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Октябрьского сельсовета</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 xml:space="preserve">Карасукского района </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Новосибирской области</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от 20.10.2020 №18</w:t>
            </w:r>
          </w:p>
        </w:tc>
        <w:tc>
          <w:tcPr>
            <w:tcW w:w="2923" w:type="dxa"/>
            <w:gridSpan w:val="2"/>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color w:val="000000"/>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center"/>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855"/>
        </w:trPr>
        <w:tc>
          <w:tcPr>
            <w:tcW w:w="14782" w:type="dxa"/>
            <w:gridSpan w:val="4"/>
            <w:tcBorders>
              <w:top w:val="nil"/>
              <w:left w:val="nil"/>
              <w:bottom w:val="nil"/>
              <w:right w:val="nil"/>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Доходы бюджета Октябрьского сельсовета  на 2020 год</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255"/>
        </w:trPr>
        <w:tc>
          <w:tcPr>
            <w:tcW w:w="14782" w:type="dxa"/>
            <w:gridSpan w:val="4"/>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center"/>
              <w:rPr>
                <w:rFonts w:ascii="Times New Roman" w:eastAsia="Times New Roman" w:hAnsi="Times New Roman" w:cs="Times New Roman"/>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270"/>
        </w:trPr>
        <w:tc>
          <w:tcPr>
            <w:tcW w:w="15949" w:type="dxa"/>
            <w:gridSpan w:val="6"/>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 xml:space="preserve">                                                                                         (тыс.руб.)</w:t>
            </w: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1002"/>
        </w:trPr>
        <w:tc>
          <w:tcPr>
            <w:tcW w:w="5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Наименование показателя</w:t>
            </w:r>
          </w:p>
        </w:tc>
        <w:tc>
          <w:tcPr>
            <w:tcW w:w="3882" w:type="dxa"/>
            <w:tcBorders>
              <w:top w:val="single" w:sz="8" w:space="0" w:color="auto"/>
              <w:left w:val="nil"/>
              <w:bottom w:val="single" w:sz="8" w:space="0" w:color="auto"/>
              <w:right w:val="single" w:sz="8" w:space="0" w:color="auto"/>
            </w:tcBorders>
            <w:shd w:val="clear" w:color="auto" w:fill="auto"/>
            <w:vAlign w:val="center"/>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Код ППП</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Код Бюджетной классификации</w:t>
            </w:r>
          </w:p>
        </w:tc>
        <w:tc>
          <w:tcPr>
            <w:tcW w:w="2280" w:type="dxa"/>
            <w:tcBorders>
              <w:top w:val="single" w:sz="8" w:space="0" w:color="auto"/>
              <w:left w:val="nil"/>
              <w:bottom w:val="single" w:sz="8" w:space="0" w:color="auto"/>
              <w:right w:val="single" w:sz="8" w:space="0" w:color="auto"/>
            </w:tcBorders>
            <w:shd w:val="clear" w:color="000000" w:fill="FFFFFF"/>
            <w:vAlign w:val="center"/>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Сумма на 2020 год</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345"/>
        </w:trPr>
        <w:tc>
          <w:tcPr>
            <w:tcW w:w="5700" w:type="dxa"/>
            <w:tcBorders>
              <w:top w:val="nil"/>
              <w:left w:val="single" w:sz="8" w:space="0" w:color="auto"/>
              <w:bottom w:val="single" w:sz="8"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 xml:space="preserve">Налог на доходы физических лиц </w:t>
            </w:r>
          </w:p>
        </w:tc>
        <w:tc>
          <w:tcPr>
            <w:tcW w:w="3882" w:type="dxa"/>
            <w:tcBorders>
              <w:top w:val="nil"/>
              <w:left w:val="nil"/>
              <w:bottom w:val="single" w:sz="8"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182</w:t>
            </w:r>
          </w:p>
        </w:tc>
        <w:tc>
          <w:tcPr>
            <w:tcW w:w="2920" w:type="dxa"/>
            <w:tcBorders>
              <w:top w:val="nil"/>
              <w:left w:val="nil"/>
              <w:bottom w:val="single" w:sz="8" w:space="0" w:color="auto"/>
              <w:right w:val="single" w:sz="8"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1 01 02000 01 0000 110</w:t>
            </w:r>
          </w:p>
        </w:tc>
        <w:tc>
          <w:tcPr>
            <w:tcW w:w="2280" w:type="dxa"/>
            <w:tcBorders>
              <w:top w:val="nil"/>
              <w:left w:val="nil"/>
              <w:bottom w:val="single" w:sz="8"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695,00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1 01 02010 01 0000 110</w:t>
            </w:r>
          </w:p>
        </w:tc>
        <w:tc>
          <w:tcPr>
            <w:tcW w:w="2280" w:type="dxa"/>
            <w:tcBorders>
              <w:top w:val="nil"/>
              <w:left w:val="nil"/>
              <w:bottom w:val="single" w:sz="4"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680,00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1 01 02020 01 0000 110</w:t>
            </w:r>
          </w:p>
        </w:tc>
        <w:tc>
          <w:tcPr>
            <w:tcW w:w="2280" w:type="dxa"/>
            <w:tcBorders>
              <w:top w:val="nil"/>
              <w:left w:val="nil"/>
              <w:bottom w:val="single" w:sz="4"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0,00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780"/>
        </w:trPr>
        <w:tc>
          <w:tcPr>
            <w:tcW w:w="5700" w:type="dxa"/>
            <w:tcBorders>
              <w:top w:val="nil"/>
              <w:left w:val="single" w:sz="8" w:space="0" w:color="auto"/>
              <w:bottom w:val="nil"/>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82" w:type="dxa"/>
            <w:tcBorders>
              <w:top w:val="nil"/>
              <w:left w:val="nil"/>
              <w:bottom w:val="nil"/>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182</w:t>
            </w:r>
          </w:p>
        </w:tc>
        <w:tc>
          <w:tcPr>
            <w:tcW w:w="2920" w:type="dxa"/>
            <w:tcBorders>
              <w:top w:val="nil"/>
              <w:left w:val="nil"/>
              <w:bottom w:val="nil"/>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1 01 02030 01 0000 110</w:t>
            </w:r>
          </w:p>
        </w:tc>
        <w:tc>
          <w:tcPr>
            <w:tcW w:w="2280" w:type="dxa"/>
            <w:tcBorders>
              <w:top w:val="nil"/>
              <w:left w:val="nil"/>
              <w:bottom w:val="nil"/>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15,00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Акцизы</w:t>
            </w:r>
          </w:p>
        </w:tc>
        <w:tc>
          <w:tcPr>
            <w:tcW w:w="3882" w:type="dxa"/>
            <w:tcBorders>
              <w:top w:val="single" w:sz="8" w:space="0" w:color="auto"/>
              <w:left w:val="nil"/>
              <w:bottom w:val="single" w:sz="8"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100</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1 03 00000 01 0000 110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702,94</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Доходы от уплаты  акцизов на дизельное топливо</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100</w:t>
            </w:r>
          </w:p>
        </w:tc>
        <w:tc>
          <w:tcPr>
            <w:tcW w:w="2920" w:type="dxa"/>
            <w:tcBorders>
              <w:top w:val="nil"/>
              <w:left w:val="nil"/>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1 03 02231 01 0000 110</w:t>
            </w:r>
          </w:p>
        </w:tc>
        <w:tc>
          <w:tcPr>
            <w:tcW w:w="2280" w:type="dxa"/>
            <w:tcBorders>
              <w:top w:val="nil"/>
              <w:left w:val="nil"/>
              <w:bottom w:val="single" w:sz="4"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321,87</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51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Доходы от уплаты  акцизов на моторные масла для дизельных и (или)карбюраторных (инжекторных)</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100</w:t>
            </w:r>
          </w:p>
        </w:tc>
        <w:tc>
          <w:tcPr>
            <w:tcW w:w="2920" w:type="dxa"/>
            <w:tcBorders>
              <w:top w:val="nil"/>
              <w:left w:val="nil"/>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1 03 02241 01 0000 110</w:t>
            </w:r>
          </w:p>
        </w:tc>
        <w:tc>
          <w:tcPr>
            <w:tcW w:w="2280" w:type="dxa"/>
            <w:tcBorders>
              <w:top w:val="nil"/>
              <w:left w:val="nil"/>
              <w:bottom w:val="single" w:sz="4"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1,70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Доходы от уплаты  акцизов на автомобильный бензин</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100</w:t>
            </w:r>
          </w:p>
        </w:tc>
        <w:tc>
          <w:tcPr>
            <w:tcW w:w="2920" w:type="dxa"/>
            <w:tcBorders>
              <w:top w:val="nil"/>
              <w:left w:val="nil"/>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1 03 02251 01 0000 110</w:t>
            </w:r>
          </w:p>
        </w:tc>
        <w:tc>
          <w:tcPr>
            <w:tcW w:w="2280" w:type="dxa"/>
            <w:tcBorders>
              <w:top w:val="nil"/>
              <w:left w:val="nil"/>
              <w:bottom w:val="single" w:sz="4"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431,80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270"/>
        </w:trPr>
        <w:tc>
          <w:tcPr>
            <w:tcW w:w="5700" w:type="dxa"/>
            <w:tcBorders>
              <w:top w:val="nil"/>
              <w:left w:val="single" w:sz="8" w:space="0" w:color="auto"/>
              <w:bottom w:val="nil"/>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lastRenderedPageBreak/>
              <w:t xml:space="preserve"> Доходы от уплаты на прямогонный бензин</w:t>
            </w:r>
          </w:p>
        </w:tc>
        <w:tc>
          <w:tcPr>
            <w:tcW w:w="3882" w:type="dxa"/>
            <w:tcBorders>
              <w:top w:val="nil"/>
              <w:left w:val="nil"/>
              <w:bottom w:val="nil"/>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100</w:t>
            </w:r>
          </w:p>
        </w:tc>
        <w:tc>
          <w:tcPr>
            <w:tcW w:w="2920" w:type="dxa"/>
            <w:tcBorders>
              <w:top w:val="nil"/>
              <w:left w:val="nil"/>
              <w:bottom w:val="nil"/>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1 03 02261 01 0000 110</w:t>
            </w:r>
          </w:p>
        </w:tc>
        <w:tc>
          <w:tcPr>
            <w:tcW w:w="2280" w:type="dxa"/>
            <w:tcBorders>
              <w:top w:val="nil"/>
              <w:left w:val="nil"/>
              <w:bottom w:val="nil"/>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-52,43</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Единый сельскохозяйственный налог</w:t>
            </w:r>
          </w:p>
        </w:tc>
        <w:tc>
          <w:tcPr>
            <w:tcW w:w="3882" w:type="dxa"/>
            <w:tcBorders>
              <w:top w:val="single" w:sz="8" w:space="0" w:color="auto"/>
              <w:left w:val="nil"/>
              <w:bottom w:val="single" w:sz="8"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1 05 00010 01 0000 110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14,00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Единый сельскохозяйственный налог</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1 05 03010 01 0000 110</w:t>
            </w:r>
          </w:p>
        </w:tc>
        <w:tc>
          <w:tcPr>
            <w:tcW w:w="2280" w:type="dxa"/>
            <w:tcBorders>
              <w:top w:val="nil"/>
              <w:left w:val="nil"/>
              <w:bottom w:val="single" w:sz="4"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14,00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15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1 06 01000 10 0000 110</w:t>
            </w:r>
          </w:p>
        </w:tc>
        <w:tc>
          <w:tcPr>
            <w:tcW w:w="2280" w:type="dxa"/>
            <w:tcBorders>
              <w:top w:val="nil"/>
              <w:left w:val="nil"/>
              <w:bottom w:val="single" w:sz="4"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45,00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780"/>
        </w:trPr>
        <w:tc>
          <w:tcPr>
            <w:tcW w:w="5700" w:type="dxa"/>
            <w:tcBorders>
              <w:top w:val="nil"/>
              <w:left w:val="single" w:sz="8" w:space="0" w:color="auto"/>
              <w:bottom w:val="nil"/>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82" w:type="dxa"/>
            <w:tcBorders>
              <w:top w:val="nil"/>
              <w:left w:val="nil"/>
              <w:bottom w:val="nil"/>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182</w:t>
            </w:r>
          </w:p>
        </w:tc>
        <w:tc>
          <w:tcPr>
            <w:tcW w:w="2920" w:type="dxa"/>
            <w:tcBorders>
              <w:top w:val="nil"/>
              <w:left w:val="nil"/>
              <w:bottom w:val="nil"/>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1 06 01030 10 0000 110</w:t>
            </w:r>
          </w:p>
        </w:tc>
        <w:tc>
          <w:tcPr>
            <w:tcW w:w="2280" w:type="dxa"/>
            <w:tcBorders>
              <w:top w:val="nil"/>
              <w:left w:val="nil"/>
              <w:bottom w:val="nil"/>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45,00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1275"/>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Земельный налог с организаций с физических лиц, обладающих земельным участком, расположенным в границах сельских поселений</w:t>
            </w:r>
          </w:p>
        </w:tc>
        <w:tc>
          <w:tcPr>
            <w:tcW w:w="3882" w:type="dxa"/>
            <w:tcBorders>
              <w:top w:val="single" w:sz="8" w:space="0" w:color="auto"/>
              <w:left w:val="nil"/>
              <w:bottom w:val="single" w:sz="8"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1 06 06000 10 0000 110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950,10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64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1 06 06033 10 0000 110</w:t>
            </w:r>
          </w:p>
        </w:tc>
        <w:tc>
          <w:tcPr>
            <w:tcW w:w="2280" w:type="dxa"/>
            <w:tcBorders>
              <w:top w:val="nil"/>
              <w:left w:val="nil"/>
              <w:bottom w:val="single" w:sz="4"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720,10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8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182</w:t>
            </w:r>
          </w:p>
        </w:tc>
        <w:tc>
          <w:tcPr>
            <w:tcW w:w="2920" w:type="dxa"/>
            <w:tcBorders>
              <w:top w:val="nil"/>
              <w:left w:val="nil"/>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1 06 06043 10 0000 110</w:t>
            </w:r>
          </w:p>
        </w:tc>
        <w:tc>
          <w:tcPr>
            <w:tcW w:w="2280" w:type="dxa"/>
            <w:tcBorders>
              <w:top w:val="nil"/>
              <w:left w:val="nil"/>
              <w:bottom w:val="single" w:sz="4"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230,00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330"/>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Итого 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2 407,04</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14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009</w:t>
            </w:r>
          </w:p>
        </w:tc>
        <w:tc>
          <w:tcPr>
            <w:tcW w:w="2920" w:type="dxa"/>
            <w:tcBorders>
              <w:top w:val="nil"/>
              <w:left w:val="nil"/>
              <w:bottom w:val="single" w:sz="4" w:space="0" w:color="auto"/>
              <w:right w:val="nil"/>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1 11 05035 10 0000 120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95,70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82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009</w:t>
            </w:r>
          </w:p>
        </w:tc>
        <w:tc>
          <w:tcPr>
            <w:tcW w:w="2920" w:type="dxa"/>
            <w:tcBorders>
              <w:top w:val="nil"/>
              <w:left w:val="nil"/>
              <w:bottom w:val="single" w:sz="4" w:space="0" w:color="auto"/>
              <w:right w:val="nil"/>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1 13 02065 10 0000 130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0,00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375"/>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lastRenderedPageBreak/>
              <w:t>Итого неналоговые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95,70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375"/>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Итого  налоговые и неналоговые доходы</w:t>
            </w:r>
          </w:p>
        </w:tc>
        <w:tc>
          <w:tcPr>
            <w:tcW w:w="2280" w:type="dxa"/>
            <w:tcBorders>
              <w:top w:val="nil"/>
              <w:left w:val="single" w:sz="8" w:space="0" w:color="auto"/>
              <w:bottom w:val="single" w:sz="8"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2 502,74</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555"/>
        </w:trPr>
        <w:tc>
          <w:tcPr>
            <w:tcW w:w="5700" w:type="dxa"/>
            <w:tcBorders>
              <w:top w:val="nil"/>
              <w:left w:val="single" w:sz="4" w:space="0" w:color="auto"/>
              <w:bottom w:val="nil"/>
              <w:right w:val="single" w:sz="4"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Дотации бюджетам сельских поселений на выравнивание бюджетной обеспеченности</w:t>
            </w:r>
          </w:p>
        </w:tc>
        <w:tc>
          <w:tcPr>
            <w:tcW w:w="3882" w:type="dxa"/>
            <w:tcBorders>
              <w:top w:val="nil"/>
              <w:left w:val="nil"/>
              <w:bottom w:val="nil"/>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009</w:t>
            </w:r>
          </w:p>
        </w:tc>
        <w:tc>
          <w:tcPr>
            <w:tcW w:w="2920" w:type="dxa"/>
            <w:tcBorders>
              <w:top w:val="single" w:sz="4" w:space="0" w:color="auto"/>
              <w:left w:val="nil"/>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2 02 15001 10 0000 150</w:t>
            </w:r>
          </w:p>
        </w:tc>
        <w:tc>
          <w:tcPr>
            <w:tcW w:w="2280" w:type="dxa"/>
            <w:tcBorders>
              <w:top w:val="nil"/>
              <w:left w:val="nil"/>
              <w:bottom w:val="nil"/>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6 319,80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375"/>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Дотации бюджетам поселений</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6 319,80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102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82" w:type="dxa"/>
            <w:tcBorders>
              <w:top w:val="nil"/>
              <w:left w:val="nil"/>
              <w:bottom w:val="nil"/>
              <w:right w:val="nil"/>
            </w:tcBorders>
            <w:shd w:val="clear" w:color="auto" w:fill="auto"/>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009</w:t>
            </w:r>
          </w:p>
        </w:tc>
        <w:tc>
          <w:tcPr>
            <w:tcW w:w="2920" w:type="dxa"/>
            <w:tcBorders>
              <w:top w:val="nil"/>
              <w:left w:val="single" w:sz="4" w:space="0" w:color="auto"/>
              <w:bottom w:val="single" w:sz="4" w:space="0" w:color="auto"/>
              <w:right w:val="single" w:sz="8" w:space="0" w:color="auto"/>
            </w:tcBorders>
            <w:shd w:val="clear" w:color="auto" w:fill="auto"/>
            <w:hideMark/>
          </w:tcPr>
          <w:p w:rsidR="00D50D66" w:rsidRPr="00D50D66" w:rsidRDefault="00D50D66" w:rsidP="00D50D66">
            <w:pPr>
              <w:spacing w:after="0" w:line="240" w:lineRule="auto"/>
              <w:jc w:val="both"/>
              <w:rPr>
                <w:rFonts w:ascii="Times New Roman" w:eastAsia="Times New Roman" w:hAnsi="Times New Roman" w:cs="Times New Roman"/>
                <w:sz w:val="20"/>
                <w:szCs w:val="20"/>
                <w:lang w:eastAsia="ru-RU"/>
              </w:rPr>
            </w:pPr>
            <w:r w:rsidRPr="00D50D66">
              <w:rPr>
                <w:rFonts w:ascii="Times New Roman" w:eastAsia="Times New Roman" w:hAnsi="Times New Roman" w:cs="Times New Roman"/>
                <w:sz w:val="20"/>
                <w:szCs w:val="20"/>
                <w:lang w:eastAsia="ru-RU"/>
              </w:rPr>
              <w:t>2 02 35118 10 0000 150</w:t>
            </w:r>
          </w:p>
        </w:tc>
        <w:tc>
          <w:tcPr>
            <w:tcW w:w="2280" w:type="dxa"/>
            <w:tcBorders>
              <w:top w:val="nil"/>
              <w:left w:val="nil"/>
              <w:bottom w:val="single" w:sz="4"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259,139</w:t>
            </w:r>
          </w:p>
        </w:tc>
        <w:tc>
          <w:tcPr>
            <w:tcW w:w="643" w:type="dxa"/>
            <w:tcBorders>
              <w:top w:val="nil"/>
              <w:left w:val="nil"/>
              <w:bottom w:val="nil"/>
              <w:right w:val="nil"/>
            </w:tcBorders>
            <w:shd w:val="clear" w:color="auto" w:fill="auto"/>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570"/>
        </w:trPr>
        <w:tc>
          <w:tcPr>
            <w:tcW w:w="5700" w:type="dxa"/>
            <w:tcBorders>
              <w:top w:val="nil"/>
              <w:left w:val="nil"/>
              <w:bottom w:val="nil"/>
              <w:right w:val="nil"/>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3882" w:type="dxa"/>
            <w:tcBorders>
              <w:top w:val="nil"/>
              <w:left w:val="single" w:sz="4" w:space="0" w:color="auto"/>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009</w:t>
            </w:r>
          </w:p>
        </w:tc>
        <w:tc>
          <w:tcPr>
            <w:tcW w:w="2920"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2 02 49999 10 0000 150</w:t>
            </w:r>
          </w:p>
        </w:tc>
        <w:tc>
          <w:tcPr>
            <w:tcW w:w="2280" w:type="dxa"/>
            <w:tcBorders>
              <w:top w:val="nil"/>
              <w:left w:val="nil"/>
              <w:bottom w:val="single" w:sz="4" w:space="0" w:color="auto"/>
              <w:right w:val="single" w:sz="4"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662,90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600"/>
        </w:trPr>
        <w:tc>
          <w:tcPr>
            <w:tcW w:w="5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Прочие безвозмездные поступления в бюджеты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009</w:t>
            </w:r>
          </w:p>
        </w:tc>
        <w:tc>
          <w:tcPr>
            <w:tcW w:w="2920"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rPr>
                <w:rFonts w:ascii="Arial" w:eastAsia="Times New Roman" w:hAnsi="Arial" w:cs="Arial"/>
                <w:sz w:val="20"/>
                <w:szCs w:val="20"/>
                <w:lang w:eastAsia="ru-RU"/>
              </w:rPr>
            </w:pPr>
            <w:r w:rsidRPr="00D50D66">
              <w:rPr>
                <w:rFonts w:ascii="Arial" w:eastAsia="Times New Roman" w:hAnsi="Arial" w:cs="Arial"/>
                <w:sz w:val="20"/>
                <w:szCs w:val="20"/>
                <w:lang w:eastAsia="ru-RU"/>
              </w:rPr>
              <w:t>2 07 05030 10 0000 150</w:t>
            </w:r>
          </w:p>
        </w:tc>
        <w:tc>
          <w:tcPr>
            <w:tcW w:w="2280" w:type="dxa"/>
            <w:tcBorders>
              <w:top w:val="nil"/>
              <w:left w:val="nil"/>
              <w:bottom w:val="single" w:sz="4" w:space="0" w:color="auto"/>
              <w:right w:val="single" w:sz="4"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40,400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60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r w:rsidRPr="00D50D66">
              <w:rPr>
                <w:rFonts w:ascii="Times New Roman" w:eastAsia="Times New Roman" w:hAnsi="Times New Roman" w:cs="Times New Roman"/>
                <w:sz w:val="20"/>
                <w:szCs w:val="20"/>
                <w:lang w:eastAsia="ru-RU"/>
              </w:rPr>
              <w:t>Прочие субсидии бюджетам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center"/>
              <w:rPr>
                <w:rFonts w:ascii="Arial" w:eastAsia="Times New Roman" w:hAnsi="Arial" w:cs="Arial"/>
                <w:sz w:val="20"/>
                <w:szCs w:val="20"/>
                <w:lang w:eastAsia="ru-RU"/>
              </w:rPr>
            </w:pPr>
            <w:r w:rsidRPr="00D50D66">
              <w:rPr>
                <w:rFonts w:ascii="Arial" w:eastAsia="Times New Roman" w:hAnsi="Arial" w:cs="Arial"/>
                <w:sz w:val="20"/>
                <w:szCs w:val="20"/>
                <w:lang w:eastAsia="ru-RU"/>
              </w:rPr>
              <w:t>009</w:t>
            </w:r>
          </w:p>
        </w:tc>
        <w:tc>
          <w:tcPr>
            <w:tcW w:w="2920" w:type="dxa"/>
            <w:tcBorders>
              <w:top w:val="nil"/>
              <w:left w:val="nil"/>
              <w:bottom w:val="single" w:sz="4" w:space="0" w:color="auto"/>
              <w:right w:val="single" w:sz="4" w:space="0" w:color="auto"/>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r w:rsidRPr="00D50D66">
              <w:rPr>
                <w:rFonts w:ascii="Times New Roman" w:eastAsia="Times New Roman" w:hAnsi="Times New Roman" w:cs="Times New Roman"/>
                <w:sz w:val="20"/>
                <w:szCs w:val="20"/>
                <w:lang w:eastAsia="ru-RU"/>
              </w:rPr>
              <w:t>2 02 29999 10 0000 150</w:t>
            </w:r>
          </w:p>
        </w:tc>
        <w:tc>
          <w:tcPr>
            <w:tcW w:w="2280" w:type="dxa"/>
            <w:tcBorders>
              <w:top w:val="nil"/>
              <w:left w:val="nil"/>
              <w:bottom w:val="single" w:sz="4" w:space="0" w:color="auto"/>
              <w:right w:val="single" w:sz="4" w:space="0" w:color="auto"/>
            </w:tcBorders>
            <w:shd w:val="clear" w:color="auto" w:fill="auto"/>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r w:rsidRPr="00D50D66">
              <w:rPr>
                <w:rFonts w:ascii="Arial" w:eastAsia="Times New Roman" w:hAnsi="Arial" w:cs="Arial"/>
                <w:sz w:val="20"/>
                <w:szCs w:val="20"/>
                <w:lang w:eastAsia="ru-RU"/>
              </w:rPr>
              <w:t>894,00</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375"/>
        </w:trPr>
        <w:tc>
          <w:tcPr>
            <w:tcW w:w="12502" w:type="dxa"/>
            <w:gridSpan w:val="3"/>
            <w:tcBorders>
              <w:top w:val="nil"/>
              <w:left w:val="single" w:sz="8" w:space="0" w:color="auto"/>
              <w:bottom w:val="single" w:sz="8" w:space="0" w:color="auto"/>
              <w:right w:val="nil"/>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Всего безвозмездные поступления</w:t>
            </w:r>
          </w:p>
        </w:tc>
        <w:tc>
          <w:tcPr>
            <w:tcW w:w="2280" w:type="dxa"/>
            <w:tcBorders>
              <w:top w:val="nil"/>
              <w:left w:val="single" w:sz="8" w:space="0" w:color="auto"/>
              <w:bottom w:val="nil"/>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8 176,239</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r w:rsidR="00D50D66" w:rsidRPr="00D50D66" w:rsidTr="0058210D">
        <w:trPr>
          <w:trHeight w:val="375"/>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D50D66" w:rsidRPr="00D50D66" w:rsidRDefault="00D50D66" w:rsidP="00D50D66">
            <w:pPr>
              <w:spacing w:after="0" w:line="240" w:lineRule="auto"/>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Всего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r w:rsidRPr="00D50D66">
              <w:rPr>
                <w:rFonts w:ascii="Arial" w:eastAsia="Times New Roman" w:hAnsi="Arial" w:cs="Arial"/>
                <w:b/>
                <w:bCs/>
                <w:sz w:val="20"/>
                <w:szCs w:val="20"/>
                <w:lang w:eastAsia="ru-RU"/>
              </w:rPr>
              <w:t>10 678,979</w:t>
            </w:r>
          </w:p>
        </w:tc>
        <w:tc>
          <w:tcPr>
            <w:tcW w:w="643"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jc w:val="right"/>
              <w:rPr>
                <w:rFonts w:ascii="Arial" w:eastAsia="Times New Roman" w:hAnsi="Arial" w:cs="Arial"/>
                <w:b/>
                <w:bCs/>
                <w:sz w:val="20"/>
                <w:szCs w:val="20"/>
                <w:lang w:eastAsia="ru-RU"/>
              </w:rPr>
            </w:pPr>
          </w:p>
        </w:tc>
        <w:tc>
          <w:tcPr>
            <w:tcW w:w="52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c>
          <w:tcPr>
            <w:tcW w:w="429" w:type="dxa"/>
            <w:tcBorders>
              <w:top w:val="nil"/>
              <w:left w:val="nil"/>
              <w:bottom w:val="nil"/>
              <w:right w:val="nil"/>
            </w:tcBorders>
            <w:shd w:val="clear" w:color="auto" w:fill="auto"/>
            <w:noWrap/>
            <w:vAlign w:val="bottom"/>
            <w:hideMark/>
          </w:tcPr>
          <w:p w:rsidR="00D50D66" w:rsidRPr="00D50D66" w:rsidRDefault="00D50D66" w:rsidP="00D50D66">
            <w:pPr>
              <w:spacing w:after="0" w:line="240" w:lineRule="auto"/>
              <w:rPr>
                <w:rFonts w:ascii="Times New Roman" w:eastAsia="Times New Roman" w:hAnsi="Times New Roman" w:cs="Times New Roman"/>
                <w:sz w:val="20"/>
                <w:szCs w:val="20"/>
                <w:lang w:eastAsia="ru-RU"/>
              </w:rPr>
            </w:pPr>
          </w:p>
        </w:tc>
      </w:tr>
    </w:tbl>
    <w:p w:rsidR="00D50D66" w:rsidRPr="00D50D66" w:rsidRDefault="00D50D66" w:rsidP="00D50D66">
      <w:pPr>
        <w:tabs>
          <w:tab w:val="left" w:pos="1845"/>
        </w:tabs>
        <w:suppressAutoHyphens/>
        <w:spacing w:after="0" w:line="240" w:lineRule="auto"/>
        <w:rPr>
          <w:rFonts w:ascii="Times New Roman" w:eastAsia="Times New Roman" w:hAnsi="Times New Roman" w:cs="Times New Roman"/>
          <w:sz w:val="20"/>
          <w:szCs w:val="20"/>
          <w:lang w:eastAsia="ar-SA"/>
        </w:rPr>
      </w:pP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Приложение 2</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Таблица 1</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к Решению Совета депутатов</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Октябрьского сельсовета</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 xml:space="preserve">Карасукского района </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Новосибирской области</w:t>
      </w:r>
    </w:p>
    <w:p w:rsidR="00D50D66" w:rsidRPr="00D50D66" w:rsidRDefault="00D50D66" w:rsidP="00D50D66">
      <w:pPr>
        <w:tabs>
          <w:tab w:val="left" w:pos="1845"/>
        </w:tabs>
        <w:suppressAutoHyphens/>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от 20.10.2020 №18</w:t>
      </w:r>
    </w:p>
    <w:p w:rsidR="00D50D66" w:rsidRPr="00D50D66" w:rsidRDefault="00D50D66" w:rsidP="00D50D66">
      <w:pPr>
        <w:suppressAutoHyphens/>
        <w:spacing w:after="0" w:line="240" w:lineRule="auto"/>
        <w:jc w:val="center"/>
        <w:rPr>
          <w:rFonts w:ascii="Times New Roman" w:eastAsia="Times New Roman" w:hAnsi="Times New Roman" w:cs="Times New Roman"/>
          <w:sz w:val="20"/>
          <w:szCs w:val="20"/>
          <w:lang w:eastAsia="ar-SA"/>
        </w:rPr>
      </w:pPr>
    </w:p>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Распределение бюджетных ассигнований на  2020 год по разделам,  подразделам, целевым статьям и видам расходов классификации расходов Октябрьского сельсовета в ведомственной структуре.</w:t>
      </w:r>
    </w:p>
    <w:p w:rsidR="00D50D66" w:rsidRPr="00D50D66" w:rsidRDefault="00D50D66" w:rsidP="00D50D66">
      <w:pPr>
        <w:suppressAutoHyphens/>
        <w:spacing w:after="0" w:line="240" w:lineRule="auto"/>
        <w:jc w:val="right"/>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sz w:val="20"/>
          <w:szCs w:val="20"/>
          <w:lang w:eastAsia="ar-SA"/>
        </w:rPr>
        <w:t xml:space="preserve">                                                                                                                                  (тыс. руб.)                                                                                     </w:t>
      </w:r>
    </w:p>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p>
    <w:tbl>
      <w:tblPr>
        <w:tblW w:w="209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37"/>
        <w:gridCol w:w="14"/>
        <w:gridCol w:w="15"/>
        <w:gridCol w:w="9"/>
        <w:gridCol w:w="6"/>
        <w:gridCol w:w="799"/>
        <w:gridCol w:w="840"/>
        <w:gridCol w:w="885"/>
        <w:gridCol w:w="1727"/>
        <w:gridCol w:w="993"/>
        <w:gridCol w:w="1275"/>
        <w:gridCol w:w="5368"/>
        <w:gridCol w:w="1020"/>
      </w:tblGrid>
      <w:tr w:rsidR="00D50D66" w:rsidRPr="00D50D66" w:rsidTr="0058210D">
        <w:trPr>
          <w:gridAfter w:val="2"/>
          <w:wAfter w:w="6388" w:type="dxa"/>
          <w:trHeight w:val="341"/>
        </w:trPr>
        <w:tc>
          <w:tcPr>
            <w:tcW w:w="8081" w:type="dxa"/>
            <w:gridSpan w:val="5"/>
            <w:tcBorders>
              <w:top w:val="single" w:sz="4" w:space="0" w:color="auto"/>
              <w:left w:val="single" w:sz="4" w:space="0" w:color="auto"/>
              <w:bottom w:val="single" w:sz="4" w:space="0" w:color="auto"/>
              <w:right w:val="single" w:sz="4" w:space="0" w:color="auto"/>
            </w:tcBorders>
            <w:vAlign w:val="bottom"/>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p>
        </w:tc>
        <w:tc>
          <w:tcPr>
            <w:tcW w:w="799"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ГРБС</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Раз.</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Под.</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ЦСТ</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ВР</w:t>
            </w:r>
          </w:p>
        </w:tc>
        <w:tc>
          <w:tcPr>
            <w:tcW w:w="127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ind w:right="115"/>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Сумма</w:t>
            </w:r>
          </w:p>
          <w:p w:rsidR="00D50D66" w:rsidRPr="00D50D66" w:rsidRDefault="00D50D66" w:rsidP="00D50D66">
            <w:pPr>
              <w:suppressAutoHyphens/>
              <w:spacing w:after="0"/>
              <w:ind w:right="115"/>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2020</w:t>
            </w:r>
          </w:p>
        </w:tc>
      </w:tr>
      <w:tr w:rsidR="00D50D66" w:rsidRPr="00D50D66" w:rsidTr="0058210D">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lastRenderedPageBreak/>
              <w:t>Администрация Октябрьского сельсовета Карасукского района Новосибирской области</w:t>
            </w:r>
          </w:p>
        </w:tc>
        <w:tc>
          <w:tcPr>
            <w:tcW w:w="799"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p>
        </w:tc>
        <w:tc>
          <w:tcPr>
            <w:tcW w:w="885" w:type="dxa"/>
            <w:tcBorders>
              <w:top w:val="single" w:sz="4" w:space="0" w:color="auto"/>
              <w:left w:val="single" w:sz="4" w:space="0" w:color="auto"/>
              <w:bottom w:val="single" w:sz="4" w:space="0" w:color="auto"/>
              <w:right w:val="single" w:sz="4" w:space="0" w:color="auto"/>
            </w:tcBorders>
          </w:tcPr>
          <w:p w:rsidR="00D50D66" w:rsidRPr="00D50D66" w:rsidRDefault="00D50D66" w:rsidP="00D50D66">
            <w:pPr>
              <w:suppressAutoHyphens/>
              <w:spacing w:after="0"/>
              <w:ind w:left="245" w:hanging="245"/>
              <w:jc w:val="center"/>
              <w:rPr>
                <w:rFonts w:ascii="Times New Roman" w:eastAsia="Times New Roman" w:hAnsi="Times New Roman" w:cs="Times New Roman"/>
                <w:b/>
                <w:color w:val="000000"/>
                <w:sz w:val="20"/>
                <w:szCs w:val="20"/>
                <w:lang w:val="en-US" w:eastAsia="ar-SA"/>
              </w:rPr>
            </w:pPr>
          </w:p>
        </w:tc>
        <w:tc>
          <w:tcPr>
            <w:tcW w:w="1727" w:type="dxa"/>
            <w:tcBorders>
              <w:top w:val="single" w:sz="4" w:space="0" w:color="auto"/>
              <w:left w:val="single" w:sz="4" w:space="0" w:color="auto"/>
              <w:bottom w:val="single" w:sz="4" w:space="0" w:color="auto"/>
              <w:right w:val="single" w:sz="4" w:space="0" w:color="auto"/>
            </w:tcBorders>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12739,679</w:t>
            </w:r>
          </w:p>
        </w:tc>
      </w:tr>
      <w:tr w:rsidR="00D50D66" w:rsidRPr="00D50D66" w:rsidTr="00D50D66">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Общегосударственные расходы</w:t>
            </w:r>
          </w:p>
        </w:tc>
        <w:tc>
          <w:tcPr>
            <w:tcW w:w="799"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ind w:left="245" w:hanging="245"/>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5957,515</w:t>
            </w:r>
          </w:p>
        </w:tc>
      </w:tr>
      <w:tr w:rsidR="00D50D66" w:rsidRPr="00D50D66" w:rsidTr="00D50D66">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val="en-US" w:eastAsia="ar-SA"/>
              </w:rPr>
            </w:pPr>
            <w:r w:rsidRPr="00D50D66">
              <w:rPr>
                <w:rFonts w:ascii="Times New Roman" w:eastAsia="Times New Roman" w:hAnsi="Times New Roman" w:cs="Times New Roman"/>
                <w:b/>
                <w:color w:val="000000"/>
                <w:sz w:val="20"/>
                <w:szCs w:val="20"/>
                <w:lang w:val="en-US"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ind w:left="245" w:hanging="245"/>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val="en-US"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688,677</w:t>
            </w:r>
          </w:p>
        </w:tc>
      </w:tr>
      <w:tr w:rsidR="00D50D66" w:rsidRPr="00D50D66" w:rsidTr="00D50D66">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799"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val="en-US"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ind w:left="245" w:hanging="245"/>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val="en-US"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688,677</w:t>
            </w:r>
          </w:p>
        </w:tc>
      </w:tr>
      <w:tr w:rsidR="00D50D66" w:rsidRPr="00D50D66" w:rsidTr="00D50D66">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Глава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688,677</w:t>
            </w:r>
          </w:p>
        </w:tc>
      </w:tr>
      <w:tr w:rsidR="00D50D66" w:rsidRPr="00D50D66" w:rsidTr="00D50D66">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688,677</w:t>
            </w:r>
          </w:p>
        </w:tc>
      </w:tr>
      <w:tr w:rsidR="00D50D66" w:rsidRPr="00D50D66" w:rsidTr="00D50D66">
        <w:trPr>
          <w:gridAfter w:val="2"/>
          <w:wAfter w:w="6388" w:type="dxa"/>
          <w:trHeight w:val="615"/>
        </w:trPr>
        <w:tc>
          <w:tcPr>
            <w:tcW w:w="8081"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799"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688,677</w:t>
            </w:r>
          </w:p>
        </w:tc>
      </w:tr>
      <w:tr w:rsidR="00D50D66" w:rsidRPr="00D50D66" w:rsidTr="00D50D66">
        <w:trPr>
          <w:gridAfter w:val="2"/>
          <w:wAfter w:w="6388" w:type="dxa"/>
          <w:trHeight w:val="1545"/>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4802,83</w:t>
            </w:r>
          </w:p>
        </w:tc>
      </w:tr>
      <w:tr w:rsidR="00D50D66" w:rsidRPr="00D50D66" w:rsidTr="00D50D6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4802,83</w:t>
            </w:r>
          </w:p>
        </w:tc>
      </w:tr>
      <w:tr w:rsidR="00D50D66" w:rsidRPr="00D50D66" w:rsidTr="00D50D6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 xml:space="preserve">Обеспечение деятельности органов местного самоуправления  </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4446,83</w:t>
            </w:r>
          </w:p>
        </w:tc>
      </w:tr>
      <w:tr w:rsidR="00D50D66" w:rsidRPr="00D50D66" w:rsidTr="00D50D6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1706,68</w:t>
            </w:r>
          </w:p>
        </w:tc>
      </w:tr>
      <w:tr w:rsidR="00D50D66" w:rsidRPr="00D50D66" w:rsidTr="00D50D6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Расходы на выплату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1706,68</w:t>
            </w:r>
          </w:p>
        </w:tc>
      </w:tr>
      <w:tr w:rsidR="00D50D66" w:rsidRPr="00D50D66" w:rsidTr="00D50D66">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2400,15</w:t>
            </w:r>
          </w:p>
        </w:tc>
      </w:tr>
      <w:tr w:rsidR="00D50D66" w:rsidRPr="00D50D66" w:rsidTr="00D50D66">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2400,15</w:t>
            </w:r>
          </w:p>
        </w:tc>
      </w:tr>
      <w:tr w:rsidR="00D50D66" w:rsidRPr="00D50D66" w:rsidTr="00D50D66">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340,0</w:t>
            </w:r>
          </w:p>
        </w:tc>
      </w:tr>
      <w:tr w:rsidR="00D50D66" w:rsidRPr="00D50D66" w:rsidTr="00D50D66">
        <w:trPr>
          <w:gridAfter w:val="2"/>
          <w:wAfter w:w="6388" w:type="dxa"/>
          <w:trHeight w:val="195"/>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 xml:space="preserve">Уплата  налогов, сборов и иных платежей </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340,0</w:t>
            </w:r>
          </w:p>
        </w:tc>
      </w:tr>
      <w:tr w:rsidR="00D50D66" w:rsidRPr="00D50D66" w:rsidTr="00D50D66">
        <w:trPr>
          <w:gridAfter w:val="2"/>
          <w:wAfter w:w="6388" w:type="dxa"/>
          <w:trHeight w:val="202"/>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 xml:space="preserve">Межбюджетные трансферты бюджетам муниципальных районов из бюджетов сельских </w:t>
            </w:r>
            <w:r w:rsidRPr="00D50D66">
              <w:rPr>
                <w:rFonts w:ascii="Times New Roman" w:eastAsia="Times New Roman" w:hAnsi="Times New Roman" w:cs="Times New Roman"/>
                <w:color w:val="000000"/>
                <w:sz w:val="20"/>
                <w:szCs w:val="20"/>
                <w:lang w:eastAsia="ar-SA"/>
              </w:rPr>
              <w:lastRenderedPageBreak/>
              <w:t>поселений</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lastRenderedPageBreak/>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356,0</w:t>
            </w:r>
          </w:p>
        </w:tc>
      </w:tr>
      <w:tr w:rsidR="00D50D66" w:rsidRPr="00D50D66" w:rsidTr="00D50D66">
        <w:trPr>
          <w:gridAfter w:val="2"/>
          <w:wAfter w:w="6388" w:type="dxa"/>
          <w:trHeight w:val="275"/>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lastRenderedPageBreak/>
              <w:t>Межбюджетные трансферты</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356,0</w:t>
            </w:r>
          </w:p>
        </w:tc>
      </w:tr>
      <w:tr w:rsidR="00D50D66" w:rsidRPr="00D50D66" w:rsidTr="00D50D66">
        <w:trPr>
          <w:gridAfter w:val="2"/>
          <w:wAfter w:w="6388" w:type="dxa"/>
          <w:trHeight w:val="21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Иные межбюджетные трансферты</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356,0</w:t>
            </w:r>
          </w:p>
        </w:tc>
      </w:tr>
      <w:tr w:rsidR="00D50D66" w:rsidRPr="00D50D66" w:rsidTr="00D50D66">
        <w:trPr>
          <w:gridAfter w:val="2"/>
          <w:wAfter w:w="6388" w:type="dxa"/>
          <w:trHeight w:val="92"/>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06</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40,0</w:t>
            </w:r>
          </w:p>
        </w:tc>
      </w:tr>
      <w:tr w:rsidR="00D50D66" w:rsidRPr="00D50D66" w:rsidTr="00D50D66">
        <w:trPr>
          <w:gridAfter w:val="2"/>
          <w:wAfter w:w="6388" w:type="dxa"/>
          <w:trHeight w:val="107"/>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Межбюджетные трансферты</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06</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99 0 00 81520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40,0</w:t>
            </w:r>
          </w:p>
        </w:tc>
      </w:tr>
      <w:tr w:rsidR="00D50D66" w:rsidRPr="00D50D66" w:rsidTr="00D50D66">
        <w:trPr>
          <w:gridAfter w:val="2"/>
          <w:wAfter w:w="6388" w:type="dxa"/>
          <w:trHeight w:val="167"/>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Иные межбюджетные трансферты</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06</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99 0 00 81520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40,0</w:t>
            </w:r>
          </w:p>
        </w:tc>
      </w:tr>
      <w:tr w:rsidR="00D50D66" w:rsidRPr="00D50D66" w:rsidTr="00D50D66">
        <w:trPr>
          <w:gridAfter w:val="2"/>
          <w:wAfter w:w="6388" w:type="dxa"/>
          <w:trHeight w:val="202"/>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b/>
                <w:color w:val="000000"/>
                <w:sz w:val="20"/>
                <w:szCs w:val="20"/>
                <w:lang w:eastAsia="ar-SA"/>
              </w:rPr>
              <w:t>ОБЕСПЕЧЕНИЕ ПРОВЕДЕНИЯ ВЫБОРОВ И РЕФЕРЕНДУМОВ</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07</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000 00 0000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304,008</w:t>
            </w:r>
          </w:p>
        </w:tc>
      </w:tr>
      <w:tr w:rsidR="00D50D66" w:rsidRPr="00D50D66" w:rsidTr="00D50D66">
        <w:trPr>
          <w:gridAfter w:val="2"/>
          <w:wAfter w:w="6388" w:type="dxa"/>
          <w:trHeight w:val="275"/>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Прочая закупка товаров, работ и услуг для государственных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07</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99 0 00 0003</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304,008</w:t>
            </w:r>
          </w:p>
        </w:tc>
      </w:tr>
      <w:tr w:rsidR="00D50D66" w:rsidRPr="00D50D66" w:rsidTr="00D50D6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Резервные фонды</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15,0</w:t>
            </w:r>
          </w:p>
        </w:tc>
      </w:tr>
      <w:tr w:rsidR="00D50D66" w:rsidRPr="00D50D66" w:rsidTr="00D50D66">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15,0</w:t>
            </w:r>
          </w:p>
        </w:tc>
      </w:tr>
      <w:tr w:rsidR="00D50D66" w:rsidRPr="00D50D66" w:rsidTr="00D50D66">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Резервные фонды местных администраций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15,0</w:t>
            </w:r>
          </w:p>
        </w:tc>
      </w:tr>
      <w:tr w:rsidR="00D50D66" w:rsidRPr="00D50D66" w:rsidTr="00D50D66">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15,0</w:t>
            </w:r>
          </w:p>
        </w:tc>
      </w:tr>
      <w:tr w:rsidR="00D50D66" w:rsidRPr="00D50D66" w:rsidTr="00D50D66">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Резервные средства</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870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15,0</w:t>
            </w:r>
          </w:p>
        </w:tc>
      </w:tr>
      <w:tr w:rsidR="00D50D66" w:rsidRPr="00D50D66" w:rsidTr="00D50D66">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Другие общегосударственные вопросы</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107,0</w:t>
            </w:r>
          </w:p>
        </w:tc>
      </w:tr>
      <w:tr w:rsidR="00D50D66" w:rsidRPr="00D50D66" w:rsidTr="00D50D66">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107,0</w:t>
            </w:r>
          </w:p>
        </w:tc>
      </w:tr>
      <w:tr w:rsidR="00D50D66" w:rsidRPr="00D50D66" w:rsidTr="00D50D66">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Выполнение других обязательств муниципального образования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107,0</w:t>
            </w:r>
          </w:p>
        </w:tc>
      </w:tr>
      <w:tr w:rsidR="00D50D66" w:rsidRPr="00D50D66" w:rsidTr="00D50D66">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107,0</w:t>
            </w:r>
          </w:p>
        </w:tc>
      </w:tr>
      <w:tr w:rsidR="00D50D66" w:rsidRPr="00D50D66" w:rsidTr="00D50D66">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107,0</w:t>
            </w:r>
          </w:p>
        </w:tc>
      </w:tr>
      <w:tr w:rsidR="00D50D66" w:rsidRPr="00D50D66" w:rsidTr="00D50D6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НАЦИОНАЛЬНАЯ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259,139</w:t>
            </w:r>
          </w:p>
        </w:tc>
      </w:tr>
      <w:tr w:rsidR="00D50D66" w:rsidRPr="00D50D66" w:rsidTr="00D50D66">
        <w:trPr>
          <w:gridAfter w:val="2"/>
          <w:wAfter w:w="6388" w:type="dxa"/>
          <w:trHeight w:val="471"/>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Мобилизационная и вневойсковая подготовка</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259,139</w:t>
            </w:r>
          </w:p>
        </w:tc>
      </w:tr>
      <w:tr w:rsidR="00D50D66" w:rsidRPr="00D50D66" w:rsidTr="00D50D6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Руководство и управление в сфере установленных функций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259,139</w:t>
            </w:r>
          </w:p>
        </w:tc>
      </w:tr>
      <w:tr w:rsidR="00D50D66" w:rsidRPr="00D50D66" w:rsidTr="00D50D66">
        <w:trPr>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259,139</w:t>
            </w:r>
          </w:p>
        </w:tc>
        <w:tc>
          <w:tcPr>
            <w:tcW w:w="5368" w:type="dxa"/>
            <w:tcBorders>
              <w:top w:val="nil"/>
              <w:left w:val="single" w:sz="4" w:space="0" w:color="auto"/>
              <w:bottom w:val="nil"/>
              <w:right w:val="single" w:sz="4" w:space="0" w:color="auto"/>
            </w:tcBorders>
          </w:tcPr>
          <w:p w:rsidR="00D50D66" w:rsidRPr="00D50D66" w:rsidRDefault="00D50D66" w:rsidP="00D50D66">
            <w:pPr>
              <w:suppressAutoHyphens/>
              <w:spacing w:after="0"/>
              <w:rPr>
                <w:rFonts w:ascii="Times New Roman" w:eastAsia="Times New Roman" w:hAnsi="Times New Roman" w:cs="Times New Roman"/>
                <w:sz w:val="20"/>
                <w:szCs w:val="20"/>
                <w:lang w:eastAsia="ar-SA"/>
              </w:rPr>
            </w:pPr>
          </w:p>
        </w:tc>
        <w:tc>
          <w:tcPr>
            <w:tcW w:w="1020" w:type="dxa"/>
            <w:tcBorders>
              <w:top w:val="single" w:sz="4" w:space="0" w:color="auto"/>
              <w:left w:val="single" w:sz="4" w:space="0" w:color="auto"/>
              <w:bottom w:val="single" w:sz="4" w:space="0" w:color="auto"/>
              <w:right w:val="single" w:sz="4" w:space="0" w:color="auto"/>
            </w:tcBorders>
          </w:tcPr>
          <w:p w:rsidR="00D50D66" w:rsidRPr="00D50D66" w:rsidRDefault="00D50D66" w:rsidP="00D50D66">
            <w:pPr>
              <w:suppressAutoHyphens/>
              <w:spacing w:after="0"/>
              <w:rPr>
                <w:rFonts w:ascii="Times New Roman" w:eastAsia="Times New Roman" w:hAnsi="Times New Roman" w:cs="Times New Roman"/>
                <w:sz w:val="20"/>
                <w:szCs w:val="20"/>
                <w:lang w:eastAsia="ar-SA"/>
              </w:rPr>
            </w:pPr>
          </w:p>
        </w:tc>
      </w:tr>
      <w:tr w:rsidR="00D50D66" w:rsidRPr="00D50D66" w:rsidTr="00D50D6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259,139</w:t>
            </w:r>
          </w:p>
        </w:tc>
      </w:tr>
      <w:tr w:rsidR="00D50D66" w:rsidRPr="00D50D66" w:rsidTr="00D50D66">
        <w:trPr>
          <w:gridAfter w:val="2"/>
          <w:wAfter w:w="6388" w:type="dxa"/>
          <w:trHeight w:val="403"/>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Фонд оплаты труда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259,139</w:t>
            </w:r>
          </w:p>
        </w:tc>
      </w:tr>
      <w:tr w:rsidR="00D50D66" w:rsidRPr="00D50D66" w:rsidTr="00D50D6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r w:rsidR="00D50D66" w:rsidRPr="00D50D66" w:rsidTr="00D50D6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lastRenderedPageBreak/>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r w:rsidR="00D50D66" w:rsidRPr="00D50D66" w:rsidTr="00D50D66">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НАЦИОНАЛЬНАЯ БЕЗОПАСНОСТЬ И ПРАВООХРАНИТЕЛЬНАЯ ДЕЯТЕЛЬНОСТЬ</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275,00</w:t>
            </w:r>
          </w:p>
        </w:tc>
      </w:tr>
      <w:tr w:rsidR="00D50D66" w:rsidRPr="00D50D66" w:rsidTr="00D50D66">
        <w:trPr>
          <w:gridAfter w:val="2"/>
          <w:wAfter w:w="6388" w:type="dxa"/>
          <w:trHeight w:val="39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Защита населения и территории от   чрезвычайных ситуаций природного и техногенного характера, гражданская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20,0</w:t>
            </w:r>
          </w:p>
        </w:tc>
      </w:tr>
      <w:tr w:rsidR="00D50D66" w:rsidRPr="00D50D66" w:rsidTr="00D50D66">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r>
      <w:tr w:rsidR="00D50D66" w:rsidRPr="00D50D66" w:rsidTr="00D50D66">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Предупреждение и ликвидация  последствий ЧС и стихийных бедствий природного и техногенного характера</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20,0</w:t>
            </w:r>
          </w:p>
        </w:tc>
      </w:tr>
      <w:tr w:rsidR="00D50D66" w:rsidRPr="00D50D66" w:rsidTr="00D50D6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r>
      <w:tr w:rsidR="00D50D66" w:rsidRPr="00D50D66" w:rsidTr="00D50D66">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r>
      <w:tr w:rsidR="00D50D66" w:rsidRPr="00D50D66" w:rsidTr="00D50D66">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Обеспечение пожарной безопасности</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255,0</w:t>
            </w:r>
          </w:p>
        </w:tc>
      </w:tr>
      <w:tr w:rsidR="00D50D66" w:rsidRPr="00D50D66" w:rsidTr="00D50D66">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255,0</w:t>
            </w:r>
          </w:p>
        </w:tc>
      </w:tr>
      <w:tr w:rsidR="00D50D66" w:rsidRPr="00D50D66" w:rsidTr="00D50D66">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99 0 00 81795</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15,0</w:t>
            </w:r>
          </w:p>
        </w:tc>
      </w:tr>
      <w:tr w:rsidR="00D50D66" w:rsidRPr="00D50D66" w:rsidTr="00D50D66">
        <w:trPr>
          <w:gridAfter w:val="2"/>
          <w:wAfter w:w="6388" w:type="dxa"/>
          <w:trHeight w:val="510"/>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99 0 00 81795</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15,0</w:t>
            </w:r>
          </w:p>
        </w:tc>
      </w:tr>
      <w:tr w:rsidR="00D50D66" w:rsidRPr="00D50D66" w:rsidTr="00D50D66">
        <w:trPr>
          <w:gridAfter w:val="2"/>
          <w:wAfter w:w="6388" w:type="dxa"/>
          <w:trHeight w:val="110"/>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814"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10 0 07 70330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r>
      <w:tr w:rsidR="00D50D66" w:rsidRPr="00D50D66" w:rsidTr="00D50D66">
        <w:trPr>
          <w:gridAfter w:val="2"/>
          <w:wAfter w:w="6388" w:type="dxa"/>
          <w:trHeight w:val="95"/>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Прочая 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10 0 07 70330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r w:rsidR="00D50D66" w:rsidRPr="00D50D66" w:rsidTr="00D50D66">
        <w:trPr>
          <w:gridAfter w:val="2"/>
          <w:wAfter w:w="6388" w:type="dxa"/>
          <w:trHeight w:val="140"/>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240,0</w:t>
            </w:r>
          </w:p>
        </w:tc>
      </w:tr>
      <w:tr w:rsidR="00D50D66" w:rsidRPr="00D50D66" w:rsidTr="00D50D66">
        <w:trPr>
          <w:gridAfter w:val="2"/>
          <w:wAfter w:w="6388" w:type="dxa"/>
          <w:trHeight w:val="223"/>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240,0</w:t>
            </w:r>
          </w:p>
        </w:tc>
      </w:tr>
      <w:tr w:rsidR="00D50D66" w:rsidRPr="00D50D66" w:rsidTr="00D50D66">
        <w:trPr>
          <w:gridAfter w:val="2"/>
          <w:wAfter w:w="6388" w:type="dxa"/>
          <w:trHeight w:val="370"/>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Дорожное хозяйство(дорожные фонды)</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2865,84</w:t>
            </w:r>
          </w:p>
        </w:tc>
      </w:tr>
      <w:tr w:rsidR="00D50D66" w:rsidRPr="00D50D66" w:rsidTr="00D50D66">
        <w:trPr>
          <w:gridAfter w:val="2"/>
          <w:wAfter w:w="6388" w:type="dxa"/>
          <w:trHeight w:val="117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Муниципальной  программы</w:t>
            </w:r>
          </w:p>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 xml:space="preserve">«Повышение безопасности дорожного движения на территории Октябрьского сельсовета Карасукского района Новосибирской области </w:t>
            </w:r>
          </w:p>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на 2019-2021 годы»</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663,4</w:t>
            </w:r>
          </w:p>
        </w:tc>
      </w:tr>
      <w:tr w:rsidR="00D50D66" w:rsidRPr="00D50D66" w:rsidTr="00D50D66">
        <w:trPr>
          <w:gridAfter w:val="2"/>
          <w:wAfter w:w="6388" w:type="dxa"/>
          <w:trHeight w:val="323"/>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lastRenderedPageBreak/>
              <w:t>Расходы на содержание дорог за счет средств местного бюджета</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663,4</w:t>
            </w:r>
          </w:p>
        </w:tc>
      </w:tr>
      <w:tr w:rsidR="00D50D66" w:rsidRPr="00D50D66" w:rsidTr="00D50D66">
        <w:trPr>
          <w:gridAfter w:val="2"/>
          <w:wAfter w:w="6388" w:type="dxa"/>
          <w:trHeight w:val="351"/>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663,4</w:t>
            </w:r>
          </w:p>
        </w:tc>
      </w:tr>
      <w:tr w:rsidR="00D50D66" w:rsidRPr="00D50D66" w:rsidTr="00D50D66">
        <w:trPr>
          <w:gridAfter w:val="2"/>
          <w:wAfter w:w="6388" w:type="dxa"/>
          <w:trHeight w:val="420"/>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663,4</w:t>
            </w:r>
          </w:p>
        </w:tc>
      </w:tr>
      <w:tr w:rsidR="00D50D66" w:rsidRPr="00D50D66" w:rsidTr="00D50D66">
        <w:trPr>
          <w:gridAfter w:val="2"/>
          <w:wAfter w:w="6388" w:type="dxa"/>
          <w:trHeight w:val="90"/>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Непрограммные мероприятия по расходам на содержание дорог за счет средств местного бюджета</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2202,44</w:t>
            </w:r>
          </w:p>
        </w:tc>
      </w:tr>
      <w:tr w:rsidR="00D50D66" w:rsidRPr="00D50D66" w:rsidTr="00D50D66">
        <w:trPr>
          <w:gridAfter w:val="2"/>
          <w:wAfter w:w="6388" w:type="dxa"/>
          <w:trHeight w:val="171"/>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2202,44</w:t>
            </w:r>
          </w:p>
        </w:tc>
      </w:tr>
      <w:tr w:rsidR="00D50D66" w:rsidRPr="00D50D66" w:rsidTr="00D50D66">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Жилищно-коммунальное хозяйство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1350,785</w:t>
            </w:r>
          </w:p>
        </w:tc>
      </w:tr>
      <w:tr w:rsidR="00D50D66" w:rsidRPr="00D50D66" w:rsidTr="00D50D66">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Благоустройство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1350,785</w:t>
            </w:r>
          </w:p>
        </w:tc>
      </w:tr>
      <w:tr w:rsidR="00D50D66" w:rsidRPr="00D50D66" w:rsidTr="00D50D66">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widowControl w:val="0"/>
              <w:adjustRightInd w:val="0"/>
              <w:spacing w:after="0" w:line="360" w:lineRule="atLeast"/>
              <w:jc w:val="both"/>
              <w:rPr>
                <w:rFonts w:ascii="Times New Roman" w:eastAsia="Calibri" w:hAnsi="Times New Roman" w:cs="Times New Roman"/>
                <w:b/>
                <w:sz w:val="20"/>
                <w:szCs w:val="20"/>
              </w:rPr>
            </w:pPr>
            <w:r w:rsidRPr="00D50D66">
              <w:rPr>
                <w:rFonts w:ascii="Times New Roman" w:eastAsia="Calibri" w:hAnsi="Times New Roman" w:cs="Times New Roman"/>
                <w:color w:val="000000"/>
                <w:sz w:val="20"/>
                <w:szCs w:val="2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1350,785</w:t>
            </w:r>
          </w:p>
        </w:tc>
      </w:tr>
      <w:tr w:rsidR="00D50D66" w:rsidRPr="00D50D66" w:rsidTr="00D50D66">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center"/>
            <w:hideMark/>
          </w:tcPr>
          <w:p w:rsidR="00D50D66" w:rsidRPr="00D50D66" w:rsidRDefault="00D50D66" w:rsidP="00D50D66">
            <w:pPr>
              <w:suppressAutoHyphens/>
              <w:spacing w:after="0"/>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Отдельные мероприятия ,осуществляемые в рамках благоустройства в части уличного освещения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715,82</w:t>
            </w:r>
          </w:p>
        </w:tc>
      </w:tr>
      <w:tr w:rsidR="00D50D66" w:rsidRPr="00D50D66" w:rsidTr="00D50D66">
        <w:trPr>
          <w:gridAfter w:val="2"/>
          <w:wAfter w:w="6388" w:type="dxa"/>
          <w:trHeight w:val="382"/>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713,82</w:t>
            </w:r>
          </w:p>
        </w:tc>
      </w:tr>
      <w:tr w:rsidR="00D50D66" w:rsidRPr="00D50D66" w:rsidTr="00D50D66">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713,82</w:t>
            </w:r>
          </w:p>
        </w:tc>
      </w:tr>
      <w:tr w:rsidR="00D50D66" w:rsidRPr="00D50D66" w:rsidTr="00D50D66">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бюджетные ассигнования</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2,0</w:t>
            </w:r>
          </w:p>
        </w:tc>
      </w:tr>
      <w:tr w:rsidR="00D50D66" w:rsidRPr="00D50D66" w:rsidTr="00D50D66">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bCs/>
                <w:i/>
                <w:color w:val="000000"/>
                <w:sz w:val="20"/>
                <w:szCs w:val="20"/>
                <w:lang w:eastAsia="ar-SA"/>
              </w:rPr>
              <w:t>Организация и содержание мест захор.</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0,0</w:t>
            </w:r>
          </w:p>
        </w:tc>
      </w:tr>
      <w:tr w:rsidR="00D50D66" w:rsidRPr="00D50D66" w:rsidTr="00D50D66">
        <w:trPr>
          <w:gridAfter w:val="2"/>
          <w:wAfter w:w="6388" w:type="dxa"/>
          <w:trHeight w:val="224"/>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0,0</w:t>
            </w:r>
          </w:p>
        </w:tc>
      </w:tr>
      <w:tr w:rsidR="00D50D66" w:rsidRPr="00D50D66" w:rsidTr="00D50D66">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0,0</w:t>
            </w:r>
          </w:p>
        </w:tc>
      </w:tr>
      <w:tr w:rsidR="00D50D66" w:rsidRPr="00D50D66" w:rsidTr="00D50D66">
        <w:trPr>
          <w:gridAfter w:val="2"/>
          <w:wAfter w:w="6388" w:type="dxa"/>
          <w:trHeight w:val="95"/>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D50D66" w:rsidRPr="00D50D66" w:rsidRDefault="00D50D66" w:rsidP="00D50D66">
            <w:pPr>
              <w:suppressAutoHyphens/>
              <w:spacing w:after="0"/>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Отдельные мероприятия ,осуществляемые по  благоустройству поселений</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color w:val="000000"/>
                <w:sz w:val="20"/>
                <w:szCs w:val="20"/>
                <w:lang w:eastAsia="ar-SA"/>
              </w:rPr>
              <w:t>213,265</w:t>
            </w:r>
          </w:p>
        </w:tc>
      </w:tr>
      <w:tr w:rsidR="00D50D66" w:rsidRPr="00D50D66" w:rsidTr="00D50D66">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both"/>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213,265</w:t>
            </w:r>
          </w:p>
        </w:tc>
      </w:tr>
      <w:tr w:rsidR="00D50D66" w:rsidRPr="00D50D66" w:rsidTr="00D50D66">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213,265</w:t>
            </w:r>
          </w:p>
        </w:tc>
      </w:tr>
      <w:tr w:rsidR="00D50D66" w:rsidRPr="00D50D66" w:rsidTr="00D50D66">
        <w:trPr>
          <w:gridAfter w:val="2"/>
          <w:wAfter w:w="6388" w:type="dxa"/>
          <w:trHeight w:val="345"/>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99 0 00 70240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294,00</w:t>
            </w:r>
          </w:p>
        </w:tc>
      </w:tr>
      <w:tr w:rsidR="00D50D66" w:rsidRPr="00D50D66" w:rsidTr="00D50D66">
        <w:trPr>
          <w:gridAfter w:val="2"/>
          <w:wAfter w:w="6388" w:type="dxa"/>
          <w:trHeight w:val="213"/>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99 0 00 70 240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294,00</w:t>
            </w:r>
          </w:p>
        </w:tc>
      </w:tr>
      <w:tr w:rsidR="00D50D66" w:rsidRPr="00D50D66" w:rsidTr="00D50D66">
        <w:trPr>
          <w:gridAfter w:val="2"/>
          <w:wAfter w:w="6388" w:type="dxa"/>
          <w:trHeight w:val="315"/>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99 0 00 70 240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294,00</w:t>
            </w:r>
          </w:p>
        </w:tc>
      </w:tr>
      <w:tr w:rsidR="00D50D66" w:rsidRPr="00D50D66" w:rsidTr="00D50D66">
        <w:trPr>
          <w:gridAfter w:val="2"/>
          <w:wAfter w:w="6388" w:type="dxa"/>
          <w:trHeight w:val="287"/>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lastRenderedPageBreak/>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 xml:space="preserve">99 0 00 </w:t>
            </w:r>
            <w:r w:rsidRPr="00D50D66">
              <w:rPr>
                <w:rFonts w:ascii="Times New Roman" w:eastAsia="Times New Roman" w:hAnsi="Times New Roman" w:cs="Times New Roman"/>
                <w:color w:val="000000"/>
                <w:sz w:val="20"/>
                <w:szCs w:val="20"/>
                <w:lang w:val="en-US" w:eastAsia="ar-SA"/>
              </w:rPr>
              <w:t>S</w:t>
            </w:r>
            <w:r w:rsidRPr="00D50D66">
              <w:rPr>
                <w:rFonts w:ascii="Times New Roman" w:eastAsia="Times New Roman" w:hAnsi="Times New Roman" w:cs="Times New Roman"/>
                <w:color w:val="000000"/>
                <w:sz w:val="20"/>
                <w:szCs w:val="20"/>
                <w:lang w:eastAsia="ar-SA"/>
              </w:rPr>
              <w:t>0240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127,7</w:t>
            </w:r>
          </w:p>
        </w:tc>
      </w:tr>
      <w:tr w:rsidR="00D50D66" w:rsidRPr="00D50D66" w:rsidTr="00D50D66">
        <w:trPr>
          <w:gridAfter w:val="2"/>
          <w:wAfter w:w="6388" w:type="dxa"/>
          <w:trHeight w:val="390"/>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 xml:space="preserve">99 0 00 </w:t>
            </w:r>
            <w:r w:rsidRPr="00D50D66">
              <w:rPr>
                <w:rFonts w:ascii="Times New Roman" w:eastAsia="Times New Roman" w:hAnsi="Times New Roman" w:cs="Times New Roman"/>
                <w:color w:val="000000"/>
                <w:sz w:val="20"/>
                <w:szCs w:val="20"/>
                <w:lang w:val="en-US" w:eastAsia="ar-SA"/>
              </w:rPr>
              <w:t>S</w:t>
            </w:r>
            <w:r w:rsidRPr="00D50D66">
              <w:rPr>
                <w:rFonts w:ascii="Times New Roman" w:eastAsia="Times New Roman" w:hAnsi="Times New Roman" w:cs="Times New Roman"/>
                <w:color w:val="000000"/>
                <w:sz w:val="20"/>
                <w:szCs w:val="20"/>
                <w:lang w:eastAsia="ar-SA"/>
              </w:rPr>
              <w:t>0240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127,7</w:t>
            </w:r>
          </w:p>
        </w:tc>
      </w:tr>
      <w:tr w:rsidR="00D50D66" w:rsidRPr="00D50D66" w:rsidTr="00D50D66">
        <w:trPr>
          <w:gridAfter w:val="2"/>
          <w:wAfter w:w="6388" w:type="dxa"/>
          <w:trHeight w:val="369"/>
        </w:trPr>
        <w:tc>
          <w:tcPr>
            <w:tcW w:w="8051"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 xml:space="preserve">99 0 00 </w:t>
            </w:r>
            <w:r w:rsidRPr="00D50D66">
              <w:rPr>
                <w:rFonts w:ascii="Times New Roman" w:eastAsia="Times New Roman" w:hAnsi="Times New Roman" w:cs="Times New Roman"/>
                <w:color w:val="000000"/>
                <w:sz w:val="20"/>
                <w:szCs w:val="20"/>
                <w:lang w:val="en-US" w:eastAsia="ar-SA"/>
              </w:rPr>
              <w:t>S</w:t>
            </w:r>
            <w:r w:rsidRPr="00D50D66">
              <w:rPr>
                <w:rFonts w:ascii="Times New Roman" w:eastAsia="Times New Roman" w:hAnsi="Times New Roman" w:cs="Times New Roman"/>
                <w:color w:val="000000"/>
                <w:sz w:val="20"/>
                <w:szCs w:val="20"/>
                <w:lang w:eastAsia="ar-SA"/>
              </w:rPr>
              <w:t>0240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127,7</w:t>
            </w:r>
          </w:p>
        </w:tc>
      </w:tr>
      <w:tr w:rsidR="00D50D66" w:rsidRPr="00D50D66" w:rsidTr="00D50D66">
        <w:trPr>
          <w:gridAfter w:val="2"/>
          <w:wAfter w:w="6388" w:type="dxa"/>
          <w:trHeight w:val="328"/>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 xml:space="preserve">Культура, кинематография </w:t>
            </w:r>
          </w:p>
        </w:tc>
        <w:tc>
          <w:tcPr>
            <w:tcW w:w="829" w:type="dxa"/>
            <w:gridSpan w:val="4"/>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1689,2</w:t>
            </w:r>
          </w:p>
        </w:tc>
      </w:tr>
      <w:tr w:rsidR="00D50D66" w:rsidRPr="00D50D66" w:rsidTr="00D50D66">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 xml:space="preserve">Культура </w:t>
            </w:r>
          </w:p>
        </w:tc>
        <w:tc>
          <w:tcPr>
            <w:tcW w:w="843"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1689,2</w:t>
            </w:r>
          </w:p>
        </w:tc>
      </w:tr>
      <w:tr w:rsidR="00D50D66" w:rsidRPr="00D50D66" w:rsidTr="00D50D66">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1689,2</w:t>
            </w:r>
          </w:p>
        </w:tc>
      </w:tr>
      <w:tr w:rsidR="00D50D66" w:rsidRPr="00D50D66" w:rsidTr="00D50D66">
        <w:trPr>
          <w:gridAfter w:val="2"/>
          <w:wAfter w:w="6388" w:type="dxa"/>
          <w:trHeight w:val="480"/>
        </w:trPr>
        <w:tc>
          <w:tcPr>
            <w:tcW w:w="803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Дворцы и дома культуры, другие учреждения культуры и средств массовой информации</w:t>
            </w:r>
          </w:p>
        </w:tc>
        <w:tc>
          <w:tcPr>
            <w:tcW w:w="843"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1689,2</w:t>
            </w:r>
          </w:p>
        </w:tc>
      </w:tr>
      <w:tr w:rsidR="00D50D66" w:rsidRPr="00D50D66" w:rsidTr="00D50D66">
        <w:trPr>
          <w:gridAfter w:val="2"/>
          <w:wAfter w:w="6388" w:type="dxa"/>
          <w:trHeight w:val="165"/>
        </w:trPr>
        <w:tc>
          <w:tcPr>
            <w:tcW w:w="803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757,2</w:t>
            </w:r>
          </w:p>
        </w:tc>
      </w:tr>
      <w:tr w:rsidR="00D50D66" w:rsidRPr="00D50D66" w:rsidTr="00D50D66">
        <w:trPr>
          <w:gridAfter w:val="2"/>
          <w:wAfter w:w="6388" w:type="dxa"/>
          <w:trHeight w:val="225"/>
        </w:trPr>
        <w:tc>
          <w:tcPr>
            <w:tcW w:w="803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757,2</w:t>
            </w:r>
          </w:p>
        </w:tc>
      </w:tr>
      <w:tr w:rsidR="00D50D66" w:rsidRPr="00D50D66" w:rsidTr="00D50D66">
        <w:trPr>
          <w:gridAfter w:val="2"/>
          <w:wAfter w:w="6388" w:type="dxa"/>
          <w:trHeight w:val="88"/>
        </w:trPr>
        <w:tc>
          <w:tcPr>
            <w:tcW w:w="803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Cs/>
                <w:sz w:val="20"/>
                <w:szCs w:val="20"/>
                <w:lang w:eastAsia="ar-SA"/>
              </w:rPr>
            </w:pPr>
            <w:r w:rsidRPr="00D50D66">
              <w:rPr>
                <w:rFonts w:ascii="Times New Roman" w:eastAsia="Times New Roman" w:hAnsi="Times New Roman" w:cs="Times New Roman"/>
                <w:bCs/>
                <w:sz w:val="20"/>
                <w:szCs w:val="20"/>
                <w:lang w:eastAsia="ar-SA"/>
              </w:rPr>
              <w:t>Закупка товаров, работ и услуг для государственных (муниципальных) нужд</w:t>
            </w:r>
          </w:p>
        </w:tc>
        <w:tc>
          <w:tcPr>
            <w:tcW w:w="843"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332,0</w:t>
            </w:r>
          </w:p>
        </w:tc>
      </w:tr>
      <w:tr w:rsidR="00D50D66" w:rsidRPr="00D50D66" w:rsidTr="00D50D66">
        <w:trPr>
          <w:gridAfter w:val="2"/>
          <w:wAfter w:w="6388" w:type="dxa"/>
          <w:trHeight w:val="420"/>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Cs/>
                <w:sz w:val="20"/>
                <w:szCs w:val="20"/>
                <w:lang w:eastAsia="ar-SA"/>
              </w:rPr>
            </w:pPr>
            <w:r w:rsidRPr="00D50D66">
              <w:rPr>
                <w:rFonts w:ascii="Times New Roman" w:eastAsia="Times New Roman" w:hAnsi="Times New Roman" w:cs="Times New Roman"/>
                <w:bCs/>
                <w:sz w:val="20"/>
                <w:szCs w:val="20"/>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332,0</w:t>
            </w:r>
          </w:p>
        </w:tc>
      </w:tr>
      <w:tr w:rsidR="00D50D66" w:rsidRPr="00D50D66" w:rsidTr="00D50D66">
        <w:trPr>
          <w:gridAfter w:val="2"/>
          <w:wAfter w:w="6388" w:type="dxa"/>
          <w:trHeight w:val="251"/>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11 0 14 70450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600,0</w:t>
            </w:r>
          </w:p>
        </w:tc>
      </w:tr>
      <w:tr w:rsidR="00D50D66" w:rsidRPr="00D50D66" w:rsidTr="00D50D66">
        <w:trPr>
          <w:gridAfter w:val="2"/>
          <w:wAfter w:w="6388" w:type="dxa"/>
          <w:trHeight w:val="412"/>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11 0 14 70450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600,0</w:t>
            </w:r>
          </w:p>
        </w:tc>
      </w:tr>
      <w:tr w:rsidR="00D50D66" w:rsidRPr="00D50D66" w:rsidTr="00D50D66">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Социальная политика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171,2</w:t>
            </w:r>
          </w:p>
        </w:tc>
      </w:tr>
      <w:tr w:rsidR="00D50D66" w:rsidRPr="00D50D66" w:rsidTr="00D50D66">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Пенсионное обеспечение</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171,2</w:t>
            </w:r>
          </w:p>
        </w:tc>
      </w:tr>
      <w:tr w:rsidR="00D50D66" w:rsidRPr="00D50D66" w:rsidTr="00D50D66">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171,2</w:t>
            </w:r>
          </w:p>
        </w:tc>
      </w:tr>
      <w:tr w:rsidR="00D50D66" w:rsidRPr="00D50D66" w:rsidTr="00D50D66">
        <w:trPr>
          <w:gridAfter w:val="2"/>
          <w:wAfter w:w="6388" w:type="dxa"/>
          <w:trHeight w:val="18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Доплаты к пенсиям государственных служащих субъектов Российской Федерации и муниципальных служащих</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171,2</w:t>
            </w:r>
          </w:p>
        </w:tc>
      </w:tr>
      <w:tr w:rsidR="00D50D66" w:rsidRPr="00D50D66" w:rsidTr="00D50D66">
        <w:trPr>
          <w:gridAfter w:val="2"/>
          <w:wAfter w:w="6388" w:type="dxa"/>
          <w:trHeight w:val="239"/>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Социальное обеспечение и социальные выплаты населению</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009</w:t>
            </w:r>
          </w:p>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99 0 00 81491</w:t>
            </w:r>
          </w:p>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171,2</w:t>
            </w:r>
          </w:p>
        </w:tc>
      </w:tr>
      <w:tr w:rsidR="00D50D66" w:rsidRPr="00D50D66" w:rsidTr="00D50D66">
        <w:trPr>
          <w:gridAfter w:val="2"/>
          <w:wAfter w:w="6388" w:type="dxa"/>
          <w:trHeight w:val="34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Публичные нормативные социальные выплаты гражданам</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310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171,2</w:t>
            </w:r>
          </w:p>
        </w:tc>
      </w:tr>
      <w:tr w:rsidR="00D50D66" w:rsidRPr="00D50D66" w:rsidTr="00D50D66">
        <w:trPr>
          <w:gridAfter w:val="2"/>
          <w:wAfter w:w="6388" w:type="dxa"/>
          <w:trHeight w:val="211"/>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Другие вопросы в области физической культуры и спорта</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171,0</w:t>
            </w:r>
          </w:p>
        </w:tc>
      </w:tr>
      <w:tr w:rsidR="00D50D66" w:rsidRPr="00D50D66" w:rsidTr="00D50D66">
        <w:trPr>
          <w:gridAfter w:val="2"/>
          <w:wAfter w:w="6388" w:type="dxa"/>
          <w:trHeight w:val="154"/>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Физическая культура и спорт</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171,0</w:t>
            </w:r>
          </w:p>
        </w:tc>
      </w:tr>
      <w:tr w:rsidR="00D50D66" w:rsidRPr="00D50D66" w:rsidTr="00D50D66">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171,0</w:t>
            </w:r>
          </w:p>
        </w:tc>
      </w:tr>
      <w:tr w:rsidR="00D50D66" w:rsidRPr="00D50D66" w:rsidTr="00D50D66">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Мероприятия в области здравоохранения, спорта и физической культуры, туризма</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171,0</w:t>
            </w:r>
          </w:p>
        </w:tc>
      </w:tr>
      <w:tr w:rsidR="00D50D66" w:rsidRPr="00D50D66" w:rsidTr="00D50D66">
        <w:trPr>
          <w:gridAfter w:val="2"/>
          <w:wAfter w:w="6388" w:type="dxa"/>
          <w:trHeight w:val="562"/>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lastRenderedPageBreak/>
              <w:t>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99 0 00 81436</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171,0</w:t>
            </w:r>
          </w:p>
        </w:tc>
      </w:tr>
      <w:tr w:rsidR="00D50D66" w:rsidRPr="00D50D66" w:rsidTr="00D50D66">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Иные 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99 0 00 81436</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171,0</w:t>
            </w:r>
          </w:p>
        </w:tc>
      </w:tr>
      <w:tr w:rsidR="00D50D66" w:rsidRPr="00D50D66" w:rsidTr="00D50D66">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b/>
                <w:bCs/>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814" w:type="dxa"/>
            <w:gridSpan w:val="3"/>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r>
      <w:tr w:rsidR="00D50D66" w:rsidRPr="00D50D66" w:rsidTr="00D50D66">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r w:rsidR="00D50D66" w:rsidRPr="00D50D66" w:rsidTr="00D50D66">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сельских поселений</w:t>
            </w:r>
          </w:p>
        </w:tc>
        <w:tc>
          <w:tcPr>
            <w:tcW w:w="843"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r w:rsidR="00D50D66" w:rsidRPr="00D50D66" w:rsidTr="00D50D66">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r w:rsidR="00D50D66" w:rsidRPr="00D50D66" w:rsidTr="00D50D66">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bl>
    <w:p w:rsidR="00D50D66" w:rsidRPr="00D50D66" w:rsidRDefault="00D50D66" w:rsidP="00D50D66">
      <w:pPr>
        <w:tabs>
          <w:tab w:val="left" w:pos="1845"/>
        </w:tabs>
        <w:suppressAutoHyphens/>
        <w:spacing w:after="0" w:line="240" w:lineRule="auto"/>
        <w:jc w:val="both"/>
        <w:rPr>
          <w:rFonts w:ascii="Times New Roman" w:eastAsia="Times New Roman" w:hAnsi="Times New Roman" w:cs="Times New Roman"/>
          <w:sz w:val="20"/>
          <w:szCs w:val="20"/>
          <w:lang w:eastAsia="ar-SA"/>
        </w:rPr>
      </w:pPr>
    </w:p>
    <w:p w:rsidR="00D50D66" w:rsidRPr="00D50D66" w:rsidRDefault="00D50D66" w:rsidP="00D50D66">
      <w:pPr>
        <w:tabs>
          <w:tab w:val="left" w:pos="1845"/>
        </w:tabs>
        <w:suppressAutoHyphens/>
        <w:spacing w:after="0" w:line="240" w:lineRule="auto"/>
        <w:jc w:val="both"/>
        <w:rPr>
          <w:rFonts w:ascii="Times New Roman" w:eastAsia="Times New Roman" w:hAnsi="Times New Roman" w:cs="Times New Roman"/>
          <w:sz w:val="20"/>
          <w:szCs w:val="20"/>
          <w:lang w:eastAsia="ar-SA"/>
        </w:rPr>
      </w:pP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Приложение 2</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Таблица 2</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к Решению Совета депутатов</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Октябрьского сельсовета</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 xml:space="preserve">Карасукского района </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Новосибирской области</w:t>
      </w:r>
    </w:p>
    <w:p w:rsidR="00D50D66" w:rsidRPr="00D50D66" w:rsidRDefault="00D50D66" w:rsidP="00D50D66">
      <w:pPr>
        <w:tabs>
          <w:tab w:val="left" w:pos="1845"/>
        </w:tabs>
        <w:suppressAutoHyphens/>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от 20.10.2020 №18</w:t>
      </w:r>
    </w:p>
    <w:p w:rsidR="00D50D66" w:rsidRPr="00D50D66" w:rsidRDefault="00D50D66" w:rsidP="00D50D66">
      <w:pPr>
        <w:suppressAutoHyphens/>
        <w:spacing w:after="0" w:line="240" w:lineRule="auto"/>
        <w:jc w:val="center"/>
        <w:rPr>
          <w:rFonts w:ascii="Times New Roman" w:eastAsia="Times New Roman" w:hAnsi="Times New Roman" w:cs="Times New Roman"/>
          <w:sz w:val="20"/>
          <w:szCs w:val="20"/>
          <w:lang w:eastAsia="ar-SA"/>
        </w:rPr>
      </w:pPr>
    </w:p>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Распределение бюджетных ассигнований на  2020 год по разделам,  подразделам, целевым статьям и видам расходов классификации расходов Октябрьского сельсовета.</w:t>
      </w:r>
    </w:p>
    <w:p w:rsidR="00D50D66" w:rsidRPr="00D50D66" w:rsidRDefault="00D50D66" w:rsidP="00D50D66">
      <w:pPr>
        <w:suppressAutoHyphens/>
        <w:spacing w:after="0" w:line="240" w:lineRule="auto"/>
        <w:jc w:val="right"/>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sz w:val="20"/>
          <w:szCs w:val="20"/>
          <w:lang w:eastAsia="ar-SA"/>
        </w:rPr>
        <w:t xml:space="preserve">                                                                                                                                  (тыс. руб.)                                                                                     </w:t>
      </w:r>
    </w:p>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p>
    <w:tbl>
      <w:tblPr>
        <w:tblW w:w="209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75"/>
        <w:gridCol w:w="805"/>
        <w:gridCol w:w="840"/>
        <w:gridCol w:w="885"/>
        <w:gridCol w:w="1727"/>
        <w:gridCol w:w="993"/>
        <w:gridCol w:w="1133"/>
        <w:gridCol w:w="5510"/>
        <w:gridCol w:w="1020"/>
      </w:tblGrid>
      <w:tr w:rsidR="00D50D66" w:rsidRPr="00D50D66" w:rsidTr="0058210D">
        <w:trPr>
          <w:gridAfter w:val="2"/>
          <w:wAfter w:w="6530" w:type="dxa"/>
          <w:trHeight w:val="341"/>
        </w:trPr>
        <w:tc>
          <w:tcPr>
            <w:tcW w:w="8880" w:type="dxa"/>
            <w:gridSpan w:val="2"/>
            <w:tcBorders>
              <w:top w:val="single" w:sz="4" w:space="0" w:color="auto"/>
              <w:left w:val="single" w:sz="4" w:space="0" w:color="auto"/>
              <w:bottom w:val="single" w:sz="4" w:space="0" w:color="auto"/>
              <w:right w:val="single" w:sz="4" w:space="0" w:color="auto"/>
            </w:tcBorders>
            <w:vAlign w:val="bottom"/>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Раз.</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Под.</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ЦСТ</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ВР</w:t>
            </w:r>
          </w:p>
        </w:tc>
        <w:tc>
          <w:tcPr>
            <w:tcW w:w="113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ind w:right="115"/>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Сумма</w:t>
            </w:r>
          </w:p>
          <w:p w:rsidR="00D50D66" w:rsidRPr="00D50D66" w:rsidRDefault="00D50D66" w:rsidP="00D50D66">
            <w:pPr>
              <w:suppressAutoHyphens/>
              <w:spacing w:after="0"/>
              <w:ind w:right="115"/>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2020</w:t>
            </w:r>
          </w:p>
        </w:tc>
      </w:tr>
      <w:tr w:rsidR="00D50D66" w:rsidRPr="00D50D66" w:rsidTr="0058210D">
        <w:trPr>
          <w:gridAfter w:val="2"/>
          <w:wAfter w:w="6530" w:type="dxa"/>
          <w:trHeight w:val="900"/>
        </w:trPr>
        <w:tc>
          <w:tcPr>
            <w:tcW w:w="8880" w:type="dxa"/>
            <w:gridSpan w:val="2"/>
            <w:tcBorders>
              <w:top w:val="single" w:sz="4" w:space="0" w:color="auto"/>
              <w:left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Администрация Октябрьского сельсовета Карасукского района Новосибирской области</w:t>
            </w:r>
          </w:p>
        </w:tc>
        <w:tc>
          <w:tcPr>
            <w:tcW w:w="840" w:type="dxa"/>
            <w:tcBorders>
              <w:top w:val="single" w:sz="4" w:space="0" w:color="auto"/>
              <w:left w:val="single" w:sz="4" w:space="0" w:color="auto"/>
              <w:right w:val="single" w:sz="4" w:space="0" w:color="auto"/>
            </w:tcBorders>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p>
        </w:tc>
        <w:tc>
          <w:tcPr>
            <w:tcW w:w="885" w:type="dxa"/>
            <w:tcBorders>
              <w:top w:val="single" w:sz="4" w:space="0" w:color="auto"/>
              <w:left w:val="single" w:sz="4" w:space="0" w:color="auto"/>
              <w:right w:val="single" w:sz="4" w:space="0" w:color="auto"/>
            </w:tcBorders>
          </w:tcPr>
          <w:p w:rsidR="00D50D66" w:rsidRPr="00D50D66" w:rsidRDefault="00D50D66" w:rsidP="00D50D66">
            <w:pPr>
              <w:suppressAutoHyphens/>
              <w:spacing w:after="0"/>
              <w:ind w:left="245" w:hanging="245"/>
              <w:jc w:val="center"/>
              <w:rPr>
                <w:rFonts w:ascii="Times New Roman" w:eastAsia="Times New Roman" w:hAnsi="Times New Roman" w:cs="Times New Roman"/>
                <w:b/>
                <w:color w:val="000000"/>
                <w:sz w:val="20"/>
                <w:szCs w:val="20"/>
                <w:lang w:eastAsia="ar-SA"/>
              </w:rPr>
            </w:pPr>
          </w:p>
        </w:tc>
        <w:tc>
          <w:tcPr>
            <w:tcW w:w="1727" w:type="dxa"/>
            <w:tcBorders>
              <w:top w:val="single" w:sz="4" w:space="0" w:color="auto"/>
              <w:left w:val="single" w:sz="4" w:space="0" w:color="auto"/>
              <w:right w:val="single" w:sz="4" w:space="0" w:color="auto"/>
            </w:tcBorders>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p>
        </w:tc>
        <w:tc>
          <w:tcPr>
            <w:tcW w:w="993" w:type="dxa"/>
            <w:tcBorders>
              <w:top w:val="single" w:sz="4" w:space="0" w:color="auto"/>
              <w:left w:val="single" w:sz="4" w:space="0" w:color="auto"/>
              <w:right w:val="single" w:sz="4" w:space="0" w:color="auto"/>
            </w:tcBorders>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p>
        </w:tc>
        <w:tc>
          <w:tcPr>
            <w:tcW w:w="1133" w:type="dxa"/>
            <w:tcBorders>
              <w:top w:val="single" w:sz="4" w:space="0" w:color="auto"/>
              <w:left w:val="single" w:sz="4" w:space="0" w:color="auto"/>
              <w:right w:val="single" w:sz="4" w:space="0" w:color="auto"/>
            </w:tcBorders>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12739,679</w:t>
            </w:r>
          </w:p>
        </w:tc>
      </w:tr>
      <w:tr w:rsidR="00D50D66" w:rsidRPr="00D50D66" w:rsidTr="00D50D66">
        <w:trPr>
          <w:gridAfter w:val="2"/>
          <w:wAfter w:w="6530" w:type="dxa"/>
          <w:trHeight w:val="567"/>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Общегосударственные расходы</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ind w:left="245" w:hanging="245"/>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5957,515</w:t>
            </w:r>
          </w:p>
        </w:tc>
      </w:tr>
      <w:tr w:rsidR="00D50D66" w:rsidRPr="00D50D66" w:rsidTr="00D50D66">
        <w:trPr>
          <w:gridAfter w:val="2"/>
          <w:wAfter w:w="6530" w:type="dxa"/>
          <w:trHeight w:val="567"/>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val="en-US" w:eastAsia="ar-SA"/>
              </w:rPr>
            </w:pPr>
            <w:r w:rsidRPr="00D50D66">
              <w:rPr>
                <w:rFonts w:ascii="Times New Roman" w:eastAsia="Times New Roman" w:hAnsi="Times New Roman" w:cs="Times New Roman"/>
                <w:b/>
                <w:color w:val="000000"/>
                <w:sz w:val="20"/>
                <w:szCs w:val="20"/>
                <w:lang w:val="en-US"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ind w:left="245" w:hanging="245"/>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val="en-US"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688,677</w:t>
            </w:r>
          </w:p>
        </w:tc>
      </w:tr>
      <w:tr w:rsidR="00D50D66" w:rsidRPr="00D50D66" w:rsidTr="00D50D66">
        <w:trPr>
          <w:gridAfter w:val="2"/>
          <w:wAfter w:w="6530" w:type="dxa"/>
          <w:trHeight w:val="33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lastRenderedPageBreak/>
              <w:t>Непрограммное направление бюджета поселения</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val="en-US"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ind w:left="245" w:hanging="245"/>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val="en-US"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688,677</w:t>
            </w:r>
          </w:p>
        </w:tc>
      </w:tr>
      <w:tr w:rsidR="00D50D66" w:rsidRPr="00D50D66" w:rsidTr="00D50D66">
        <w:trPr>
          <w:gridAfter w:val="2"/>
          <w:wAfter w:w="6530" w:type="dxa"/>
          <w:trHeight w:val="33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Глава муниципального образования</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688,677</w:t>
            </w:r>
          </w:p>
        </w:tc>
      </w:tr>
      <w:tr w:rsidR="00D50D66" w:rsidRPr="00D50D66" w:rsidTr="00D50D66">
        <w:trPr>
          <w:gridAfter w:val="2"/>
          <w:wAfter w:w="6530" w:type="dxa"/>
          <w:trHeight w:val="33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688,677</w:t>
            </w:r>
          </w:p>
        </w:tc>
      </w:tr>
      <w:tr w:rsidR="00D50D66" w:rsidRPr="00D50D66" w:rsidTr="00D50D66">
        <w:trPr>
          <w:gridAfter w:val="2"/>
          <w:wAfter w:w="6530" w:type="dxa"/>
          <w:trHeight w:val="615"/>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99 0 00 10203</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120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688,677</w:t>
            </w:r>
          </w:p>
        </w:tc>
      </w:tr>
      <w:tr w:rsidR="00D50D66" w:rsidRPr="00D50D66" w:rsidTr="00D50D66">
        <w:trPr>
          <w:gridAfter w:val="2"/>
          <w:wAfter w:w="6530" w:type="dxa"/>
          <w:trHeight w:val="65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4802,83</w:t>
            </w:r>
          </w:p>
        </w:tc>
      </w:tr>
      <w:tr w:rsidR="00D50D66" w:rsidRPr="00D50D66" w:rsidTr="00D50D66">
        <w:trPr>
          <w:gridAfter w:val="2"/>
          <w:wAfter w:w="6530" w:type="dxa"/>
          <w:trHeight w:val="33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4802,83</w:t>
            </w:r>
          </w:p>
        </w:tc>
      </w:tr>
      <w:tr w:rsidR="00D50D66" w:rsidRPr="00D50D66" w:rsidTr="00D50D66">
        <w:trPr>
          <w:gridAfter w:val="2"/>
          <w:wAfter w:w="6530" w:type="dxa"/>
          <w:trHeight w:val="33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 xml:space="preserve">Обеспечение деятельности органов местного самоуправления  </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4446,83</w:t>
            </w:r>
          </w:p>
        </w:tc>
      </w:tr>
      <w:tr w:rsidR="00D50D66" w:rsidRPr="00D50D66" w:rsidTr="00D50D66">
        <w:trPr>
          <w:gridAfter w:val="2"/>
          <w:wAfter w:w="6530" w:type="dxa"/>
          <w:trHeight w:val="33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1706,68</w:t>
            </w:r>
          </w:p>
        </w:tc>
      </w:tr>
      <w:tr w:rsidR="00D50D66" w:rsidRPr="00D50D66" w:rsidTr="00D50D66">
        <w:trPr>
          <w:gridAfter w:val="2"/>
          <w:wAfter w:w="6530" w:type="dxa"/>
          <w:trHeight w:val="33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sz w:val="20"/>
                <w:szCs w:val="20"/>
                <w:lang w:eastAsia="ar-SA"/>
              </w:rPr>
              <w:t>Расходы на выплату персоналу государственных (муниципальных) органов</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120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1706,68</w:t>
            </w:r>
          </w:p>
        </w:tc>
      </w:tr>
      <w:tr w:rsidR="00D50D66" w:rsidRPr="00D50D66" w:rsidTr="00D50D66">
        <w:trPr>
          <w:gridAfter w:val="2"/>
          <w:wAfter w:w="6530" w:type="dxa"/>
          <w:trHeight w:val="136"/>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2400,15</w:t>
            </w:r>
          </w:p>
        </w:tc>
      </w:tr>
      <w:tr w:rsidR="00D50D66" w:rsidRPr="00D50D66" w:rsidTr="00D50D66">
        <w:trPr>
          <w:gridAfter w:val="2"/>
          <w:wAfter w:w="6530" w:type="dxa"/>
          <w:trHeight w:val="136"/>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2400,15</w:t>
            </w:r>
          </w:p>
        </w:tc>
      </w:tr>
      <w:tr w:rsidR="00D50D66" w:rsidRPr="00D50D66" w:rsidTr="00D50D66">
        <w:trPr>
          <w:gridAfter w:val="2"/>
          <w:wAfter w:w="6530" w:type="dxa"/>
          <w:trHeight w:val="257"/>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800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340,0</w:t>
            </w:r>
          </w:p>
        </w:tc>
      </w:tr>
      <w:tr w:rsidR="00D50D66" w:rsidRPr="00D50D66" w:rsidTr="00D50D66">
        <w:trPr>
          <w:gridAfter w:val="2"/>
          <w:wAfter w:w="6530" w:type="dxa"/>
          <w:trHeight w:val="195"/>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 xml:space="preserve">Уплата  налогов, сборов и иных платежей </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99 0 00 10204</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850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340,0</w:t>
            </w:r>
          </w:p>
        </w:tc>
      </w:tr>
      <w:tr w:rsidR="00D50D66" w:rsidRPr="00D50D66" w:rsidTr="00D50D66">
        <w:trPr>
          <w:gridAfter w:val="2"/>
          <w:wAfter w:w="6530" w:type="dxa"/>
          <w:trHeight w:val="202"/>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сельских поселений</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356,0</w:t>
            </w:r>
          </w:p>
        </w:tc>
      </w:tr>
      <w:tr w:rsidR="00D50D66" w:rsidRPr="00D50D66" w:rsidTr="00D50D66">
        <w:trPr>
          <w:gridAfter w:val="2"/>
          <w:wAfter w:w="6530" w:type="dxa"/>
          <w:trHeight w:val="275"/>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356,0</w:t>
            </w:r>
          </w:p>
        </w:tc>
      </w:tr>
      <w:tr w:rsidR="00D50D66" w:rsidRPr="00D50D66" w:rsidTr="00D50D66">
        <w:trPr>
          <w:gridAfter w:val="2"/>
          <w:wAfter w:w="6530" w:type="dxa"/>
          <w:trHeight w:val="21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Иные межбюджетные трансферты</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356,0</w:t>
            </w:r>
          </w:p>
        </w:tc>
      </w:tr>
      <w:tr w:rsidR="00D50D66" w:rsidRPr="00D50D66" w:rsidTr="00D50D66">
        <w:trPr>
          <w:gridAfter w:val="2"/>
          <w:wAfter w:w="6530" w:type="dxa"/>
          <w:trHeight w:val="92"/>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06</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40,0</w:t>
            </w:r>
          </w:p>
        </w:tc>
      </w:tr>
      <w:tr w:rsidR="00D50D66" w:rsidRPr="00D50D66" w:rsidTr="00D50D66">
        <w:trPr>
          <w:gridAfter w:val="2"/>
          <w:wAfter w:w="6530" w:type="dxa"/>
          <w:trHeight w:val="107"/>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06</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99 0 00 81520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40,0</w:t>
            </w:r>
          </w:p>
        </w:tc>
      </w:tr>
      <w:tr w:rsidR="00D50D66" w:rsidRPr="00D50D66" w:rsidTr="00D50D66">
        <w:trPr>
          <w:gridAfter w:val="2"/>
          <w:wAfter w:w="6530" w:type="dxa"/>
          <w:trHeight w:val="167"/>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Иные межбюджетные трансферты</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06</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99 0 00 81520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40,0</w:t>
            </w:r>
          </w:p>
        </w:tc>
      </w:tr>
      <w:tr w:rsidR="00D50D66" w:rsidRPr="00D50D66" w:rsidTr="00D50D66">
        <w:trPr>
          <w:gridAfter w:val="2"/>
          <w:wAfter w:w="6530" w:type="dxa"/>
          <w:trHeight w:val="202"/>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ОБЕСПЕЧЕНИЕ ПРОВЕДЕНИЯ ВЫБОРОВ И РЕФЕРЕНДУМОВ</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07</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000 00 0000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304,008</w:t>
            </w:r>
          </w:p>
        </w:tc>
      </w:tr>
      <w:tr w:rsidR="00D50D66" w:rsidRPr="00D50D66" w:rsidTr="00D50D66">
        <w:trPr>
          <w:gridAfter w:val="2"/>
          <w:wAfter w:w="6530" w:type="dxa"/>
          <w:trHeight w:val="275"/>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color w:val="000000"/>
                <w:sz w:val="20"/>
                <w:szCs w:val="20"/>
                <w:lang w:eastAsia="ar-SA"/>
              </w:rPr>
              <w:t>Прочая закупка товаров, работ и услуг для государственных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07</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99 0 00 0003</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304,008</w:t>
            </w:r>
          </w:p>
        </w:tc>
      </w:tr>
      <w:tr w:rsidR="00D50D66" w:rsidRPr="00D50D66" w:rsidTr="00D50D66">
        <w:trPr>
          <w:gridAfter w:val="2"/>
          <w:wAfter w:w="6530" w:type="dxa"/>
          <w:trHeight w:val="33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Резервные фонды</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15,0</w:t>
            </w:r>
          </w:p>
        </w:tc>
      </w:tr>
      <w:tr w:rsidR="00D50D66" w:rsidRPr="00D50D66" w:rsidTr="00D50D66">
        <w:trPr>
          <w:gridAfter w:val="2"/>
          <w:wAfter w:w="6530" w:type="dxa"/>
          <w:trHeight w:val="181"/>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0</w:t>
            </w:r>
            <w:r w:rsidRPr="00D50D66">
              <w:rPr>
                <w:rFonts w:ascii="Times New Roman" w:eastAsia="Times New Roman" w:hAnsi="Times New Roman" w:cs="Times New Roman"/>
                <w:color w:val="000000"/>
                <w:sz w:val="20"/>
                <w:szCs w:val="20"/>
                <w:lang w:val="en-US" w:eastAsia="ar-SA"/>
              </w:rPr>
              <w:t>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val="en-US" w:eastAsia="ar-SA"/>
              </w:rPr>
            </w:pPr>
            <w:r w:rsidRPr="00D50D66">
              <w:rPr>
                <w:rFonts w:ascii="Times New Roman" w:eastAsia="Times New Roman" w:hAnsi="Times New Roman" w:cs="Times New Roman"/>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15,0</w:t>
            </w:r>
          </w:p>
        </w:tc>
      </w:tr>
      <w:tr w:rsidR="00D50D66" w:rsidRPr="00D50D66" w:rsidTr="00D50D66">
        <w:trPr>
          <w:gridAfter w:val="2"/>
          <w:wAfter w:w="6530" w:type="dxa"/>
          <w:trHeight w:val="181"/>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Резервные фонды местных администраций</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15,0</w:t>
            </w:r>
          </w:p>
        </w:tc>
      </w:tr>
      <w:tr w:rsidR="00D50D66" w:rsidRPr="00D50D66" w:rsidTr="00D50D66">
        <w:trPr>
          <w:gridAfter w:val="2"/>
          <w:wAfter w:w="6530" w:type="dxa"/>
          <w:trHeight w:val="304"/>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lastRenderedPageBreak/>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800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15,0</w:t>
            </w:r>
          </w:p>
        </w:tc>
      </w:tr>
      <w:tr w:rsidR="00D50D66" w:rsidRPr="00D50D66" w:rsidTr="00D50D66">
        <w:trPr>
          <w:gridAfter w:val="2"/>
          <w:wAfter w:w="6530" w:type="dxa"/>
          <w:trHeight w:val="304"/>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Резервные средства</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870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15,0</w:t>
            </w:r>
          </w:p>
        </w:tc>
      </w:tr>
      <w:tr w:rsidR="00D50D66" w:rsidRPr="00D50D66" w:rsidTr="00D50D66">
        <w:trPr>
          <w:gridAfter w:val="2"/>
          <w:wAfter w:w="6530" w:type="dxa"/>
          <w:trHeight w:val="417"/>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Другие общегосударственные вопросы</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107,0</w:t>
            </w:r>
          </w:p>
        </w:tc>
      </w:tr>
      <w:tr w:rsidR="00D50D66" w:rsidRPr="00D50D66" w:rsidTr="00D50D66">
        <w:trPr>
          <w:gridAfter w:val="2"/>
          <w:wAfter w:w="6530" w:type="dxa"/>
          <w:trHeight w:val="417"/>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107,0</w:t>
            </w:r>
          </w:p>
        </w:tc>
      </w:tr>
      <w:tr w:rsidR="00D50D66" w:rsidRPr="00D50D66" w:rsidTr="00D50D66">
        <w:trPr>
          <w:gridAfter w:val="2"/>
          <w:wAfter w:w="6530" w:type="dxa"/>
          <w:trHeight w:val="417"/>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Выполнение других обязательств муниципального образования</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107,0</w:t>
            </w:r>
          </w:p>
        </w:tc>
      </w:tr>
      <w:tr w:rsidR="00D50D66" w:rsidRPr="00D50D66" w:rsidTr="00D50D66">
        <w:trPr>
          <w:gridAfter w:val="2"/>
          <w:wAfter w:w="6530" w:type="dxa"/>
          <w:trHeight w:val="333"/>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107,0</w:t>
            </w:r>
          </w:p>
        </w:tc>
      </w:tr>
      <w:tr w:rsidR="00D50D66" w:rsidRPr="00D50D66" w:rsidTr="00D50D66">
        <w:trPr>
          <w:gridAfter w:val="2"/>
          <w:wAfter w:w="6530" w:type="dxa"/>
          <w:trHeight w:val="635"/>
        </w:trPr>
        <w:tc>
          <w:tcPr>
            <w:tcW w:w="8075" w:type="dxa"/>
            <w:tcBorders>
              <w:top w:val="single" w:sz="4" w:space="0" w:color="auto"/>
              <w:left w:val="single" w:sz="4" w:space="0" w:color="auto"/>
              <w:right w:val="nil"/>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05" w:type="dxa"/>
            <w:tcBorders>
              <w:top w:val="single" w:sz="4" w:space="0" w:color="auto"/>
              <w:left w:val="nil"/>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p>
        </w:tc>
        <w:tc>
          <w:tcPr>
            <w:tcW w:w="840" w:type="dxa"/>
            <w:tcBorders>
              <w:top w:val="single" w:sz="4" w:space="0" w:color="auto"/>
              <w:left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885" w:type="dxa"/>
            <w:tcBorders>
              <w:top w:val="single" w:sz="4" w:space="0" w:color="auto"/>
              <w:left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13</w:t>
            </w:r>
          </w:p>
        </w:tc>
        <w:tc>
          <w:tcPr>
            <w:tcW w:w="1727" w:type="dxa"/>
            <w:tcBorders>
              <w:top w:val="single" w:sz="4" w:space="0" w:color="auto"/>
              <w:left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99 0 00 81920</w:t>
            </w:r>
          </w:p>
        </w:tc>
        <w:tc>
          <w:tcPr>
            <w:tcW w:w="993" w:type="dxa"/>
            <w:tcBorders>
              <w:top w:val="single" w:sz="4" w:space="0" w:color="auto"/>
              <w:left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right w:val="single" w:sz="4" w:space="0" w:color="auto"/>
            </w:tcBorders>
            <w:shd w:val="clear" w:color="auto" w:fill="FFFFFF"/>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107,0</w:t>
            </w:r>
          </w:p>
        </w:tc>
      </w:tr>
      <w:tr w:rsidR="00D50D66" w:rsidRPr="00D50D66" w:rsidTr="00D50D66">
        <w:trPr>
          <w:gridAfter w:val="2"/>
          <w:wAfter w:w="6530" w:type="dxa"/>
          <w:trHeight w:val="14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sz w:val="20"/>
                <w:szCs w:val="20"/>
                <w:lang w:eastAsia="ar-SA"/>
              </w:rPr>
              <w:t>НАЦИОНАЛЬНАЯ ОБОРОНА</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259,139</w:t>
            </w:r>
          </w:p>
        </w:tc>
      </w:tr>
      <w:tr w:rsidR="00D50D66" w:rsidRPr="00D50D66" w:rsidTr="00D50D66">
        <w:trPr>
          <w:gridAfter w:val="2"/>
          <w:wAfter w:w="6530" w:type="dxa"/>
          <w:trHeight w:val="471"/>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Мобилизационная и вневойсковая подготовка</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259,139</w:t>
            </w:r>
          </w:p>
        </w:tc>
      </w:tr>
      <w:tr w:rsidR="00D50D66" w:rsidRPr="00D50D66" w:rsidTr="00D50D66">
        <w:trPr>
          <w:gridAfter w:val="2"/>
          <w:wAfter w:w="6530" w:type="dxa"/>
          <w:trHeight w:val="14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259,139</w:t>
            </w:r>
          </w:p>
        </w:tc>
      </w:tr>
      <w:tr w:rsidR="00D50D66" w:rsidRPr="00D50D66" w:rsidTr="00D50D66">
        <w:trPr>
          <w:trHeight w:val="14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259,139</w:t>
            </w:r>
          </w:p>
        </w:tc>
        <w:tc>
          <w:tcPr>
            <w:tcW w:w="5510" w:type="dxa"/>
            <w:tcBorders>
              <w:top w:val="nil"/>
              <w:left w:val="single" w:sz="4" w:space="0" w:color="auto"/>
              <w:bottom w:val="nil"/>
              <w:right w:val="single" w:sz="4" w:space="0" w:color="auto"/>
            </w:tcBorders>
          </w:tcPr>
          <w:p w:rsidR="00D50D66" w:rsidRPr="00D50D66" w:rsidRDefault="00D50D66" w:rsidP="00D50D66">
            <w:pPr>
              <w:suppressAutoHyphens/>
              <w:spacing w:after="0"/>
              <w:rPr>
                <w:rFonts w:ascii="Times New Roman" w:eastAsia="Times New Roman" w:hAnsi="Times New Roman" w:cs="Times New Roman"/>
                <w:sz w:val="20"/>
                <w:szCs w:val="20"/>
                <w:lang w:eastAsia="ar-SA"/>
              </w:rPr>
            </w:pPr>
          </w:p>
        </w:tc>
        <w:tc>
          <w:tcPr>
            <w:tcW w:w="1020" w:type="dxa"/>
            <w:tcBorders>
              <w:top w:val="single" w:sz="4" w:space="0" w:color="auto"/>
              <w:left w:val="single" w:sz="4" w:space="0" w:color="auto"/>
              <w:bottom w:val="single" w:sz="4" w:space="0" w:color="auto"/>
              <w:right w:val="single" w:sz="4" w:space="0" w:color="auto"/>
            </w:tcBorders>
          </w:tcPr>
          <w:p w:rsidR="00D50D66" w:rsidRPr="00D50D66" w:rsidRDefault="00D50D66" w:rsidP="00D50D66">
            <w:pPr>
              <w:suppressAutoHyphens/>
              <w:spacing w:after="0"/>
              <w:rPr>
                <w:rFonts w:ascii="Times New Roman" w:eastAsia="Times New Roman" w:hAnsi="Times New Roman" w:cs="Times New Roman"/>
                <w:sz w:val="20"/>
                <w:szCs w:val="20"/>
                <w:lang w:eastAsia="ar-SA"/>
              </w:rPr>
            </w:pPr>
          </w:p>
        </w:tc>
      </w:tr>
      <w:tr w:rsidR="00D50D66" w:rsidRPr="00D50D66" w:rsidTr="00D50D66">
        <w:trPr>
          <w:gridAfter w:val="2"/>
          <w:wAfter w:w="6530" w:type="dxa"/>
          <w:trHeight w:val="14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Расходы на выплаты персоналу государственных (муниципальных) органов</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259,139</w:t>
            </w:r>
          </w:p>
        </w:tc>
      </w:tr>
      <w:tr w:rsidR="00D50D66" w:rsidRPr="00D50D66" w:rsidTr="00D50D66">
        <w:trPr>
          <w:gridAfter w:val="2"/>
          <w:wAfter w:w="6530" w:type="dxa"/>
          <w:trHeight w:val="14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sz w:val="20"/>
                <w:szCs w:val="20"/>
                <w:lang w:eastAsia="ar-SA"/>
              </w:rPr>
              <w:t>Фонд оплаты труда государственных (муниципальных) органов</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120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259,139</w:t>
            </w:r>
          </w:p>
        </w:tc>
      </w:tr>
      <w:tr w:rsidR="00D50D66" w:rsidRPr="00D50D66" w:rsidTr="00D50D66">
        <w:trPr>
          <w:gridAfter w:val="2"/>
          <w:wAfter w:w="6530" w:type="dxa"/>
          <w:trHeight w:val="14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r w:rsidR="00D50D66" w:rsidRPr="00D50D66" w:rsidTr="00D50D66">
        <w:trPr>
          <w:gridAfter w:val="2"/>
          <w:wAfter w:w="6530" w:type="dxa"/>
          <w:trHeight w:val="14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99 0 00 51180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r w:rsidR="00D50D66" w:rsidRPr="00D50D66" w:rsidTr="00D50D66">
        <w:trPr>
          <w:gridAfter w:val="2"/>
          <w:wAfter w:w="6530" w:type="dxa"/>
          <w:trHeight w:val="140"/>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НАЦИОНАЛЬНАЯ БЕЗОПАСНОСТЬ И ПРАВООХРАНИТЕЛЬНАЯ ДЕЯТЕЛЬНОСТЬ</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275,00</w:t>
            </w:r>
          </w:p>
        </w:tc>
      </w:tr>
      <w:tr w:rsidR="00D50D66" w:rsidRPr="00D50D66" w:rsidTr="00D50D66">
        <w:trPr>
          <w:gridAfter w:val="2"/>
          <w:wAfter w:w="6530" w:type="dxa"/>
          <w:trHeight w:val="397"/>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Защита населения и территории от   чрезвычайных ситуаций природного и техногенного характера, гражданская оборона</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20,0</w:t>
            </w:r>
          </w:p>
        </w:tc>
      </w:tr>
      <w:tr w:rsidR="00D50D66" w:rsidRPr="00D50D66" w:rsidTr="00D50D66">
        <w:trPr>
          <w:gridAfter w:val="2"/>
          <w:wAfter w:w="6530" w:type="dxa"/>
          <w:trHeight w:val="523"/>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r>
      <w:tr w:rsidR="00D50D66" w:rsidRPr="00D50D66" w:rsidTr="00D50D66">
        <w:trPr>
          <w:gridAfter w:val="2"/>
          <w:wAfter w:w="6530" w:type="dxa"/>
          <w:trHeight w:val="523"/>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color w:val="000000"/>
                <w:sz w:val="20"/>
                <w:szCs w:val="20"/>
                <w:lang w:eastAsia="ar-SA"/>
              </w:rPr>
              <w:t>Предупреждение и ликвидация  последствий ЧС и стихийных бедствий природного и техногенного характера</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20,0</w:t>
            </w:r>
          </w:p>
        </w:tc>
      </w:tr>
      <w:tr w:rsidR="00D50D66" w:rsidRPr="00D50D66" w:rsidTr="00D50D66">
        <w:trPr>
          <w:gridAfter w:val="2"/>
          <w:wAfter w:w="6530" w:type="dxa"/>
          <w:trHeight w:val="33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r>
      <w:tr w:rsidR="00D50D66" w:rsidRPr="00D50D66" w:rsidTr="00D50D66">
        <w:trPr>
          <w:gridAfter w:val="2"/>
          <w:wAfter w:w="6530" w:type="dxa"/>
          <w:trHeight w:val="33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r>
      <w:tr w:rsidR="00D50D66" w:rsidRPr="00D50D66" w:rsidTr="00D50D66">
        <w:trPr>
          <w:gridAfter w:val="2"/>
          <w:wAfter w:w="6530" w:type="dxa"/>
          <w:trHeight w:val="351"/>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sz w:val="20"/>
                <w:szCs w:val="20"/>
                <w:lang w:eastAsia="ar-SA"/>
              </w:rPr>
              <w:t>Обеспечение пожарной безопасности</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255,0</w:t>
            </w:r>
          </w:p>
        </w:tc>
      </w:tr>
      <w:tr w:rsidR="00D50D66" w:rsidRPr="00D50D66" w:rsidTr="00D50D66">
        <w:trPr>
          <w:gridAfter w:val="2"/>
          <w:wAfter w:w="6530" w:type="dxa"/>
          <w:trHeight w:val="351"/>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lastRenderedPageBreak/>
              <w:t>Непрограммное направление бюджета поселения</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255,0</w:t>
            </w:r>
          </w:p>
        </w:tc>
      </w:tr>
      <w:tr w:rsidR="00D50D66" w:rsidRPr="00D50D66" w:rsidTr="00D50D66">
        <w:trPr>
          <w:gridAfter w:val="2"/>
          <w:wAfter w:w="6530" w:type="dxa"/>
          <w:trHeight w:val="351"/>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99 0 00 81795</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15,0</w:t>
            </w:r>
          </w:p>
        </w:tc>
      </w:tr>
      <w:tr w:rsidR="00D50D66" w:rsidRPr="00D50D66" w:rsidTr="00D50D66">
        <w:trPr>
          <w:gridAfter w:val="2"/>
          <w:wAfter w:w="6530" w:type="dxa"/>
          <w:trHeight w:val="51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99 0 00 81795</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15,0</w:t>
            </w:r>
          </w:p>
        </w:tc>
      </w:tr>
      <w:tr w:rsidR="00D50D66" w:rsidRPr="00D50D66" w:rsidTr="00D50D66">
        <w:trPr>
          <w:gridAfter w:val="2"/>
          <w:wAfter w:w="6530" w:type="dxa"/>
          <w:trHeight w:val="11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sz w:val="20"/>
                <w:szCs w:val="20"/>
                <w:lang w:eastAsia="ar-SA"/>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10 0 07 70330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r>
      <w:tr w:rsidR="00D50D66" w:rsidRPr="00D50D66" w:rsidTr="00D50D66">
        <w:trPr>
          <w:gridAfter w:val="2"/>
          <w:wAfter w:w="6530" w:type="dxa"/>
          <w:trHeight w:val="95"/>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sz w:val="20"/>
                <w:szCs w:val="20"/>
                <w:lang w:eastAsia="ar-SA"/>
              </w:rPr>
              <w:t>Прочая 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10 0 07 70330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r w:rsidR="00D50D66" w:rsidRPr="00D50D66" w:rsidTr="00D50D66">
        <w:trPr>
          <w:gridAfter w:val="2"/>
          <w:wAfter w:w="6530" w:type="dxa"/>
          <w:trHeight w:val="14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240,0</w:t>
            </w:r>
          </w:p>
        </w:tc>
      </w:tr>
      <w:tr w:rsidR="00D50D66" w:rsidRPr="00D50D66" w:rsidTr="00D50D66">
        <w:trPr>
          <w:gridAfter w:val="2"/>
          <w:wAfter w:w="6530" w:type="dxa"/>
          <w:trHeight w:val="223"/>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240,0</w:t>
            </w:r>
          </w:p>
        </w:tc>
      </w:tr>
      <w:tr w:rsidR="00D50D66" w:rsidRPr="00D50D66" w:rsidTr="00D50D66">
        <w:trPr>
          <w:gridAfter w:val="2"/>
          <w:wAfter w:w="6530" w:type="dxa"/>
          <w:trHeight w:val="37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Дорожное хозяйство(дорожные фонды)</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2865,84</w:t>
            </w:r>
          </w:p>
        </w:tc>
      </w:tr>
      <w:tr w:rsidR="00D50D66" w:rsidRPr="00D50D66" w:rsidTr="00D50D66">
        <w:trPr>
          <w:gridAfter w:val="2"/>
          <w:wAfter w:w="6530" w:type="dxa"/>
          <w:trHeight w:val="1172"/>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Муниципальной  программы</w:t>
            </w:r>
          </w:p>
          <w:p w:rsidR="00D50D66" w:rsidRPr="00D50D66" w:rsidRDefault="00D50D66" w:rsidP="00D50D66">
            <w:pPr>
              <w:suppressAutoHyphens/>
              <w:spacing w:after="0" w:line="240" w:lineRule="auto"/>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 xml:space="preserve">«Повышение безопасности дорожного движения на территории Октябрьского сельсовета Карасукского района Новосибирской области </w:t>
            </w:r>
          </w:p>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на 2019-2021 годы»</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663,4</w:t>
            </w:r>
          </w:p>
        </w:tc>
      </w:tr>
      <w:tr w:rsidR="00D50D66" w:rsidRPr="00D50D66" w:rsidTr="00D50D66">
        <w:trPr>
          <w:gridAfter w:val="2"/>
          <w:wAfter w:w="6530" w:type="dxa"/>
          <w:trHeight w:val="323"/>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color w:val="000000"/>
                <w:sz w:val="20"/>
                <w:szCs w:val="20"/>
                <w:lang w:eastAsia="ar-SA"/>
              </w:rPr>
              <w:t>Расходы на содержание дорог за счет средств местного бюджета</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663,4</w:t>
            </w:r>
          </w:p>
        </w:tc>
      </w:tr>
      <w:tr w:rsidR="00D50D66" w:rsidRPr="00D50D66" w:rsidTr="00D50D66">
        <w:trPr>
          <w:gridAfter w:val="2"/>
          <w:wAfter w:w="6530" w:type="dxa"/>
          <w:trHeight w:val="351"/>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663,4</w:t>
            </w:r>
          </w:p>
        </w:tc>
      </w:tr>
      <w:tr w:rsidR="00D50D66" w:rsidRPr="00D50D66" w:rsidTr="00D50D66">
        <w:trPr>
          <w:gridAfter w:val="2"/>
          <w:wAfter w:w="6530" w:type="dxa"/>
          <w:trHeight w:val="42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663,4</w:t>
            </w:r>
          </w:p>
        </w:tc>
      </w:tr>
      <w:tr w:rsidR="00D50D66" w:rsidRPr="00D50D66" w:rsidTr="00D50D66">
        <w:trPr>
          <w:gridAfter w:val="2"/>
          <w:wAfter w:w="6530" w:type="dxa"/>
          <w:trHeight w:val="9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Непрограммные мероприятия по расходам на содержание дорог за счет средств местного бюджета</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2202,44</w:t>
            </w:r>
          </w:p>
        </w:tc>
      </w:tr>
      <w:tr w:rsidR="00D50D66" w:rsidRPr="00D50D66" w:rsidTr="00D50D66">
        <w:trPr>
          <w:gridAfter w:val="2"/>
          <w:wAfter w:w="6530" w:type="dxa"/>
          <w:trHeight w:val="171"/>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09</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99 0 00 49790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2202,44</w:t>
            </w:r>
          </w:p>
        </w:tc>
      </w:tr>
      <w:tr w:rsidR="00D50D66" w:rsidRPr="00D50D66" w:rsidTr="00D50D66">
        <w:trPr>
          <w:gridAfter w:val="2"/>
          <w:wAfter w:w="6530" w:type="dxa"/>
          <w:trHeight w:val="217"/>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Жилищно-коммунальное хозяйство</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1350,785</w:t>
            </w:r>
          </w:p>
        </w:tc>
      </w:tr>
      <w:tr w:rsidR="00D50D66" w:rsidRPr="00D50D66" w:rsidTr="00D50D66">
        <w:trPr>
          <w:gridAfter w:val="2"/>
          <w:wAfter w:w="6530" w:type="dxa"/>
          <w:trHeight w:val="217"/>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sz w:val="20"/>
                <w:szCs w:val="20"/>
                <w:lang w:eastAsia="ar-SA"/>
              </w:rPr>
              <w:t>Благоустройство</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1350,785</w:t>
            </w:r>
          </w:p>
        </w:tc>
      </w:tr>
      <w:tr w:rsidR="00D50D66" w:rsidRPr="00D50D66" w:rsidTr="00D50D66">
        <w:trPr>
          <w:gridAfter w:val="2"/>
          <w:wAfter w:w="6530" w:type="dxa"/>
          <w:trHeight w:val="217"/>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1350,785</w:t>
            </w:r>
          </w:p>
        </w:tc>
      </w:tr>
      <w:tr w:rsidR="00D50D66" w:rsidRPr="00D50D66" w:rsidTr="00D50D66">
        <w:trPr>
          <w:gridAfter w:val="2"/>
          <w:wAfter w:w="6530" w:type="dxa"/>
          <w:trHeight w:val="217"/>
        </w:trPr>
        <w:tc>
          <w:tcPr>
            <w:tcW w:w="8880" w:type="dxa"/>
            <w:gridSpan w:val="2"/>
            <w:tcBorders>
              <w:top w:val="single" w:sz="4" w:space="0" w:color="auto"/>
              <w:left w:val="single" w:sz="4" w:space="0" w:color="auto"/>
              <w:bottom w:val="single" w:sz="4" w:space="0" w:color="auto"/>
              <w:right w:val="single" w:sz="4" w:space="0" w:color="auto"/>
            </w:tcBorders>
            <w:vAlign w:val="center"/>
            <w:hideMark/>
          </w:tcPr>
          <w:p w:rsidR="00D50D66" w:rsidRPr="00D50D66" w:rsidRDefault="00D50D66" w:rsidP="00D50D66">
            <w:pPr>
              <w:suppressAutoHyphens/>
              <w:spacing w:after="0"/>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Отдельные мероприятия ,осуществляемые в рамках благоустройства в части уличного освещения</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715,82</w:t>
            </w:r>
          </w:p>
        </w:tc>
      </w:tr>
      <w:tr w:rsidR="00D50D66" w:rsidRPr="00D50D66" w:rsidTr="00D50D66">
        <w:trPr>
          <w:gridAfter w:val="2"/>
          <w:wAfter w:w="6530" w:type="dxa"/>
          <w:trHeight w:val="382"/>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713,82</w:t>
            </w:r>
          </w:p>
        </w:tc>
      </w:tr>
      <w:tr w:rsidR="00D50D66" w:rsidRPr="00D50D66" w:rsidTr="00D50D66">
        <w:trPr>
          <w:gridAfter w:val="2"/>
          <w:wAfter w:w="6530" w:type="dxa"/>
          <w:trHeight w:val="271"/>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713,82</w:t>
            </w:r>
          </w:p>
        </w:tc>
      </w:tr>
      <w:tr w:rsidR="00D50D66" w:rsidRPr="00D50D66" w:rsidTr="00D50D66">
        <w:trPr>
          <w:gridAfter w:val="2"/>
          <w:wAfter w:w="6530" w:type="dxa"/>
          <w:trHeight w:val="271"/>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sz w:val="20"/>
                <w:szCs w:val="20"/>
                <w:lang w:eastAsia="ar-SA"/>
              </w:rP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99 0 00 76100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850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2,0</w:t>
            </w:r>
          </w:p>
        </w:tc>
      </w:tr>
      <w:tr w:rsidR="00D50D66" w:rsidRPr="00D50D66" w:rsidTr="00D50D66">
        <w:trPr>
          <w:gridAfter w:val="2"/>
          <w:wAfter w:w="6530" w:type="dxa"/>
          <w:trHeight w:val="271"/>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bCs/>
                <w:i/>
                <w:color w:val="000000"/>
                <w:sz w:val="20"/>
                <w:szCs w:val="20"/>
                <w:lang w:eastAsia="ar-SA"/>
              </w:rPr>
              <w:t>Организация и содержание мест захор.</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0,0</w:t>
            </w:r>
          </w:p>
        </w:tc>
      </w:tr>
      <w:tr w:rsidR="00D50D66" w:rsidRPr="00D50D66" w:rsidTr="00D50D66">
        <w:trPr>
          <w:gridAfter w:val="2"/>
          <w:wAfter w:w="6530" w:type="dxa"/>
          <w:trHeight w:val="224"/>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sz w:val="20"/>
                <w:szCs w:val="20"/>
                <w:lang w:eastAsia="ar-SA"/>
              </w:rPr>
              <w:lastRenderedPageBreak/>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0,0</w:t>
            </w:r>
          </w:p>
        </w:tc>
      </w:tr>
      <w:tr w:rsidR="00D50D66" w:rsidRPr="00D50D66" w:rsidTr="00D50D66">
        <w:trPr>
          <w:gridAfter w:val="2"/>
          <w:wAfter w:w="6530" w:type="dxa"/>
          <w:trHeight w:val="525"/>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99 0 00 76400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0,0</w:t>
            </w:r>
          </w:p>
        </w:tc>
      </w:tr>
      <w:tr w:rsidR="00D50D66" w:rsidRPr="00D50D66" w:rsidTr="00D50D66">
        <w:trPr>
          <w:gridAfter w:val="2"/>
          <w:wAfter w:w="6530" w:type="dxa"/>
          <w:trHeight w:val="95"/>
        </w:trPr>
        <w:tc>
          <w:tcPr>
            <w:tcW w:w="8880" w:type="dxa"/>
            <w:gridSpan w:val="2"/>
            <w:tcBorders>
              <w:top w:val="single" w:sz="4" w:space="0" w:color="auto"/>
              <w:left w:val="single" w:sz="4" w:space="0" w:color="auto"/>
              <w:bottom w:val="single" w:sz="4" w:space="0" w:color="auto"/>
              <w:right w:val="single" w:sz="4" w:space="0" w:color="auto"/>
            </w:tcBorders>
            <w:vAlign w:val="center"/>
            <w:hideMark/>
          </w:tcPr>
          <w:p w:rsidR="00D50D66" w:rsidRPr="00D50D66" w:rsidRDefault="00D50D66" w:rsidP="00D50D66">
            <w:pPr>
              <w:suppressAutoHyphens/>
              <w:spacing w:after="0"/>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Отдельные мероприятия ,осуществляемые по  благоустройству поселений</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b/>
                <w:i/>
                <w:color w:val="000000"/>
                <w:sz w:val="20"/>
                <w:szCs w:val="20"/>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i/>
                <w:sz w:val="20"/>
                <w:szCs w:val="20"/>
                <w:lang w:eastAsia="ar-SA"/>
              </w:rPr>
            </w:pPr>
            <w:r w:rsidRPr="00D50D66">
              <w:rPr>
                <w:rFonts w:ascii="Times New Roman" w:eastAsia="Times New Roman" w:hAnsi="Times New Roman" w:cs="Times New Roman"/>
                <w:b/>
                <w:i/>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50D66" w:rsidRPr="00D50D66" w:rsidRDefault="00D50D66" w:rsidP="00D50D66">
            <w:pPr>
              <w:suppressAutoHyphens/>
              <w:spacing w:after="0"/>
              <w:jc w:val="center"/>
              <w:rPr>
                <w:rFonts w:ascii="Times New Roman" w:eastAsia="Times New Roman" w:hAnsi="Times New Roman" w:cs="Times New Roman"/>
                <w:b/>
                <w:i/>
                <w:color w:val="000000"/>
                <w:sz w:val="20"/>
                <w:szCs w:val="20"/>
                <w:lang w:eastAsia="ar-SA"/>
              </w:rPr>
            </w:pPr>
            <w:r w:rsidRPr="00D50D66">
              <w:rPr>
                <w:rFonts w:ascii="Times New Roman" w:eastAsia="Times New Roman" w:hAnsi="Times New Roman" w:cs="Times New Roman"/>
                <w:color w:val="000000"/>
                <w:sz w:val="20"/>
                <w:szCs w:val="20"/>
                <w:lang w:eastAsia="ar-SA"/>
              </w:rPr>
              <w:t>213,265</w:t>
            </w:r>
          </w:p>
        </w:tc>
      </w:tr>
      <w:tr w:rsidR="00D50D66" w:rsidRPr="00D50D66" w:rsidTr="00D50D66">
        <w:trPr>
          <w:gridAfter w:val="2"/>
          <w:wAfter w:w="6530" w:type="dxa"/>
          <w:trHeight w:val="713"/>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213,265</w:t>
            </w:r>
          </w:p>
        </w:tc>
      </w:tr>
      <w:tr w:rsidR="00D50D66" w:rsidRPr="00D50D66" w:rsidTr="00D50D66">
        <w:trPr>
          <w:gridAfter w:val="2"/>
          <w:wAfter w:w="6530" w:type="dxa"/>
          <w:trHeight w:val="525"/>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99 0 00 76500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213,265</w:t>
            </w:r>
          </w:p>
        </w:tc>
      </w:tr>
      <w:tr w:rsidR="00D50D66" w:rsidRPr="00D50D66" w:rsidTr="00D50D66">
        <w:trPr>
          <w:gridAfter w:val="2"/>
          <w:wAfter w:w="6530" w:type="dxa"/>
          <w:trHeight w:val="345"/>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sz w:val="20"/>
                <w:szCs w:val="20"/>
                <w:lang w:eastAsia="ar-SA"/>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99 0 00 70240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294,00</w:t>
            </w:r>
          </w:p>
        </w:tc>
      </w:tr>
      <w:tr w:rsidR="00D50D66" w:rsidRPr="00D50D66" w:rsidTr="00D50D66">
        <w:trPr>
          <w:gridAfter w:val="2"/>
          <w:wAfter w:w="6530" w:type="dxa"/>
          <w:trHeight w:val="213"/>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99 0 00 70 240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294,00</w:t>
            </w:r>
          </w:p>
        </w:tc>
      </w:tr>
      <w:tr w:rsidR="00D50D66" w:rsidRPr="00D50D66" w:rsidTr="00D50D66">
        <w:trPr>
          <w:gridAfter w:val="2"/>
          <w:wAfter w:w="6530" w:type="dxa"/>
          <w:trHeight w:val="315"/>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99 0 00 70 240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294,00</w:t>
            </w:r>
          </w:p>
        </w:tc>
      </w:tr>
      <w:tr w:rsidR="00D50D66" w:rsidRPr="00D50D66" w:rsidTr="00D50D66">
        <w:trPr>
          <w:gridAfter w:val="2"/>
          <w:wAfter w:w="6530" w:type="dxa"/>
          <w:trHeight w:val="287"/>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 xml:space="preserve">99 0 00 </w:t>
            </w:r>
            <w:r w:rsidRPr="00D50D66">
              <w:rPr>
                <w:rFonts w:ascii="Times New Roman" w:eastAsia="Times New Roman" w:hAnsi="Times New Roman" w:cs="Times New Roman"/>
                <w:color w:val="000000"/>
                <w:sz w:val="20"/>
                <w:szCs w:val="20"/>
                <w:lang w:val="en-US" w:eastAsia="ar-SA"/>
              </w:rPr>
              <w:t>S</w:t>
            </w:r>
            <w:r w:rsidRPr="00D50D66">
              <w:rPr>
                <w:rFonts w:ascii="Times New Roman" w:eastAsia="Times New Roman" w:hAnsi="Times New Roman" w:cs="Times New Roman"/>
                <w:color w:val="000000"/>
                <w:sz w:val="20"/>
                <w:szCs w:val="20"/>
                <w:lang w:eastAsia="ar-SA"/>
              </w:rPr>
              <w:t>0240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127,7</w:t>
            </w:r>
          </w:p>
        </w:tc>
      </w:tr>
      <w:tr w:rsidR="00D50D66" w:rsidRPr="00D50D66" w:rsidTr="00D50D66">
        <w:trPr>
          <w:gridAfter w:val="2"/>
          <w:wAfter w:w="6530" w:type="dxa"/>
          <w:trHeight w:val="39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 xml:space="preserve">99 0 00 </w:t>
            </w:r>
            <w:r w:rsidRPr="00D50D66">
              <w:rPr>
                <w:rFonts w:ascii="Times New Roman" w:eastAsia="Times New Roman" w:hAnsi="Times New Roman" w:cs="Times New Roman"/>
                <w:color w:val="000000"/>
                <w:sz w:val="20"/>
                <w:szCs w:val="20"/>
                <w:lang w:val="en-US" w:eastAsia="ar-SA"/>
              </w:rPr>
              <w:t>S</w:t>
            </w:r>
            <w:r w:rsidRPr="00D50D66">
              <w:rPr>
                <w:rFonts w:ascii="Times New Roman" w:eastAsia="Times New Roman" w:hAnsi="Times New Roman" w:cs="Times New Roman"/>
                <w:color w:val="000000"/>
                <w:sz w:val="20"/>
                <w:szCs w:val="20"/>
                <w:lang w:eastAsia="ar-SA"/>
              </w:rPr>
              <w:t>0240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127,7</w:t>
            </w:r>
          </w:p>
        </w:tc>
      </w:tr>
      <w:tr w:rsidR="00D50D66" w:rsidRPr="00D50D66" w:rsidTr="00D50D66">
        <w:trPr>
          <w:gridAfter w:val="2"/>
          <w:wAfter w:w="6530" w:type="dxa"/>
          <w:trHeight w:val="369"/>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05</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 xml:space="preserve">99 0 00 </w:t>
            </w:r>
            <w:r w:rsidRPr="00D50D66">
              <w:rPr>
                <w:rFonts w:ascii="Times New Roman" w:eastAsia="Times New Roman" w:hAnsi="Times New Roman" w:cs="Times New Roman"/>
                <w:color w:val="000000"/>
                <w:sz w:val="20"/>
                <w:szCs w:val="20"/>
                <w:lang w:val="en-US" w:eastAsia="ar-SA"/>
              </w:rPr>
              <w:t>S</w:t>
            </w:r>
            <w:r w:rsidRPr="00D50D66">
              <w:rPr>
                <w:rFonts w:ascii="Times New Roman" w:eastAsia="Times New Roman" w:hAnsi="Times New Roman" w:cs="Times New Roman"/>
                <w:color w:val="000000"/>
                <w:sz w:val="20"/>
                <w:szCs w:val="20"/>
                <w:lang w:eastAsia="ar-SA"/>
              </w:rPr>
              <w:t>0240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127,7</w:t>
            </w:r>
          </w:p>
        </w:tc>
      </w:tr>
      <w:tr w:rsidR="00D50D66" w:rsidRPr="00D50D66" w:rsidTr="00D50D66">
        <w:trPr>
          <w:gridAfter w:val="2"/>
          <w:wAfter w:w="6530" w:type="dxa"/>
          <w:trHeight w:val="328"/>
        </w:trPr>
        <w:tc>
          <w:tcPr>
            <w:tcW w:w="8880" w:type="dxa"/>
            <w:gridSpan w:val="2"/>
            <w:tcBorders>
              <w:top w:val="single" w:sz="4" w:space="0" w:color="auto"/>
              <w:left w:val="single" w:sz="4" w:space="0" w:color="auto"/>
              <w:bottom w:val="single" w:sz="4" w:space="0" w:color="auto"/>
              <w:right w:val="single" w:sz="4" w:space="0" w:color="auto"/>
            </w:tcBorders>
            <w:vAlign w:val="center"/>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 xml:space="preserve">Культура, кинематография </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1689,2</w:t>
            </w:r>
          </w:p>
        </w:tc>
      </w:tr>
      <w:tr w:rsidR="00D50D66" w:rsidRPr="00D50D66" w:rsidTr="00D50D66">
        <w:trPr>
          <w:gridAfter w:val="2"/>
          <w:wAfter w:w="6530" w:type="dxa"/>
          <w:trHeight w:val="277"/>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 xml:space="preserve">Культура </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1689,2</w:t>
            </w:r>
          </w:p>
        </w:tc>
      </w:tr>
      <w:tr w:rsidR="00D50D66" w:rsidRPr="00D50D66" w:rsidTr="00D50D66">
        <w:trPr>
          <w:gridAfter w:val="2"/>
          <w:wAfter w:w="6530" w:type="dxa"/>
          <w:trHeight w:val="277"/>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1689,2</w:t>
            </w:r>
          </w:p>
        </w:tc>
      </w:tr>
      <w:tr w:rsidR="00D50D66" w:rsidRPr="00D50D66" w:rsidTr="00D50D66">
        <w:trPr>
          <w:gridAfter w:val="2"/>
          <w:wAfter w:w="6530" w:type="dxa"/>
          <w:trHeight w:val="480"/>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Дворцы и дома культуры, другие учреждения культуры и средств массовой информации</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1689,2</w:t>
            </w:r>
          </w:p>
        </w:tc>
      </w:tr>
      <w:tr w:rsidR="00D50D66" w:rsidRPr="00D50D66" w:rsidTr="00D50D66">
        <w:trPr>
          <w:gridAfter w:val="2"/>
          <w:wAfter w:w="6530" w:type="dxa"/>
          <w:trHeight w:val="165"/>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757,2</w:t>
            </w:r>
          </w:p>
        </w:tc>
      </w:tr>
      <w:tr w:rsidR="00D50D66" w:rsidRPr="00D50D66" w:rsidTr="00D50D66">
        <w:trPr>
          <w:gridAfter w:val="2"/>
          <w:wAfter w:w="6530" w:type="dxa"/>
          <w:trHeight w:val="225"/>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Иные межбюджетные трансферты</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757,2</w:t>
            </w:r>
          </w:p>
        </w:tc>
      </w:tr>
      <w:tr w:rsidR="00D50D66" w:rsidRPr="00D50D66" w:rsidTr="00D50D66">
        <w:trPr>
          <w:gridAfter w:val="2"/>
          <w:wAfter w:w="6530" w:type="dxa"/>
          <w:trHeight w:val="88"/>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Cs/>
                <w:sz w:val="20"/>
                <w:szCs w:val="20"/>
                <w:lang w:eastAsia="ar-SA"/>
              </w:rP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332,0</w:t>
            </w:r>
          </w:p>
        </w:tc>
      </w:tr>
      <w:tr w:rsidR="00D50D66" w:rsidRPr="00D50D66" w:rsidTr="00D50D66">
        <w:trPr>
          <w:gridAfter w:val="2"/>
          <w:wAfter w:w="6530" w:type="dxa"/>
          <w:trHeight w:val="420"/>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Cs/>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99 0 00 81440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332,0</w:t>
            </w:r>
          </w:p>
        </w:tc>
      </w:tr>
      <w:tr w:rsidR="00D50D66" w:rsidRPr="00D50D66" w:rsidTr="00D50D66">
        <w:trPr>
          <w:gridAfter w:val="2"/>
          <w:wAfter w:w="6530" w:type="dxa"/>
          <w:trHeight w:val="251"/>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color w:val="000000"/>
                <w:sz w:val="20"/>
                <w:szCs w:val="20"/>
                <w:lang w:eastAsia="ar-SA"/>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11 0 14 70450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600,0</w:t>
            </w:r>
          </w:p>
        </w:tc>
      </w:tr>
      <w:tr w:rsidR="00D50D66" w:rsidRPr="00D50D66" w:rsidTr="00D50D66">
        <w:trPr>
          <w:gridAfter w:val="2"/>
          <w:wAfter w:w="6530" w:type="dxa"/>
          <w:trHeight w:val="412"/>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sz w:val="20"/>
                <w:szCs w:val="20"/>
                <w:lang w:eastAsia="ar-SA"/>
              </w:rPr>
              <w:t>Иные закупки товаров, работ и услуг для обеспечения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08</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11 0 14 70450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240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line="240" w:lineRule="auto"/>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sz w:val="20"/>
                <w:szCs w:val="20"/>
                <w:lang w:eastAsia="ar-SA"/>
              </w:rPr>
              <w:t>600,0</w:t>
            </w:r>
          </w:p>
        </w:tc>
      </w:tr>
      <w:tr w:rsidR="00D50D66" w:rsidRPr="00D50D66" w:rsidTr="00D50D66">
        <w:trPr>
          <w:gridAfter w:val="2"/>
          <w:wAfter w:w="6530" w:type="dxa"/>
          <w:trHeight w:val="138"/>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Социальная политика</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171,2</w:t>
            </w:r>
          </w:p>
        </w:tc>
      </w:tr>
      <w:tr w:rsidR="00D50D66" w:rsidRPr="00D50D66" w:rsidTr="00D50D66">
        <w:trPr>
          <w:gridAfter w:val="2"/>
          <w:wAfter w:w="6530" w:type="dxa"/>
          <w:trHeight w:val="138"/>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lastRenderedPageBreak/>
              <w:t>Пенсионное обеспечение</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171,2</w:t>
            </w:r>
          </w:p>
        </w:tc>
      </w:tr>
      <w:tr w:rsidR="00D50D66" w:rsidRPr="00D50D66" w:rsidTr="00D50D66">
        <w:trPr>
          <w:gridAfter w:val="2"/>
          <w:wAfter w:w="6530" w:type="dxa"/>
          <w:trHeight w:val="330"/>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171,2</w:t>
            </w:r>
          </w:p>
        </w:tc>
      </w:tr>
      <w:tr w:rsidR="00D50D66" w:rsidRPr="00D50D66" w:rsidTr="00D50D66">
        <w:trPr>
          <w:gridAfter w:val="2"/>
          <w:wAfter w:w="6530" w:type="dxa"/>
          <w:trHeight w:val="180"/>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Доплаты к пенсиям государственных служащих субъектов Российской Федерации и муниципальных служащих</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171,2</w:t>
            </w:r>
          </w:p>
        </w:tc>
      </w:tr>
      <w:tr w:rsidR="00D50D66" w:rsidRPr="00D50D66" w:rsidTr="00D50D66">
        <w:trPr>
          <w:gridAfter w:val="2"/>
          <w:wAfter w:w="6530" w:type="dxa"/>
          <w:trHeight w:val="239"/>
        </w:trPr>
        <w:tc>
          <w:tcPr>
            <w:tcW w:w="8880" w:type="dxa"/>
            <w:gridSpan w:val="2"/>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Социальное обеспечение и социальные выплаты населению</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99 0 00 81491</w:t>
            </w:r>
          </w:p>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171,2</w:t>
            </w:r>
          </w:p>
        </w:tc>
      </w:tr>
      <w:tr w:rsidR="00D50D66" w:rsidRPr="00D50D66" w:rsidTr="00D50D66">
        <w:trPr>
          <w:gridAfter w:val="2"/>
          <w:wAfter w:w="6530" w:type="dxa"/>
          <w:trHeight w:val="345"/>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Публичные нормативные социальные выплаты гражданам</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01</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310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171,2</w:t>
            </w:r>
          </w:p>
        </w:tc>
      </w:tr>
      <w:tr w:rsidR="00D50D66" w:rsidRPr="00D50D66" w:rsidTr="00D50D66">
        <w:trPr>
          <w:gridAfter w:val="2"/>
          <w:wAfter w:w="6530" w:type="dxa"/>
          <w:trHeight w:val="211"/>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Другие вопросы в области физической культуры и спорта</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171,0</w:t>
            </w:r>
          </w:p>
        </w:tc>
      </w:tr>
      <w:tr w:rsidR="00D50D66" w:rsidRPr="00D50D66" w:rsidTr="00D50D66">
        <w:trPr>
          <w:gridAfter w:val="2"/>
          <w:wAfter w:w="6530" w:type="dxa"/>
          <w:trHeight w:val="154"/>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b/>
                <w:color w:val="000000"/>
                <w:sz w:val="20"/>
                <w:szCs w:val="20"/>
                <w:lang w:eastAsia="ar-SA"/>
              </w:rPr>
              <w:t>Физическая культура и спорт</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171,0</w:t>
            </w:r>
          </w:p>
        </w:tc>
      </w:tr>
      <w:tr w:rsidR="00D50D66" w:rsidRPr="00D50D66" w:rsidTr="00D50D66">
        <w:trPr>
          <w:gridAfter w:val="2"/>
          <w:wAfter w:w="6530" w:type="dxa"/>
          <w:trHeight w:val="375"/>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Непрограммное направление бюджета поселения</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171,0</w:t>
            </w:r>
          </w:p>
        </w:tc>
      </w:tr>
      <w:tr w:rsidR="00D50D66" w:rsidRPr="00D50D66" w:rsidTr="00D50D66">
        <w:trPr>
          <w:gridAfter w:val="2"/>
          <w:wAfter w:w="6530" w:type="dxa"/>
          <w:trHeight w:val="375"/>
        </w:trPr>
        <w:tc>
          <w:tcPr>
            <w:tcW w:w="8880" w:type="dxa"/>
            <w:gridSpan w:val="2"/>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Мероприятия в области здравоохранения, спорта и физической культуры, туризма</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171,0</w:t>
            </w:r>
          </w:p>
        </w:tc>
      </w:tr>
    </w:tbl>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sectPr w:rsidR="00D50D66" w:rsidRPr="00D50D66" w:rsidSect="002414DC">
          <w:pgSz w:w="16838" w:h="11906" w:orient="landscape"/>
          <w:pgMar w:top="1701" w:right="426" w:bottom="850" w:left="1134" w:header="708" w:footer="708" w:gutter="0"/>
          <w:cols w:space="708"/>
          <w:docGrid w:linePitch="360"/>
        </w:sectPr>
      </w:pPr>
    </w:p>
    <w:tbl>
      <w:tblPr>
        <w:tblW w:w="144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80"/>
        <w:gridCol w:w="840"/>
        <w:gridCol w:w="885"/>
        <w:gridCol w:w="1727"/>
        <w:gridCol w:w="993"/>
        <w:gridCol w:w="1133"/>
      </w:tblGrid>
      <w:tr w:rsidR="00D50D66" w:rsidRPr="00D50D66" w:rsidTr="00D50D66">
        <w:trPr>
          <w:trHeight w:val="562"/>
        </w:trPr>
        <w:tc>
          <w:tcPr>
            <w:tcW w:w="888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lastRenderedPageBreak/>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99 0 00 81436</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171,0</w:t>
            </w:r>
          </w:p>
        </w:tc>
      </w:tr>
      <w:tr w:rsidR="00D50D66" w:rsidRPr="00D50D66" w:rsidTr="00D50D66">
        <w:trPr>
          <w:trHeight w:val="172"/>
        </w:trPr>
        <w:tc>
          <w:tcPr>
            <w:tcW w:w="888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vertAlign w:val="subscript"/>
                <w:lang w:eastAsia="ar-SA"/>
              </w:rPr>
            </w:pPr>
            <w:r w:rsidRPr="00D50D66">
              <w:rPr>
                <w:rFonts w:ascii="Times New Roman" w:eastAsia="Times New Roman" w:hAnsi="Times New Roman" w:cs="Times New Roman"/>
                <w:color w:val="000000"/>
                <w:sz w:val="20"/>
                <w:szCs w:val="20"/>
                <w:vertAlign w:val="subscript"/>
                <w:lang w:eastAsia="ar-SA"/>
              </w:rPr>
              <w:t>Иные межбюджетные трансферты</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11</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02</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99 0 00 81436</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171,0</w:t>
            </w:r>
          </w:p>
        </w:tc>
      </w:tr>
      <w:tr w:rsidR="00D50D66" w:rsidRPr="00D50D66" w:rsidTr="00D50D66">
        <w:trPr>
          <w:trHeight w:val="172"/>
        </w:trPr>
        <w:tc>
          <w:tcPr>
            <w:tcW w:w="888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vertAlign w:val="subscript"/>
                <w:lang w:eastAsia="ar-SA"/>
              </w:rPr>
            </w:pPr>
            <w:r w:rsidRPr="00D50D66">
              <w:rPr>
                <w:rFonts w:ascii="Times New Roman" w:eastAsia="Times New Roman" w:hAnsi="Times New Roman" w:cs="Times New Roman"/>
                <w:b/>
                <w:bCs/>
                <w:sz w:val="20"/>
                <w:szCs w:val="20"/>
                <w:vertAlign w:val="subscript"/>
                <w:lang w:eastAsia="ar-SA"/>
              </w:rPr>
              <w:t>Межбюджетные трансферты общего характера бюджетам субъектов Российской Федерации и муниципальных образований</w:t>
            </w:r>
          </w:p>
        </w:tc>
        <w:tc>
          <w:tcPr>
            <w:tcW w:w="8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w:t>
            </w:r>
          </w:p>
        </w:tc>
        <w:tc>
          <w:tcPr>
            <w:tcW w:w="1727"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00 0 00 00000</w:t>
            </w:r>
          </w:p>
        </w:tc>
        <w:tc>
          <w:tcPr>
            <w:tcW w:w="993"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b/>
                <w:color w:val="000000"/>
                <w:sz w:val="20"/>
                <w:szCs w:val="20"/>
                <w:lang w:eastAsia="ar-SA"/>
              </w:rPr>
            </w:pPr>
            <w:r w:rsidRPr="00D50D66">
              <w:rPr>
                <w:rFonts w:ascii="Times New Roman" w:eastAsia="Times New Roman" w:hAnsi="Times New Roman" w:cs="Times New Roman"/>
                <w:b/>
                <w:color w:val="000000"/>
                <w:sz w:val="20"/>
                <w:szCs w:val="20"/>
                <w:lang w:eastAsia="ar-SA"/>
              </w:rPr>
              <w:t>0,00</w:t>
            </w:r>
          </w:p>
        </w:tc>
      </w:tr>
      <w:tr w:rsidR="00D50D66" w:rsidRPr="00D50D66" w:rsidTr="00D50D66">
        <w:trPr>
          <w:trHeight w:val="172"/>
        </w:trPr>
        <w:tc>
          <w:tcPr>
            <w:tcW w:w="888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sz w:val="20"/>
                <w:szCs w:val="20"/>
                <w:vertAlign w:val="subscript"/>
                <w:lang w:eastAsia="ar-SA"/>
              </w:rPr>
            </w:pPr>
            <w:r w:rsidRPr="00D50D66">
              <w:rPr>
                <w:rFonts w:ascii="Times New Roman" w:eastAsia="Times New Roman" w:hAnsi="Times New Roman" w:cs="Times New Roman"/>
                <w:color w:val="000000"/>
                <w:sz w:val="20"/>
                <w:szCs w:val="20"/>
                <w:vertAlign w:val="subscript"/>
                <w:lang w:eastAsia="ar-SA"/>
              </w:rPr>
              <w:t>Непрограммное направление бюджета поселения</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r w:rsidR="00D50D66" w:rsidRPr="00D50D66" w:rsidTr="00D50D66">
        <w:trPr>
          <w:trHeight w:val="172"/>
        </w:trPr>
        <w:tc>
          <w:tcPr>
            <w:tcW w:w="888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сельских поселений</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r w:rsidR="00D50D66" w:rsidRPr="00D50D66" w:rsidTr="00D50D66">
        <w:trPr>
          <w:trHeight w:val="172"/>
        </w:trPr>
        <w:tc>
          <w:tcPr>
            <w:tcW w:w="888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r w:rsidR="00D50D66" w:rsidRPr="00D50D66" w:rsidTr="00D50D66">
        <w:trPr>
          <w:trHeight w:val="172"/>
        </w:trPr>
        <w:tc>
          <w:tcPr>
            <w:tcW w:w="888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rPr>
                <w:rFonts w:ascii="Times New Roman" w:eastAsia="Times New Roman" w:hAnsi="Times New Roman" w:cs="Times New Roman"/>
                <w:sz w:val="20"/>
                <w:szCs w:val="20"/>
                <w:lang w:eastAsia="ar-SA"/>
              </w:rPr>
            </w:pPr>
            <w:r w:rsidRPr="00D50D66">
              <w:rPr>
                <w:rFonts w:ascii="Times New Roman" w:eastAsia="Times New Roman" w:hAnsi="Times New Roman" w:cs="Times New Roman"/>
                <w:color w:val="000000"/>
                <w:sz w:val="20"/>
                <w:szCs w:val="20"/>
                <w:lang w:eastAsia="ar-SA"/>
              </w:rPr>
              <w:t>Иные межбюджетные трансферты</w:t>
            </w:r>
          </w:p>
        </w:tc>
        <w:tc>
          <w:tcPr>
            <w:tcW w:w="840"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540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D50D66" w:rsidRPr="00D50D66" w:rsidRDefault="00D50D66" w:rsidP="00D50D66">
            <w:pPr>
              <w:suppressAutoHyphens/>
              <w:spacing w:after="0"/>
              <w:jc w:val="center"/>
              <w:rPr>
                <w:rFonts w:ascii="Times New Roman" w:eastAsia="Times New Roman" w:hAnsi="Times New Roman" w:cs="Times New Roman"/>
                <w:color w:val="000000"/>
                <w:sz w:val="20"/>
                <w:szCs w:val="20"/>
                <w:lang w:eastAsia="ar-SA"/>
              </w:rPr>
            </w:pPr>
            <w:r w:rsidRPr="00D50D66">
              <w:rPr>
                <w:rFonts w:ascii="Times New Roman" w:eastAsia="Times New Roman" w:hAnsi="Times New Roman" w:cs="Times New Roman"/>
                <w:color w:val="000000"/>
                <w:sz w:val="20"/>
                <w:szCs w:val="20"/>
                <w:lang w:eastAsia="ar-SA"/>
              </w:rPr>
              <w:t>0,0</w:t>
            </w:r>
          </w:p>
        </w:tc>
      </w:tr>
    </w:tbl>
    <w:p w:rsidR="00D50D66" w:rsidRPr="00D50D66" w:rsidRDefault="00D50D66" w:rsidP="00D50D66">
      <w:pPr>
        <w:tabs>
          <w:tab w:val="left" w:pos="1845"/>
        </w:tabs>
        <w:suppressAutoHyphens/>
        <w:spacing w:after="0" w:line="240" w:lineRule="auto"/>
        <w:rPr>
          <w:rFonts w:ascii="Times New Roman" w:eastAsia="Times New Roman" w:hAnsi="Times New Roman" w:cs="Times New Roman"/>
          <w:sz w:val="28"/>
          <w:szCs w:val="28"/>
          <w:lang w:eastAsia="ar-SA"/>
        </w:rPr>
      </w:pPr>
    </w:p>
    <w:p w:rsidR="00D50D66" w:rsidRPr="00D50D66" w:rsidRDefault="00D50D66" w:rsidP="00D50D66">
      <w:pPr>
        <w:tabs>
          <w:tab w:val="left" w:pos="1845"/>
        </w:tabs>
        <w:suppressAutoHyphens/>
        <w:spacing w:after="0" w:line="240" w:lineRule="auto"/>
        <w:jc w:val="both"/>
        <w:rPr>
          <w:rFonts w:ascii="Times New Roman" w:eastAsia="Times New Roman" w:hAnsi="Times New Roman" w:cs="Times New Roman"/>
          <w:sz w:val="28"/>
          <w:szCs w:val="28"/>
          <w:lang w:eastAsia="ar-SA"/>
        </w:rPr>
      </w:pPr>
    </w:p>
    <w:p w:rsidR="00D50D66" w:rsidRDefault="00D50D66"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sectPr w:rsidR="00D50D66" w:rsidSect="00D50D66">
          <w:pgSz w:w="16838" w:h="11906" w:orient="landscape"/>
          <w:pgMar w:top="1701" w:right="1134" w:bottom="851" w:left="1134" w:header="709" w:footer="709" w:gutter="0"/>
          <w:cols w:space="708"/>
          <w:docGrid w:linePitch="360"/>
        </w:sectPr>
      </w:pPr>
    </w:p>
    <w:p w:rsidR="00A76283" w:rsidRDefault="00A76283"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Приложение 3</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к Решению Совета депутатов</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Октябрьского сельсовета</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 xml:space="preserve">Карасукского района </w:t>
      </w:r>
    </w:p>
    <w:p w:rsidR="00D50D66" w:rsidRPr="00D50D66" w:rsidRDefault="00D50D66" w:rsidP="00D50D66">
      <w:pPr>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Новосибирской области</w:t>
      </w:r>
    </w:p>
    <w:p w:rsidR="00D50D66" w:rsidRPr="00D50D66" w:rsidRDefault="00D50D66" w:rsidP="00D50D66">
      <w:pPr>
        <w:tabs>
          <w:tab w:val="left" w:pos="1845"/>
        </w:tabs>
        <w:suppressAutoHyphens/>
        <w:spacing w:after="0" w:line="240" w:lineRule="auto"/>
        <w:jc w:val="right"/>
        <w:rPr>
          <w:rFonts w:ascii="Times New Roman" w:eastAsia="Times New Roman" w:hAnsi="Times New Roman" w:cs="Times New Roman"/>
          <w:color w:val="000000"/>
          <w:sz w:val="20"/>
          <w:szCs w:val="20"/>
          <w:lang w:eastAsia="ru-RU"/>
        </w:rPr>
      </w:pPr>
      <w:r w:rsidRPr="00D50D66">
        <w:rPr>
          <w:rFonts w:ascii="Times New Roman" w:eastAsia="Times New Roman" w:hAnsi="Times New Roman" w:cs="Times New Roman"/>
          <w:color w:val="000000"/>
          <w:sz w:val="20"/>
          <w:szCs w:val="20"/>
          <w:lang w:eastAsia="ru-RU"/>
        </w:rPr>
        <w:t>от 20.10.2020 №18</w:t>
      </w:r>
    </w:p>
    <w:p w:rsidR="00D50D66" w:rsidRPr="00D50D66" w:rsidRDefault="00D50D66" w:rsidP="00D50D66">
      <w:pPr>
        <w:suppressAutoHyphens/>
        <w:spacing w:after="0" w:line="240" w:lineRule="auto"/>
        <w:jc w:val="center"/>
        <w:rPr>
          <w:rFonts w:ascii="Times New Roman" w:eastAsia="Times New Roman" w:hAnsi="Times New Roman" w:cs="Times New Roman"/>
          <w:sz w:val="20"/>
          <w:szCs w:val="20"/>
          <w:lang w:eastAsia="ar-SA"/>
        </w:rPr>
      </w:pPr>
    </w:p>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eastAsia="ar-SA"/>
        </w:rPr>
      </w:pPr>
    </w:p>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ИСТОЧНИКИ</w:t>
      </w:r>
    </w:p>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 xml:space="preserve">финансирования дефицита бюджета </w:t>
      </w:r>
    </w:p>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 xml:space="preserve">Октябрьского сельсовета Карасукского района </w:t>
      </w:r>
    </w:p>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Новосибирской области  на 2020 год</w:t>
      </w:r>
    </w:p>
    <w:p w:rsidR="00D50D66" w:rsidRPr="00D50D66" w:rsidRDefault="00D50D66" w:rsidP="00D50D66">
      <w:pPr>
        <w:tabs>
          <w:tab w:val="left" w:pos="1845"/>
        </w:tabs>
        <w:suppressAutoHyphens/>
        <w:spacing w:after="0" w:line="240" w:lineRule="auto"/>
        <w:jc w:val="both"/>
        <w:rPr>
          <w:rFonts w:ascii="Times New Roman" w:eastAsia="Times New Roman" w:hAnsi="Times New Roman" w:cs="Times New Roman"/>
          <w:sz w:val="20"/>
          <w:szCs w:val="20"/>
          <w:lang w:eastAsia="ar-SA"/>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740"/>
      </w:tblGrid>
      <w:tr w:rsidR="00D50D66" w:rsidRPr="00D50D66" w:rsidTr="0058210D">
        <w:tc>
          <w:tcPr>
            <w:tcW w:w="330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val="en-US" w:bidi="en-US"/>
              </w:rPr>
            </w:pPr>
            <w:r w:rsidRPr="00D50D66">
              <w:rPr>
                <w:rFonts w:ascii="Times New Roman" w:eastAsia="Times New Roman" w:hAnsi="Times New Roman" w:cs="Times New Roman"/>
                <w:b/>
                <w:sz w:val="20"/>
                <w:szCs w:val="20"/>
                <w:lang w:eastAsia="ar-SA"/>
              </w:rPr>
              <w:t>КОД</w:t>
            </w:r>
          </w:p>
        </w:tc>
        <w:tc>
          <w:tcPr>
            <w:tcW w:w="50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bidi="en-US"/>
              </w:rPr>
            </w:pPr>
            <w:r w:rsidRPr="00D50D66">
              <w:rPr>
                <w:rFonts w:ascii="Times New Roman" w:eastAsia="Times New Roman" w:hAnsi="Times New Roman" w:cs="Times New Roman"/>
                <w:b/>
                <w:sz w:val="20"/>
                <w:szCs w:val="20"/>
                <w:lang w:eastAsia="ar-SA"/>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val="en-US" w:bidi="en-US"/>
              </w:rPr>
            </w:pPr>
            <w:r w:rsidRPr="00D50D66">
              <w:rPr>
                <w:rFonts w:ascii="Times New Roman" w:eastAsia="Times New Roman" w:hAnsi="Times New Roman" w:cs="Times New Roman"/>
                <w:b/>
                <w:sz w:val="20"/>
                <w:szCs w:val="20"/>
                <w:lang w:eastAsia="ar-SA"/>
              </w:rPr>
              <w:t xml:space="preserve">Сумма </w:t>
            </w:r>
          </w:p>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eastAsia="ar-SA"/>
              </w:rPr>
            </w:pPr>
            <w:r w:rsidRPr="00D50D66">
              <w:rPr>
                <w:rFonts w:ascii="Times New Roman" w:eastAsia="Times New Roman" w:hAnsi="Times New Roman" w:cs="Times New Roman"/>
                <w:b/>
                <w:sz w:val="20"/>
                <w:szCs w:val="20"/>
                <w:lang w:eastAsia="ar-SA"/>
              </w:rPr>
              <w:t>2020</w:t>
            </w:r>
          </w:p>
          <w:p w:rsidR="00D50D66" w:rsidRPr="00D50D66" w:rsidRDefault="00D50D66" w:rsidP="00D50D66">
            <w:pPr>
              <w:suppressAutoHyphens/>
              <w:spacing w:after="0" w:line="240" w:lineRule="auto"/>
              <w:jc w:val="center"/>
              <w:rPr>
                <w:rFonts w:ascii="Times New Roman" w:eastAsia="Times New Roman" w:hAnsi="Times New Roman" w:cs="Times New Roman"/>
                <w:b/>
                <w:sz w:val="20"/>
                <w:szCs w:val="20"/>
                <w:lang w:val="en-US" w:bidi="en-US"/>
              </w:rPr>
            </w:pPr>
            <w:r w:rsidRPr="00D50D66">
              <w:rPr>
                <w:rFonts w:ascii="Times New Roman" w:eastAsia="Times New Roman" w:hAnsi="Times New Roman" w:cs="Times New Roman"/>
                <w:b/>
                <w:sz w:val="20"/>
                <w:szCs w:val="20"/>
                <w:lang w:eastAsia="ar-SA"/>
              </w:rPr>
              <w:t>(тыс.руб.)</w:t>
            </w:r>
          </w:p>
        </w:tc>
      </w:tr>
      <w:tr w:rsidR="00D50D66" w:rsidRPr="00D50D66" w:rsidTr="0058210D">
        <w:tc>
          <w:tcPr>
            <w:tcW w:w="330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D50D66">
              <w:rPr>
                <w:rFonts w:ascii="Times New Roman" w:eastAsia="Times New Roman" w:hAnsi="Times New Roman" w:cs="Times New Roman"/>
                <w:b/>
                <w:bCs/>
                <w:sz w:val="20"/>
                <w:szCs w:val="20"/>
                <w:lang w:eastAsia="ar-SA"/>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r w:rsidRPr="00D50D66">
              <w:rPr>
                <w:rFonts w:ascii="Times New Roman" w:eastAsia="Times New Roman" w:hAnsi="Times New Roman" w:cs="Times New Roman"/>
                <w:bCs/>
                <w:sz w:val="20"/>
                <w:szCs w:val="20"/>
                <w:lang w:eastAsia="ar-SA"/>
              </w:rPr>
              <w:t>2 060 700,00</w:t>
            </w:r>
          </w:p>
        </w:tc>
      </w:tr>
      <w:tr w:rsidR="00D50D66" w:rsidRPr="00D50D66" w:rsidTr="0058210D">
        <w:trPr>
          <w:trHeight w:val="462"/>
        </w:trPr>
        <w:tc>
          <w:tcPr>
            <w:tcW w:w="330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D50D66">
              <w:rPr>
                <w:rFonts w:ascii="Times New Roman" w:eastAsia="Times New Roman" w:hAnsi="Times New Roman" w:cs="Times New Roman"/>
                <w:b/>
                <w:bCs/>
                <w:sz w:val="20"/>
                <w:szCs w:val="20"/>
                <w:lang w:eastAsia="ar-SA"/>
              </w:rPr>
              <w:t xml:space="preserve">01 00 00 00 00 0000 000  </w:t>
            </w:r>
          </w:p>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p>
        </w:tc>
        <w:tc>
          <w:tcPr>
            <w:tcW w:w="50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D50D66">
              <w:rPr>
                <w:rFonts w:ascii="Times New Roman" w:eastAsia="Times New Roman" w:hAnsi="Times New Roman" w:cs="Times New Roman"/>
                <w:b/>
                <w:bCs/>
                <w:sz w:val="20"/>
                <w:szCs w:val="20"/>
                <w:lang w:eastAsia="ar-SA"/>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tc>
      </w:tr>
      <w:tr w:rsidR="00D50D66" w:rsidRPr="00D50D66" w:rsidTr="0058210D">
        <w:tc>
          <w:tcPr>
            <w:tcW w:w="330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D50D66">
              <w:rPr>
                <w:rFonts w:ascii="Times New Roman" w:eastAsia="Times New Roman" w:hAnsi="Times New Roman" w:cs="Times New Roman"/>
                <w:b/>
                <w:bCs/>
                <w:sz w:val="20"/>
                <w:szCs w:val="20"/>
                <w:lang w:eastAsia="ar-SA"/>
              </w:rPr>
              <w:t xml:space="preserve">01 05 00 00 00 0000 000  </w:t>
            </w:r>
          </w:p>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
                <w:bCs/>
                <w:sz w:val="20"/>
                <w:szCs w:val="20"/>
                <w:lang w:val="en-US" w:bidi="en-US"/>
              </w:rPr>
            </w:pPr>
          </w:p>
        </w:tc>
        <w:tc>
          <w:tcPr>
            <w:tcW w:w="50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sidRPr="00D50D66">
              <w:rPr>
                <w:rFonts w:ascii="Times New Roman" w:eastAsia="Times New Roman" w:hAnsi="Times New Roman" w:cs="Times New Roman"/>
                <w:b/>
                <w:bCs/>
                <w:sz w:val="20"/>
                <w:szCs w:val="20"/>
                <w:lang w:eastAsia="ar-SA"/>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jc w:val="right"/>
              <w:rPr>
                <w:rFonts w:ascii="Times New Roman" w:eastAsia="Times New Roman" w:hAnsi="Times New Roman" w:cs="Times New Roman"/>
                <w:bCs/>
                <w:sz w:val="20"/>
                <w:szCs w:val="20"/>
                <w:lang w:eastAsia="ar-SA"/>
              </w:rPr>
            </w:pPr>
          </w:p>
          <w:p w:rsidR="00D50D66" w:rsidRPr="00D50D66" w:rsidRDefault="00D50D66" w:rsidP="00D50D66">
            <w:pPr>
              <w:suppressAutoHyphens/>
              <w:autoSpaceDE w:val="0"/>
              <w:autoSpaceDN w:val="0"/>
              <w:adjustRightInd w:val="0"/>
              <w:spacing w:after="0" w:line="240" w:lineRule="auto"/>
              <w:jc w:val="right"/>
              <w:rPr>
                <w:rFonts w:ascii="Times New Roman" w:eastAsia="Times New Roman" w:hAnsi="Times New Roman" w:cs="Times New Roman"/>
                <w:bCs/>
                <w:sz w:val="20"/>
                <w:szCs w:val="20"/>
                <w:lang w:val="en-US" w:bidi="en-US"/>
              </w:rPr>
            </w:pPr>
            <w:r w:rsidRPr="00D50D66">
              <w:rPr>
                <w:rFonts w:ascii="Times New Roman" w:eastAsia="Times New Roman" w:hAnsi="Times New Roman" w:cs="Times New Roman"/>
                <w:bCs/>
                <w:sz w:val="20"/>
                <w:szCs w:val="20"/>
                <w:lang w:eastAsia="ar-SA"/>
              </w:rPr>
              <w:t>2 060 700,00</w:t>
            </w:r>
          </w:p>
        </w:tc>
      </w:tr>
      <w:tr w:rsidR="00D50D66" w:rsidRPr="00D50D66" w:rsidTr="0058210D">
        <w:tc>
          <w:tcPr>
            <w:tcW w:w="330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D50D66">
              <w:rPr>
                <w:rFonts w:ascii="Times New Roman" w:eastAsia="Times New Roman" w:hAnsi="Times New Roman" w:cs="Times New Roman"/>
                <w:b/>
                <w:bCs/>
                <w:sz w:val="20"/>
                <w:szCs w:val="20"/>
                <w:lang w:eastAsia="ar-SA"/>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D50D66">
              <w:rPr>
                <w:rFonts w:ascii="Times New Roman" w:eastAsia="Times New Roman" w:hAnsi="Times New Roman" w:cs="Times New Roman"/>
                <w:b/>
                <w:bCs/>
                <w:sz w:val="20"/>
                <w:szCs w:val="20"/>
                <w:lang w:eastAsia="ar-SA"/>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jc w:val="right"/>
              <w:rPr>
                <w:rFonts w:ascii="Times New Roman" w:eastAsia="Times New Roman" w:hAnsi="Times New Roman" w:cs="Times New Roman"/>
                <w:bCs/>
                <w:sz w:val="20"/>
                <w:szCs w:val="20"/>
              </w:rPr>
            </w:pPr>
            <w:r w:rsidRPr="00D50D66">
              <w:rPr>
                <w:rFonts w:ascii="Times New Roman" w:eastAsia="Times New Roman" w:hAnsi="Times New Roman" w:cs="Times New Roman"/>
                <w:bCs/>
                <w:sz w:val="20"/>
                <w:szCs w:val="20"/>
                <w:lang w:eastAsia="ar-SA"/>
              </w:rPr>
              <w:t>-10 678 979,00</w:t>
            </w:r>
          </w:p>
        </w:tc>
      </w:tr>
      <w:tr w:rsidR="00D50D66" w:rsidRPr="00D50D66" w:rsidTr="0058210D">
        <w:tc>
          <w:tcPr>
            <w:tcW w:w="330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rPr>
                <w:rFonts w:ascii="Times New Roman" w:eastAsia="Times New Roman" w:hAnsi="Times New Roman" w:cs="Times New Roman"/>
                <w:bCs/>
                <w:sz w:val="20"/>
                <w:szCs w:val="20"/>
                <w:lang w:val="en-US" w:bidi="en-US"/>
              </w:rPr>
            </w:pPr>
            <w:r w:rsidRPr="00D50D66">
              <w:rPr>
                <w:rFonts w:ascii="Times New Roman" w:eastAsia="Times New Roman" w:hAnsi="Times New Roman" w:cs="Times New Roman"/>
                <w:sz w:val="20"/>
                <w:szCs w:val="20"/>
                <w:lang w:eastAsia="ar-SA"/>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both"/>
              <w:rPr>
                <w:rFonts w:ascii="Times New Roman" w:eastAsia="Times New Roman" w:hAnsi="Times New Roman" w:cs="Times New Roman"/>
                <w:bCs/>
                <w:sz w:val="20"/>
                <w:szCs w:val="20"/>
                <w:lang w:bidi="en-US"/>
              </w:rPr>
            </w:pPr>
            <w:r w:rsidRPr="00D50D66">
              <w:rPr>
                <w:rFonts w:ascii="Times New Roman" w:eastAsia="Times New Roman" w:hAnsi="Times New Roman" w:cs="Times New Roman"/>
                <w:bCs/>
                <w:sz w:val="20"/>
                <w:szCs w:val="20"/>
                <w:lang w:eastAsia="ar-SA"/>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right"/>
              <w:rPr>
                <w:rFonts w:ascii="Times New Roman" w:eastAsia="Times New Roman" w:hAnsi="Times New Roman" w:cs="Times New Roman"/>
                <w:bCs/>
                <w:sz w:val="20"/>
                <w:szCs w:val="20"/>
                <w:lang w:bidi="en-US"/>
              </w:rPr>
            </w:pPr>
            <w:r w:rsidRPr="00D50D66">
              <w:rPr>
                <w:rFonts w:ascii="Times New Roman" w:eastAsia="Times New Roman" w:hAnsi="Times New Roman" w:cs="Times New Roman"/>
                <w:bCs/>
                <w:sz w:val="20"/>
                <w:szCs w:val="20"/>
                <w:lang w:eastAsia="ar-SA"/>
              </w:rPr>
              <w:t>-10 678 979,00</w:t>
            </w:r>
          </w:p>
        </w:tc>
      </w:tr>
      <w:tr w:rsidR="00D50D66" w:rsidRPr="00D50D66" w:rsidTr="0058210D">
        <w:tc>
          <w:tcPr>
            <w:tcW w:w="330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D50D66">
              <w:rPr>
                <w:rFonts w:ascii="Times New Roman" w:eastAsia="Times New Roman" w:hAnsi="Times New Roman" w:cs="Times New Roman"/>
                <w:b/>
                <w:bCs/>
                <w:sz w:val="20"/>
                <w:szCs w:val="20"/>
                <w:lang w:eastAsia="ar-SA"/>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
                <w:bCs/>
                <w:sz w:val="20"/>
                <w:szCs w:val="20"/>
              </w:rPr>
            </w:pPr>
            <w:r w:rsidRPr="00D50D66">
              <w:rPr>
                <w:rFonts w:ascii="Times New Roman" w:eastAsia="Times New Roman" w:hAnsi="Times New Roman" w:cs="Times New Roman"/>
                <w:b/>
                <w:bCs/>
                <w:sz w:val="20"/>
                <w:szCs w:val="20"/>
                <w:lang w:eastAsia="ar-SA"/>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right"/>
              <w:rPr>
                <w:rFonts w:ascii="Times New Roman" w:eastAsia="Times New Roman" w:hAnsi="Times New Roman" w:cs="Times New Roman"/>
                <w:bCs/>
                <w:sz w:val="20"/>
                <w:szCs w:val="20"/>
                <w:lang w:bidi="en-US"/>
              </w:rPr>
            </w:pPr>
            <w:r w:rsidRPr="00D50D66">
              <w:rPr>
                <w:rFonts w:ascii="Times New Roman" w:eastAsia="Times New Roman" w:hAnsi="Times New Roman" w:cs="Times New Roman"/>
                <w:bCs/>
                <w:sz w:val="20"/>
                <w:szCs w:val="20"/>
                <w:lang w:eastAsia="ar-SA"/>
              </w:rPr>
              <w:t>12 739 679,00</w:t>
            </w:r>
          </w:p>
        </w:tc>
      </w:tr>
      <w:tr w:rsidR="00D50D66" w:rsidRPr="00D50D66" w:rsidTr="0058210D">
        <w:tc>
          <w:tcPr>
            <w:tcW w:w="3300" w:type="dxa"/>
            <w:tcBorders>
              <w:top w:val="single" w:sz="4" w:space="0" w:color="auto"/>
              <w:left w:val="single" w:sz="4" w:space="0" w:color="auto"/>
              <w:bottom w:val="single" w:sz="4" w:space="0" w:color="auto"/>
              <w:right w:val="single" w:sz="4" w:space="0" w:color="auto"/>
            </w:tcBorders>
          </w:tcPr>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D50D66">
              <w:rPr>
                <w:rFonts w:ascii="Times New Roman" w:eastAsia="Times New Roman" w:hAnsi="Times New Roman" w:cs="Times New Roman"/>
                <w:bCs/>
                <w:sz w:val="20"/>
                <w:szCs w:val="20"/>
                <w:lang w:eastAsia="ar-SA"/>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autoSpaceDE w:val="0"/>
              <w:autoSpaceDN w:val="0"/>
              <w:adjustRightInd w:val="0"/>
              <w:spacing w:after="0" w:line="240" w:lineRule="auto"/>
              <w:rPr>
                <w:rFonts w:ascii="Times New Roman" w:eastAsia="Times New Roman" w:hAnsi="Times New Roman" w:cs="Times New Roman"/>
                <w:bCs/>
                <w:sz w:val="20"/>
                <w:szCs w:val="20"/>
                <w:lang w:eastAsia="ar-SA"/>
              </w:rPr>
            </w:pPr>
            <w:r w:rsidRPr="00D50D66">
              <w:rPr>
                <w:rFonts w:ascii="Times New Roman" w:eastAsia="Times New Roman" w:hAnsi="Times New Roman" w:cs="Times New Roman"/>
                <w:bCs/>
                <w:sz w:val="20"/>
                <w:szCs w:val="20"/>
                <w:lang w:eastAsia="ar-SA"/>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D50D66" w:rsidRPr="00D50D66" w:rsidRDefault="00D50D66" w:rsidP="00D50D66">
            <w:pPr>
              <w:suppressAutoHyphens/>
              <w:spacing w:after="0" w:line="240" w:lineRule="auto"/>
              <w:jc w:val="right"/>
              <w:rPr>
                <w:rFonts w:ascii="Times New Roman" w:eastAsia="Times New Roman" w:hAnsi="Times New Roman" w:cs="Times New Roman"/>
                <w:bCs/>
                <w:sz w:val="20"/>
                <w:szCs w:val="20"/>
                <w:lang w:bidi="en-US"/>
              </w:rPr>
            </w:pPr>
            <w:r w:rsidRPr="00D50D66">
              <w:rPr>
                <w:rFonts w:ascii="Times New Roman" w:eastAsia="Times New Roman" w:hAnsi="Times New Roman" w:cs="Times New Roman"/>
                <w:bCs/>
                <w:sz w:val="20"/>
                <w:szCs w:val="20"/>
                <w:lang w:eastAsia="ar-SA"/>
              </w:rPr>
              <w:t>12 739 679,00</w:t>
            </w:r>
          </w:p>
        </w:tc>
      </w:tr>
    </w:tbl>
    <w:p w:rsidR="00D50D66" w:rsidRPr="00D50D66" w:rsidRDefault="00D50D66" w:rsidP="00D50D66">
      <w:pPr>
        <w:tabs>
          <w:tab w:val="left" w:pos="1845"/>
        </w:tabs>
        <w:suppressAutoHyphens/>
        <w:spacing w:after="0" w:line="240" w:lineRule="auto"/>
        <w:jc w:val="both"/>
        <w:rPr>
          <w:rFonts w:ascii="Times New Roman" w:eastAsia="Times New Roman" w:hAnsi="Times New Roman" w:cs="Times New Roman"/>
          <w:sz w:val="28"/>
          <w:szCs w:val="28"/>
          <w:lang w:eastAsia="ar-SA"/>
        </w:rPr>
      </w:pPr>
    </w:p>
    <w:p w:rsidR="00E84341" w:rsidRPr="00E84341" w:rsidRDefault="00E84341" w:rsidP="00E8434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E84341">
        <w:rPr>
          <w:rFonts w:ascii="Times New Roman" w:eastAsia="Times New Roman" w:hAnsi="Times New Roman" w:cs="Times New Roman"/>
          <w:b/>
          <w:sz w:val="20"/>
          <w:szCs w:val="20"/>
        </w:rPr>
        <w:t>АДМИНИСТРАЦИЯ</w:t>
      </w:r>
    </w:p>
    <w:p w:rsidR="00E84341" w:rsidRPr="00E84341" w:rsidRDefault="00E84341" w:rsidP="00E8434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E84341">
        <w:rPr>
          <w:rFonts w:ascii="Times New Roman" w:eastAsia="Times New Roman" w:hAnsi="Times New Roman" w:cs="Times New Roman"/>
          <w:b/>
          <w:sz w:val="20"/>
          <w:szCs w:val="20"/>
        </w:rPr>
        <w:t>ОКТЯБРЬСКОГО СЕЛЬСОВЕТА</w:t>
      </w:r>
    </w:p>
    <w:p w:rsidR="00E84341" w:rsidRPr="00E84341" w:rsidRDefault="00E84341" w:rsidP="00E8434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E84341">
        <w:rPr>
          <w:rFonts w:ascii="Times New Roman" w:eastAsia="Times New Roman" w:hAnsi="Times New Roman" w:cs="Times New Roman"/>
          <w:b/>
          <w:sz w:val="20"/>
          <w:szCs w:val="20"/>
        </w:rPr>
        <w:t>КАРАСУКСКОГО РАЙОНА НОВОСИБИРСКОЙ ОБЛАСТИ</w:t>
      </w:r>
    </w:p>
    <w:p w:rsidR="00E84341" w:rsidRPr="00E84341" w:rsidRDefault="00E84341" w:rsidP="00E8434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E84341" w:rsidRPr="00E84341" w:rsidRDefault="00E84341" w:rsidP="00E8434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E84341">
        <w:rPr>
          <w:rFonts w:ascii="Times New Roman" w:eastAsia="Times New Roman" w:hAnsi="Times New Roman" w:cs="Times New Roman"/>
          <w:b/>
          <w:sz w:val="20"/>
          <w:szCs w:val="20"/>
        </w:rPr>
        <w:t>ПОСТАНОВЛЕНИЕ</w:t>
      </w:r>
    </w:p>
    <w:p w:rsidR="00E84341" w:rsidRPr="00E84341" w:rsidRDefault="00E84341" w:rsidP="00E8434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E84341" w:rsidRPr="00E84341" w:rsidRDefault="00E84341" w:rsidP="00E84341">
      <w:pPr>
        <w:widowControl w:val="0"/>
        <w:autoSpaceDE w:val="0"/>
        <w:autoSpaceDN w:val="0"/>
        <w:adjustRightInd w:val="0"/>
        <w:spacing w:after="0" w:line="240" w:lineRule="auto"/>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 xml:space="preserve">          20.10.2020г.                       с. Октябрьское                                            № 47</w:t>
      </w:r>
    </w:p>
    <w:p w:rsidR="00E84341" w:rsidRPr="00E84341" w:rsidRDefault="00E84341" w:rsidP="00E84341">
      <w:pPr>
        <w:widowControl w:val="0"/>
        <w:autoSpaceDE w:val="0"/>
        <w:autoSpaceDN w:val="0"/>
        <w:adjustRightInd w:val="0"/>
        <w:spacing w:after="0" w:line="240" w:lineRule="auto"/>
        <w:rPr>
          <w:rFonts w:ascii="Times New Roman" w:eastAsia="Times New Roman" w:hAnsi="Times New Roman" w:cs="Times New Roman"/>
          <w:sz w:val="20"/>
          <w:szCs w:val="20"/>
        </w:rPr>
      </w:pPr>
    </w:p>
    <w:p w:rsidR="00E84341" w:rsidRPr="00E84341" w:rsidRDefault="00E84341" w:rsidP="00E84341">
      <w:pPr>
        <w:pStyle w:val="afc"/>
        <w:ind w:left="709" w:right="282"/>
        <w:rPr>
          <w:rFonts w:ascii="Times New Roman" w:hAnsi="Times New Roman" w:cs="Times New Roman"/>
          <w:sz w:val="20"/>
          <w:szCs w:val="20"/>
        </w:rPr>
      </w:pPr>
      <w:r w:rsidRPr="00E84341">
        <w:rPr>
          <w:rFonts w:ascii="Times New Roman" w:hAnsi="Times New Roman" w:cs="Times New Roman"/>
          <w:sz w:val="20"/>
          <w:szCs w:val="20"/>
        </w:rPr>
        <w:t>Об  утверждении карты коррупционных рисков</w:t>
      </w:r>
    </w:p>
    <w:p w:rsidR="00E84341" w:rsidRPr="00E84341" w:rsidRDefault="00E84341" w:rsidP="00E84341">
      <w:pPr>
        <w:pStyle w:val="afc"/>
        <w:ind w:left="709" w:right="282"/>
        <w:rPr>
          <w:rFonts w:ascii="Times New Roman" w:hAnsi="Times New Roman" w:cs="Times New Roman"/>
          <w:sz w:val="20"/>
          <w:szCs w:val="20"/>
        </w:rPr>
      </w:pPr>
      <w:r w:rsidRPr="00E84341">
        <w:rPr>
          <w:rFonts w:ascii="Times New Roman" w:hAnsi="Times New Roman" w:cs="Times New Roman"/>
          <w:sz w:val="20"/>
          <w:szCs w:val="20"/>
        </w:rPr>
        <w:t>Администрации Октябрьского  сельсовета Карасукского района Новосибирской области</w:t>
      </w:r>
    </w:p>
    <w:p w:rsidR="00E84341" w:rsidRPr="00E84341" w:rsidRDefault="00E84341" w:rsidP="00E84341">
      <w:pPr>
        <w:pStyle w:val="afc"/>
        <w:ind w:left="1134" w:right="-142"/>
        <w:jc w:val="both"/>
        <w:rPr>
          <w:rFonts w:ascii="Times New Roman" w:hAnsi="Times New Roman" w:cs="Times New Roman"/>
          <w:b w:val="0"/>
          <w:bCs/>
          <w:sz w:val="20"/>
          <w:szCs w:val="20"/>
        </w:rPr>
      </w:pPr>
    </w:p>
    <w:p w:rsidR="00E84341" w:rsidRPr="00E84341" w:rsidRDefault="00E84341" w:rsidP="00E84341">
      <w:pPr>
        <w:pStyle w:val="afc"/>
        <w:ind w:firstLine="709"/>
        <w:jc w:val="both"/>
        <w:rPr>
          <w:rFonts w:ascii="Times New Roman" w:hAnsi="Times New Roman" w:cs="Times New Roman"/>
          <w:b w:val="0"/>
          <w:bCs/>
          <w:sz w:val="20"/>
          <w:szCs w:val="20"/>
        </w:rPr>
      </w:pPr>
      <w:r w:rsidRPr="00E84341">
        <w:rPr>
          <w:rFonts w:ascii="Times New Roman" w:hAnsi="Times New Roman" w:cs="Times New Roman"/>
          <w:b w:val="0"/>
          <w:sz w:val="20"/>
          <w:szCs w:val="20"/>
        </w:rPr>
        <w:t>В целях реализации Федерального закона от 25.12.2008 № 273-ФЗ "О противодействии коррупции",</w:t>
      </w:r>
    </w:p>
    <w:p w:rsidR="00E84341" w:rsidRPr="00E84341" w:rsidRDefault="00E84341" w:rsidP="00E84341">
      <w:pPr>
        <w:spacing w:after="0" w:line="240" w:lineRule="auto"/>
        <w:ind w:firstLine="709"/>
        <w:jc w:val="both"/>
        <w:rPr>
          <w:rFonts w:ascii="Times New Roman" w:hAnsi="Times New Roman" w:cs="Times New Roman"/>
          <w:b/>
          <w:sz w:val="20"/>
          <w:szCs w:val="20"/>
        </w:rPr>
      </w:pPr>
      <w:r w:rsidRPr="00E84341">
        <w:rPr>
          <w:rFonts w:ascii="Times New Roman" w:hAnsi="Times New Roman" w:cs="Times New Roman"/>
          <w:b/>
          <w:sz w:val="20"/>
          <w:szCs w:val="20"/>
        </w:rPr>
        <w:t>ПОСТАНОВЛЯЮ:</w:t>
      </w:r>
    </w:p>
    <w:p w:rsidR="00E84341" w:rsidRPr="00E84341" w:rsidRDefault="00E84341" w:rsidP="00E84341">
      <w:pPr>
        <w:pStyle w:val="afc"/>
        <w:numPr>
          <w:ilvl w:val="0"/>
          <w:numId w:val="35"/>
        </w:numPr>
        <w:ind w:left="0" w:firstLine="709"/>
        <w:jc w:val="both"/>
        <w:outlineLvl w:val="0"/>
        <w:rPr>
          <w:rFonts w:ascii="Times New Roman" w:hAnsi="Times New Roman" w:cs="Times New Roman"/>
          <w:b w:val="0"/>
          <w:bCs/>
          <w:sz w:val="20"/>
          <w:szCs w:val="20"/>
        </w:rPr>
      </w:pPr>
      <w:r w:rsidRPr="00E84341">
        <w:rPr>
          <w:rFonts w:ascii="Times New Roman" w:hAnsi="Times New Roman" w:cs="Times New Roman"/>
          <w:b w:val="0"/>
          <w:sz w:val="20"/>
          <w:szCs w:val="20"/>
        </w:rPr>
        <w:t xml:space="preserve">Утвердить прилагаемую карту коррупционных рисков   администрации Октябрьского сельсовета Карасукского района Новосибирской области. </w:t>
      </w:r>
    </w:p>
    <w:p w:rsidR="00E84341" w:rsidRPr="00E84341" w:rsidRDefault="00E84341" w:rsidP="00E84341">
      <w:pPr>
        <w:spacing w:after="0" w:line="240" w:lineRule="auto"/>
        <w:ind w:firstLine="709"/>
        <w:jc w:val="both"/>
        <w:rPr>
          <w:rFonts w:ascii="Times New Roman" w:hAnsi="Times New Roman" w:cs="Times New Roman"/>
          <w:sz w:val="20"/>
          <w:szCs w:val="20"/>
        </w:rPr>
      </w:pPr>
      <w:r w:rsidRPr="00E84341">
        <w:rPr>
          <w:rFonts w:ascii="Times New Roman" w:hAnsi="Times New Roman" w:cs="Times New Roman"/>
          <w:sz w:val="20"/>
          <w:szCs w:val="20"/>
        </w:rPr>
        <w:t>2. Специалисту 1 разряда   администрации  Октябрьского сельсовета Карасукского района Новосибирской области Д.В. Малыгиной ознакомить муниципальных служащих с настоящим постановлением.</w:t>
      </w:r>
    </w:p>
    <w:p w:rsidR="00E84341" w:rsidRPr="00E84341" w:rsidRDefault="00E84341" w:rsidP="00E84341">
      <w:pPr>
        <w:spacing w:after="0" w:line="240" w:lineRule="auto"/>
        <w:ind w:firstLine="709"/>
        <w:jc w:val="both"/>
        <w:rPr>
          <w:rFonts w:ascii="Times New Roman" w:hAnsi="Times New Roman" w:cs="Times New Roman"/>
          <w:sz w:val="20"/>
          <w:szCs w:val="20"/>
        </w:rPr>
      </w:pPr>
      <w:r w:rsidRPr="00E84341">
        <w:rPr>
          <w:rFonts w:ascii="Times New Roman" w:hAnsi="Times New Roman" w:cs="Times New Roman"/>
          <w:sz w:val="20"/>
          <w:szCs w:val="20"/>
        </w:rPr>
        <w:t>4.   Опубликовать данное постановление в газете «Вестник Октябрьского сельсовета» и в сети «Интернет».</w:t>
      </w:r>
    </w:p>
    <w:p w:rsidR="00E84341" w:rsidRPr="00E84341" w:rsidRDefault="00E84341" w:rsidP="00E84341">
      <w:pPr>
        <w:pStyle w:val="afc"/>
        <w:ind w:firstLine="709"/>
        <w:jc w:val="both"/>
        <w:rPr>
          <w:rFonts w:ascii="Times New Roman" w:hAnsi="Times New Roman" w:cs="Times New Roman"/>
          <w:b w:val="0"/>
          <w:bCs/>
          <w:sz w:val="20"/>
          <w:szCs w:val="20"/>
        </w:rPr>
      </w:pPr>
      <w:r w:rsidRPr="00E84341">
        <w:rPr>
          <w:rFonts w:ascii="Times New Roman" w:hAnsi="Times New Roman" w:cs="Times New Roman"/>
          <w:b w:val="0"/>
          <w:sz w:val="20"/>
          <w:szCs w:val="20"/>
        </w:rPr>
        <w:t>3. Контроль над исполнением настоящего постановления оставляю за собой.</w:t>
      </w:r>
    </w:p>
    <w:p w:rsidR="00E84341" w:rsidRPr="00E84341" w:rsidRDefault="00E84341" w:rsidP="00E8434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84341" w:rsidRPr="00E84341" w:rsidRDefault="00E84341" w:rsidP="00E84341">
      <w:pPr>
        <w:widowControl w:val="0"/>
        <w:autoSpaceDE w:val="0"/>
        <w:autoSpaceDN w:val="0"/>
        <w:adjustRightInd w:val="0"/>
        <w:spacing w:after="0" w:line="240" w:lineRule="auto"/>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 xml:space="preserve">Глава Октябрьского сельсовета  </w:t>
      </w:r>
    </w:p>
    <w:p w:rsidR="00E84341" w:rsidRPr="00E84341" w:rsidRDefault="00E84341" w:rsidP="00E84341">
      <w:pPr>
        <w:widowControl w:val="0"/>
        <w:autoSpaceDE w:val="0"/>
        <w:autoSpaceDN w:val="0"/>
        <w:adjustRightInd w:val="0"/>
        <w:spacing w:after="0" w:line="240" w:lineRule="auto"/>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Карасукского района</w:t>
      </w:r>
    </w:p>
    <w:p w:rsidR="00E84341" w:rsidRPr="00E84341" w:rsidRDefault="00E84341" w:rsidP="00E84341">
      <w:pPr>
        <w:widowControl w:val="0"/>
        <w:autoSpaceDE w:val="0"/>
        <w:autoSpaceDN w:val="0"/>
        <w:adjustRightInd w:val="0"/>
        <w:spacing w:after="0" w:line="240" w:lineRule="auto"/>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Новосибирской области                               _______________         / Л.А. Май/</w:t>
      </w:r>
    </w:p>
    <w:p w:rsidR="00E84341" w:rsidRDefault="00E84341" w:rsidP="00E84341">
      <w:pPr>
        <w:rPr>
          <w:sz w:val="20"/>
          <w:szCs w:val="20"/>
        </w:rPr>
      </w:pPr>
    </w:p>
    <w:p w:rsidR="00E84341" w:rsidRDefault="00E84341" w:rsidP="00E84341">
      <w:pPr>
        <w:rPr>
          <w:sz w:val="20"/>
          <w:szCs w:val="20"/>
        </w:rPr>
        <w:sectPr w:rsidR="00E84341">
          <w:pgSz w:w="11906" w:h="16838"/>
          <w:pgMar w:top="1134" w:right="850" w:bottom="1134" w:left="1701" w:header="708" w:footer="708" w:gutter="0"/>
          <w:cols w:space="708"/>
          <w:docGrid w:linePitch="360"/>
        </w:sectPr>
      </w:pPr>
    </w:p>
    <w:p w:rsidR="00E84341" w:rsidRPr="00E84341" w:rsidRDefault="00E84341" w:rsidP="00E84341">
      <w:pPr>
        <w:spacing w:after="0" w:line="240" w:lineRule="auto"/>
        <w:ind w:left="1134" w:right="282"/>
        <w:jc w:val="right"/>
        <w:rPr>
          <w:rFonts w:ascii="Times New Roman" w:eastAsia="Calibri" w:hAnsi="Times New Roman" w:cs="Times New Roman"/>
          <w:sz w:val="20"/>
          <w:szCs w:val="20"/>
        </w:rPr>
      </w:pPr>
      <w:r w:rsidRPr="00E84341">
        <w:rPr>
          <w:rFonts w:ascii="Times New Roman" w:eastAsia="Calibri" w:hAnsi="Times New Roman" w:cs="Times New Roman"/>
          <w:sz w:val="20"/>
          <w:szCs w:val="20"/>
        </w:rPr>
        <w:lastRenderedPageBreak/>
        <w:t>УТВЕРЖДЕНА</w:t>
      </w:r>
    </w:p>
    <w:p w:rsidR="00E84341" w:rsidRPr="00E84341" w:rsidRDefault="00E84341" w:rsidP="00E84341">
      <w:pPr>
        <w:spacing w:after="0" w:line="240" w:lineRule="auto"/>
        <w:ind w:left="1134" w:right="282"/>
        <w:jc w:val="right"/>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постановлением администрации </w:t>
      </w:r>
    </w:p>
    <w:p w:rsidR="00E84341" w:rsidRPr="00E84341" w:rsidRDefault="00E84341" w:rsidP="00E84341">
      <w:pPr>
        <w:spacing w:after="0" w:line="240" w:lineRule="auto"/>
        <w:ind w:left="1134" w:right="282"/>
        <w:jc w:val="right"/>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Октябрьского сельсовета </w:t>
      </w:r>
    </w:p>
    <w:p w:rsidR="00E84341" w:rsidRPr="00E84341" w:rsidRDefault="00E84341" w:rsidP="00E84341">
      <w:pPr>
        <w:spacing w:after="0" w:line="240" w:lineRule="auto"/>
        <w:ind w:left="1134" w:right="282"/>
        <w:jc w:val="right"/>
        <w:rPr>
          <w:rFonts w:ascii="Times New Roman" w:eastAsia="Calibri" w:hAnsi="Times New Roman" w:cs="Times New Roman"/>
          <w:sz w:val="20"/>
          <w:szCs w:val="20"/>
        </w:rPr>
      </w:pPr>
      <w:r w:rsidRPr="00E84341">
        <w:rPr>
          <w:rFonts w:ascii="Times New Roman" w:eastAsia="Calibri" w:hAnsi="Times New Roman" w:cs="Times New Roman"/>
          <w:sz w:val="20"/>
          <w:szCs w:val="20"/>
        </w:rPr>
        <w:t>Карасукского района</w:t>
      </w:r>
    </w:p>
    <w:p w:rsidR="00E84341" w:rsidRPr="00E84341" w:rsidRDefault="00E84341" w:rsidP="00E84341">
      <w:pPr>
        <w:spacing w:after="0" w:line="240" w:lineRule="auto"/>
        <w:ind w:left="1134" w:right="282"/>
        <w:jc w:val="right"/>
        <w:rPr>
          <w:rFonts w:ascii="Times New Roman" w:eastAsia="Calibri" w:hAnsi="Times New Roman" w:cs="Times New Roman"/>
          <w:sz w:val="20"/>
          <w:szCs w:val="20"/>
        </w:rPr>
      </w:pPr>
      <w:r w:rsidRPr="00E84341">
        <w:rPr>
          <w:rFonts w:ascii="Times New Roman" w:eastAsia="Calibri" w:hAnsi="Times New Roman" w:cs="Times New Roman"/>
          <w:sz w:val="20"/>
          <w:szCs w:val="20"/>
        </w:rPr>
        <w:t>Новосибирской области</w:t>
      </w:r>
    </w:p>
    <w:p w:rsidR="00E84341" w:rsidRPr="00E84341" w:rsidRDefault="00E84341" w:rsidP="00E84341">
      <w:pPr>
        <w:spacing w:after="0" w:line="240" w:lineRule="auto"/>
        <w:ind w:left="1134" w:right="282"/>
        <w:jc w:val="right"/>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         </w:t>
      </w:r>
      <w:r w:rsidRPr="00E84341">
        <w:rPr>
          <w:rFonts w:ascii="Times New Roman" w:eastAsia="Calibri" w:hAnsi="Times New Roman" w:cs="Times New Roman"/>
          <w:sz w:val="20"/>
          <w:szCs w:val="20"/>
        </w:rPr>
        <w:tab/>
      </w:r>
      <w:r w:rsidRPr="00E84341">
        <w:rPr>
          <w:rFonts w:ascii="Times New Roman" w:eastAsia="Calibri" w:hAnsi="Times New Roman" w:cs="Times New Roman"/>
          <w:sz w:val="20"/>
          <w:szCs w:val="20"/>
        </w:rPr>
        <w:tab/>
      </w:r>
      <w:r w:rsidRPr="00E84341">
        <w:rPr>
          <w:rFonts w:ascii="Times New Roman" w:eastAsia="Calibri" w:hAnsi="Times New Roman" w:cs="Times New Roman"/>
          <w:sz w:val="20"/>
          <w:szCs w:val="20"/>
        </w:rPr>
        <w:tab/>
      </w:r>
      <w:r w:rsidRPr="00E84341">
        <w:rPr>
          <w:rFonts w:ascii="Times New Roman" w:eastAsia="Calibri" w:hAnsi="Times New Roman" w:cs="Times New Roman"/>
          <w:sz w:val="20"/>
          <w:szCs w:val="20"/>
        </w:rPr>
        <w:tab/>
        <w:t xml:space="preserve">                                          от  20.10.2020 г.  №47 </w:t>
      </w:r>
    </w:p>
    <w:p w:rsidR="00E84341" w:rsidRPr="00E84341" w:rsidRDefault="00E84341" w:rsidP="00E84341">
      <w:pPr>
        <w:spacing w:after="0" w:line="240" w:lineRule="auto"/>
        <w:jc w:val="center"/>
        <w:rPr>
          <w:rFonts w:ascii="Times New Roman" w:eastAsia="Calibri" w:hAnsi="Times New Roman" w:cs="Times New Roman"/>
          <w:b/>
          <w:bCs/>
          <w:sz w:val="20"/>
          <w:szCs w:val="20"/>
        </w:rPr>
      </w:pPr>
    </w:p>
    <w:p w:rsidR="00E84341" w:rsidRPr="00E84341" w:rsidRDefault="00E84341" w:rsidP="00E84341">
      <w:pPr>
        <w:spacing w:after="0" w:line="240" w:lineRule="auto"/>
        <w:jc w:val="center"/>
        <w:rPr>
          <w:rFonts w:ascii="Times New Roman" w:eastAsia="Calibri" w:hAnsi="Times New Roman" w:cs="Times New Roman"/>
          <w:b/>
          <w:bCs/>
          <w:sz w:val="20"/>
          <w:szCs w:val="20"/>
        </w:rPr>
      </w:pPr>
    </w:p>
    <w:p w:rsidR="00E84341" w:rsidRPr="00E84341" w:rsidRDefault="00E84341" w:rsidP="00E84341">
      <w:pPr>
        <w:spacing w:after="0" w:line="240" w:lineRule="auto"/>
        <w:jc w:val="center"/>
        <w:rPr>
          <w:rFonts w:ascii="Times New Roman" w:eastAsia="Calibri" w:hAnsi="Times New Roman" w:cs="Times New Roman"/>
          <w:b/>
          <w:bCs/>
          <w:sz w:val="20"/>
          <w:szCs w:val="20"/>
        </w:rPr>
      </w:pPr>
      <w:r w:rsidRPr="00E84341">
        <w:rPr>
          <w:rFonts w:ascii="Times New Roman" w:eastAsia="Calibri" w:hAnsi="Times New Roman" w:cs="Times New Roman"/>
          <w:b/>
          <w:bCs/>
          <w:sz w:val="20"/>
          <w:szCs w:val="20"/>
        </w:rPr>
        <w:t xml:space="preserve">Карта коррупционных рисков  </w:t>
      </w:r>
      <w:r w:rsidRPr="00E84341">
        <w:rPr>
          <w:rFonts w:ascii="Times New Roman" w:eastAsia="Calibri" w:hAnsi="Times New Roman" w:cs="Times New Roman"/>
          <w:b/>
          <w:bCs/>
          <w:sz w:val="20"/>
          <w:szCs w:val="20"/>
        </w:rPr>
        <w:br/>
        <w:t>Администрации Октябрьского  сельсовета Карасукского района Новосибирской области (далее- администрация)</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2268"/>
        <w:gridCol w:w="3828"/>
        <w:gridCol w:w="2551"/>
        <w:gridCol w:w="1134"/>
        <w:gridCol w:w="4394"/>
      </w:tblGrid>
      <w:tr w:rsidR="00E84341" w:rsidRPr="00E84341" w:rsidTr="00EE25CA">
        <w:tc>
          <w:tcPr>
            <w:tcW w:w="675"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 п/п</w:t>
            </w:r>
          </w:p>
        </w:tc>
        <w:tc>
          <w:tcPr>
            <w:tcW w:w="2268"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Коррупционно-опасная функция</w:t>
            </w:r>
          </w:p>
        </w:tc>
        <w:tc>
          <w:tcPr>
            <w:tcW w:w="3828"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Типовые ситуации</w:t>
            </w:r>
          </w:p>
        </w:tc>
        <w:tc>
          <w:tcPr>
            <w:tcW w:w="2551"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Наименование должности муниципальной службы</w:t>
            </w:r>
          </w:p>
        </w:tc>
        <w:tc>
          <w:tcPr>
            <w:tcW w:w="1134"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Степень риска (низкая, средняя, высокая)</w:t>
            </w:r>
          </w:p>
        </w:tc>
        <w:tc>
          <w:tcPr>
            <w:tcW w:w="4394"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Меры по управлению </w:t>
            </w:r>
            <w:r w:rsidRPr="00E84341">
              <w:rPr>
                <w:rFonts w:ascii="Times New Roman" w:eastAsia="Calibri" w:hAnsi="Times New Roman" w:cs="Times New Roman"/>
                <w:sz w:val="20"/>
                <w:szCs w:val="20"/>
              </w:rPr>
              <w:br/>
              <w:t>коррупционными рисками</w:t>
            </w:r>
          </w:p>
        </w:tc>
      </w:tr>
    </w:tbl>
    <w:p w:rsidR="00E84341" w:rsidRPr="00E84341" w:rsidRDefault="00E84341" w:rsidP="00E84341">
      <w:pPr>
        <w:spacing w:after="0" w:line="240" w:lineRule="auto"/>
        <w:ind w:firstLine="709"/>
        <w:rPr>
          <w:rFonts w:ascii="Times New Roman" w:eastAsia="Calibri" w:hAnsi="Times New Roman" w:cs="Times New Roman"/>
          <w:sz w:val="20"/>
          <w:szCs w:val="2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68"/>
        <w:gridCol w:w="3828"/>
        <w:gridCol w:w="2551"/>
        <w:gridCol w:w="1134"/>
        <w:gridCol w:w="4394"/>
      </w:tblGrid>
      <w:tr w:rsidR="00E84341" w:rsidRPr="00E84341" w:rsidTr="00EE25CA">
        <w:trPr>
          <w:tblHeader/>
        </w:trPr>
        <w:tc>
          <w:tcPr>
            <w:tcW w:w="675"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1</w:t>
            </w:r>
          </w:p>
        </w:tc>
        <w:tc>
          <w:tcPr>
            <w:tcW w:w="2268"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2</w:t>
            </w:r>
          </w:p>
        </w:tc>
        <w:tc>
          <w:tcPr>
            <w:tcW w:w="3828"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3</w:t>
            </w:r>
          </w:p>
        </w:tc>
        <w:tc>
          <w:tcPr>
            <w:tcW w:w="2551"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4</w:t>
            </w:r>
          </w:p>
        </w:tc>
        <w:tc>
          <w:tcPr>
            <w:tcW w:w="1134"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5</w:t>
            </w:r>
          </w:p>
        </w:tc>
        <w:tc>
          <w:tcPr>
            <w:tcW w:w="4394"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6</w:t>
            </w:r>
          </w:p>
        </w:tc>
      </w:tr>
      <w:tr w:rsidR="00E84341" w:rsidRPr="00E84341" w:rsidTr="00EE25CA">
        <w:tc>
          <w:tcPr>
            <w:tcW w:w="14850" w:type="dxa"/>
            <w:gridSpan w:val="6"/>
            <w:tcBorders>
              <w:bottom w:val="single" w:sz="4" w:space="0" w:color="auto"/>
            </w:tcBorders>
          </w:tcPr>
          <w:p w:rsidR="00E84341" w:rsidRPr="00E84341" w:rsidRDefault="00E84341" w:rsidP="00EE25CA">
            <w:pPr>
              <w:keepNext/>
              <w:keepLines/>
              <w:tabs>
                <w:tab w:val="left" w:pos="567"/>
              </w:tabs>
              <w:spacing w:before="240" w:after="120" w:line="240" w:lineRule="auto"/>
              <w:outlineLvl w:val="1"/>
              <w:rPr>
                <w:rFonts w:ascii="Times New Roman" w:eastAsia="Times New Roman" w:hAnsi="Times New Roman" w:cs="Times New Roman"/>
                <w:b/>
                <w:bCs/>
                <w:sz w:val="20"/>
                <w:szCs w:val="20"/>
              </w:rPr>
            </w:pPr>
          </w:p>
        </w:tc>
      </w:tr>
      <w:tr w:rsidR="00E84341" w:rsidRPr="00E84341" w:rsidTr="00EE25CA">
        <w:trPr>
          <w:trHeight w:val="546"/>
        </w:trPr>
        <w:tc>
          <w:tcPr>
            <w:tcW w:w="675" w:type="dxa"/>
            <w:tcBorders>
              <w:bottom w:val="single" w:sz="4" w:space="0" w:color="auto"/>
            </w:tcBorders>
          </w:tcPr>
          <w:p w:rsidR="00E84341" w:rsidRPr="00E84341" w:rsidRDefault="00E84341" w:rsidP="00E84341">
            <w:pPr>
              <w:widowControl w:val="0"/>
              <w:numPr>
                <w:ilvl w:val="1"/>
                <w:numId w:val="36"/>
              </w:numPr>
              <w:tabs>
                <w:tab w:val="left" w:pos="567"/>
              </w:tabs>
              <w:spacing w:after="0" w:line="240" w:lineRule="auto"/>
              <w:jc w:val="center"/>
              <w:outlineLvl w:val="1"/>
              <w:rPr>
                <w:rFonts w:ascii="Times New Roman" w:eastAsia="Times New Roman" w:hAnsi="Times New Roman" w:cs="Times New Roman"/>
                <w:sz w:val="20"/>
                <w:szCs w:val="20"/>
              </w:rPr>
            </w:pPr>
          </w:p>
        </w:tc>
        <w:tc>
          <w:tcPr>
            <w:tcW w:w="2268" w:type="dxa"/>
            <w:tcBorders>
              <w:bottom w:val="single" w:sz="4" w:space="0" w:color="auto"/>
            </w:tcBorders>
          </w:tcPr>
          <w:p w:rsidR="00E84341" w:rsidRPr="00E84341" w:rsidRDefault="00E84341" w:rsidP="00EE25CA">
            <w:pPr>
              <w:spacing w:after="0" w:line="240" w:lineRule="auto"/>
              <w:rPr>
                <w:rFonts w:ascii="Times New Roman" w:eastAsia="Calibri" w:hAnsi="Times New Roman" w:cs="Times New Roman"/>
                <w:b/>
                <w:bCs/>
                <w:sz w:val="20"/>
                <w:szCs w:val="20"/>
              </w:rPr>
            </w:pPr>
            <w:r w:rsidRPr="00E84341">
              <w:rPr>
                <w:rFonts w:ascii="Times New Roman" w:eastAsia="Calibri" w:hAnsi="Times New Roman" w:cs="Times New Roman"/>
                <w:b/>
                <w:bCs/>
                <w:sz w:val="20"/>
                <w:szCs w:val="20"/>
              </w:rPr>
              <w:t>Подготовка проектов нормативных правовых актов</w:t>
            </w:r>
          </w:p>
        </w:tc>
        <w:tc>
          <w:tcPr>
            <w:tcW w:w="3828" w:type="dxa"/>
            <w:tcBorders>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Разработка и согласование проектов нормативных правовых актов, содержащих коррупциогенные факторы.</w:t>
            </w:r>
          </w:p>
        </w:tc>
        <w:tc>
          <w:tcPr>
            <w:tcW w:w="2551" w:type="dxa"/>
            <w:tcBorders>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Специалист администрации</w:t>
            </w:r>
          </w:p>
        </w:tc>
        <w:tc>
          <w:tcPr>
            <w:tcW w:w="1134" w:type="dxa"/>
            <w:tcBorders>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Borders>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Нормативное регулирование порядка, способа и сроков совершения действий служащим при осуществлении коррупционно-опасной функции;</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привлечение к разработке проектов нормативных правовых актов институтов гражданского общества в формах обсуждения, создания совместных рабочих групп;</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разъяснение служащим: </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ответственности за совершение коррупционных правонарушений.</w:t>
            </w:r>
          </w:p>
          <w:p w:rsidR="00E84341" w:rsidRPr="00E84341" w:rsidRDefault="00E84341" w:rsidP="00EE25CA">
            <w:pPr>
              <w:spacing w:after="0" w:line="240" w:lineRule="auto"/>
              <w:rPr>
                <w:rFonts w:ascii="Times New Roman" w:eastAsia="Calibri" w:hAnsi="Times New Roman" w:cs="Times New Roman"/>
                <w:sz w:val="20"/>
                <w:szCs w:val="20"/>
              </w:rPr>
            </w:pPr>
          </w:p>
        </w:tc>
      </w:tr>
      <w:tr w:rsidR="00E84341" w:rsidRPr="00E84341" w:rsidTr="00EE25CA">
        <w:trPr>
          <w:trHeight w:val="1135"/>
        </w:trPr>
        <w:tc>
          <w:tcPr>
            <w:tcW w:w="675" w:type="dxa"/>
            <w:tcBorders>
              <w:top w:val="single" w:sz="4" w:space="0" w:color="auto"/>
              <w:bottom w:val="single" w:sz="4" w:space="0" w:color="auto"/>
            </w:tcBorders>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Разработка и согласование проектов нормативных правовых актов, содержащих коррупциогенные факторы.</w:t>
            </w:r>
          </w:p>
        </w:tc>
        <w:tc>
          <w:tcPr>
            <w:tcW w:w="2551"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 Специалист администрации</w:t>
            </w:r>
          </w:p>
        </w:tc>
        <w:tc>
          <w:tcPr>
            <w:tcW w:w="1134"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средняя</w:t>
            </w:r>
          </w:p>
        </w:tc>
        <w:tc>
          <w:tcPr>
            <w:tcW w:w="4394"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p>
        </w:tc>
      </w:tr>
      <w:tr w:rsidR="00E84341" w:rsidRPr="00E84341" w:rsidTr="00EE25CA">
        <w:tc>
          <w:tcPr>
            <w:tcW w:w="675" w:type="dxa"/>
            <w:tcBorders>
              <w:top w:val="single" w:sz="4" w:space="0" w:color="auto"/>
              <w:bottom w:val="single" w:sz="4" w:space="0" w:color="auto"/>
            </w:tcBorders>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Разработка и согласование проектов нормативных правовых актов, содержащих коррупциогенные факторы.</w:t>
            </w:r>
          </w:p>
        </w:tc>
        <w:tc>
          <w:tcPr>
            <w:tcW w:w="2551"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Специалист администрации</w:t>
            </w:r>
          </w:p>
        </w:tc>
        <w:tc>
          <w:tcPr>
            <w:tcW w:w="1134"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низкая</w:t>
            </w:r>
          </w:p>
        </w:tc>
        <w:tc>
          <w:tcPr>
            <w:tcW w:w="4394"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p>
        </w:tc>
      </w:tr>
      <w:tr w:rsidR="00E84341" w:rsidRPr="00E84341" w:rsidTr="00EE25CA">
        <w:tc>
          <w:tcPr>
            <w:tcW w:w="675" w:type="dxa"/>
            <w:tcBorders>
              <w:top w:val="single" w:sz="4" w:space="0" w:color="auto"/>
              <w:bottom w:val="single" w:sz="4" w:space="0" w:color="auto"/>
            </w:tcBorders>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Подготовка предложений по разработке, разработка, согласование проектов нормативных правовых актов в целях создания преференций для определенного круга субъектов.</w:t>
            </w:r>
          </w:p>
        </w:tc>
        <w:tc>
          <w:tcPr>
            <w:tcW w:w="2551"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низкая</w:t>
            </w:r>
          </w:p>
        </w:tc>
        <w:tc>
          <w:tcPr>
            <w:tcW w:w="4394"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p>
        </w:tc>
      </w:tr>
      <w:tr w:rsidR="00E84341" w:rsidRPr="00E84341" w:rsidTr="00EE25CA">
        <w:tc>
          <w:tcPr>
            <w:tcW w:w="675" w:type="dxa"/>
            <w:tcBorders>
              <w:top w:val="single" w:sz="4" w:space="0" w:color="auto"/>
              <w:bottom w:val="single" w:sz="4" w:space="0" w:color="auto"/>
            </w:tcBorders>
          </w:tcPr>
          <w:p w:rsidR="00E84341" w:rsidRPr="00E84341" w:rsidRDefault="00E84341" w:rsidP="00E84341">
            <w:pPr>
              <w:widowControl w:val="0"/>
              <w:numPr>
                <w:ilvl w:val="1"/>
                <w:numId w:val="36"/>
              </w:numPr>
              <w:tabs>
                <w:tab w:val="left" w:pos="567"/>
              </w:tabs>
              <w:spacing w:after="0" w:line="240" w:lineRule="auto"/>
              <w:jc w:val="center"/>
              <w:outlineLvl w:val="1"/>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b/>
                <w:bCs/>
                <w:sz w:val="20"/>
                <w:szCs w:val="20"/>
              </w:rPr>
            </w:pPr>
            <w:r w:rsidRPr="00E84341">
              <w:rPr>
                <w:rFonts w:ascii="Times New Roman" w:eastAsia="Calibri" w:hAnsi="Times New Roman" w:cs="Times New Roman"/>
                <w:b/>
                <w:bCs/>
                <w:sz w:val="20"/>
                <w:szCs w:val="20"/>
              </w:rPr>
              <w:t>Проведение антикоррупцион</w:t>
            </w:r>
          </w:p>
          <w:p w:rsidR="00E84341" w:rsidRPr="00E84341" w:rsidRDefault="00E84341" w:rsidP="00EE25CA">
            <w:pPr>
              <w:spacing w:after="0" w:line="240" w:lineRule="auto"/>
              <w:rPr>
                <w:rFonts w:ascii="Times New Roman" w:eastAsia="Calibri" w:hAnsi="Times New Roman" w:cs="Times New Roman"/>
                <w:b/>
                <w:bCs/>
                <w:sz w:val="20"/>
                <w:szCs w:val="20"/>
              </w:rPr>
            </w:pPr>
            <w:r w:rsidRPr="00E84341">
              <w:rPr>
                <w:rFonts w:ascii="Times New Roman" w:eastAsia="Calibri" w:hAnsi="Times New Roman" w:cs="Times New Roman"/>
                <w:b/>
                <w:bCs/>
                <w:sz w:val="20"/>
                <w:szCs w:val="20"/>
              </w:rPr>
              <w:t>ной и правовой экспертизы нормативных правовых актов и проектов нормативных правовых актов</w:t>
            </w:r>
          </w:p>
        </w:tc>
        <w:tc>
          <w:tcPr>
            <w:tcW w:w="3828"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Не 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w:t>
            </w:r>
          </w:p>
        </w:tc>
        <w:tc>
          <w:tcPr>
            <w:tcW w:w="2551"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средняя</w:t>
            </w:r>
          </w:p>
        </w:tc>
        <w:tc>
          <w:tcPr>
            <w:tcW w:w="4394"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организация повышения профессионального уровня служащих, осуществляющих проведение антикоррупционной экспертизы;</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перераспределение функций между служащими  </w:t>
            </w:r>
          </w:p>
        </w:tc>
      </w:tr>
      <w:tr w:rsidR="00E84341" w:rsidRPr="00E84341" w:rsidTr="00EE25CA">
        <w:tc>
          <w:tcPr>
            <w:tcW w:w="675" w:type="dxa"/>
            <w:tcBorders>
              <w:top w:val="single" w:sz="4" w:space="0" w:color="auto"/>
              <w:bottom w:val="single" w:sz="4" w:space="0" w:color="auto"/>
            </w:tcBorders>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Разработка, согласование проектов нормативных правовых актов, содержащих нормы, установление которых выходит за пределы полномочий администрации  </w:t>
            </w:r>
          </w:p>
        </w:tc>
        <w:tc>
          <w:tcPr>
            <w:tcW w:w="2551"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p>
        </w:tc>
      </w:tr>
      <w:tr w:rsidR="00E84341" w:rsidRPr="00E84341" w:rsidTr="00EE25CA">
        <w:tc>
          <w:tcPr>
            <w:tcW w:w="675" w:type="dxa"/>
            <w:tcBorders>
              <w:top w:val="single" w:sz="4" w:space="0" w:color="auto"/>
              <w:bottom w:val="single" w:sz="4" w:space="0" w:color="auto"/>
            </w:tcBorders>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Подготовка экспертных заключений о соответствии федеральному и региональному законодательству проектов нормативных правовых актов, содержащих коррупциогенные факторы.</w:t>
            </w:r>
          </w:p>
        </w:tc>
        <w:tc>
          <w:tcPr>
            <w:tcW w:w="2551"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средняя</w:t>
            </w:r>
          </w:p>
        </w:tc>
        <w:tc>
          <w:tcPr>
            <w:tcW w:w="4394" w:type="dxa"/>
            <w:tcBorders>
              <w:top w:val="single" w:sz="4" w:space="0" w:color="auto"/>
              <w:bottom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p>
        </w:tc>
      </w:tr>
      <w:tr w:rsidR="00E84341" w:rsidRPr="00E84341" w:rsidTr="00EE25CA">
        <w:tc>
          <w:tcPr>
            <w:tcW w:w="675" w:type="dxa"/>
            <w:tcBorders>
              <w:top w:val="single" w:sz="4" w:space="0" w:color="auto"/>
            </w:tcBorders>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Borders>
              <w:top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Непредставление проектов нормативных правовых актов, содержащих коррупциогенные факторы, на антикоррупционную экспертизу.</w:t>
            </w:r>
          </w:p>
        </w:tc>
        <w:tc>
          <w:tcPr>
            <w:tcW w:w="2551" w:type="dxa"/>
            <w:tcBorders>
              <w:top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Borders>
              <w:top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низкая</w:t>
            </w:r>
          </w:p>
        </w:tc>
        <w:tc>
          <w:tcPr>
            <w:tcW w:w="4394" w:type="dxa"/>
            <w:tcBorders>
              <w:top w:val="single" w:sz="4" w:space="0" w:color="auto"/>
            </w:tcBorders>
          </w:tcPr>
          <w:p w:rsidR="00E84341" w:rsidRPr="00E84341" w:rsidRDefault="00E84341" w:rsidP="00EE25CA">
            <w:pPr>
              <w:spacing w:after="0" w:line="240" w:lineRule="auto"/>
              <w:rPr>
                <w:rFonts w:ascii="Times New Roman" w:eastAsia="Calibri" w:hAnsi="Times New Roman" w:cs="Times New Roman"/>
                <w:sz w:val="20"/>
                <w:szCs w:val="20"/>
              </w:rPr>
            </w:pPr>
          </w:p>
        </w:tc>
      </w:tr>
      <w:tr w:rsidR="00E84341" w:rsidRPr="00E84341" w:rsidTr="00EE25CA">
        <w:tc>
          <w:tcPr>
            <w:tcW w:w="675" w:type="dxa"/>
          </w:tcPr>
          <w:p w:rsidR="00E84341" w:rsidRPr="00E84341" w:rsidRDefault="00E84341" w:rsidP="00E84341">
            <w:pPr>
              <w:widowControl w:val="0"/>
              <w:numPr>
                <w:ilvl w:val="1"/>
                <w:numId w:val="36"/>
              </w:numPr>
              <w:tabs>
                <w:tab w:val="left" w:pos="567"/>
              </w:tabs>
              <w:spacing w:after="0" w:line="240" w:lineRule="auto"/>
              <w:jc w:val="center"/>
              <w:outlineLvl w:val="1"/>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b/>
                <w:bCs/>
                <w:sz w:val="20"/>
                <w:szCs w:val="20"/>
              </w:rPr>
            </w:pPr>
            <w:r w:rsidRPr="00E84341">
              <w:rPr>
                <w:rFonts w:ascii="Times New Roman" w:eastAsia="Calibri" w:hAnsi="Times New Roman" w:cs="Times New Roman"/>
                <w:b/>
                <w:bCs/>
                <w:sz w:val="20"/>
                <w:szCs w:val="20"/>
              </w:rPr>
              <w:t xml:space="preserve">Представление </w:t>
            </w:r>
            <w:r w:rsidRPr="00E84341">
              <w:rPr>
                <w:rFonts w:ascii="Times New Roman" w:eastAsia="Calibri" w:hAnsi="Times New Roman" w:cs="Times New Roman"/>
                <w:b/>
                <w:bCs/>
                <w:sz w:val="20"/>
                <w:szCs w:val="20"/>
              </w:rPr>
              <w:lastRenderedPageBreak/>
              <w:t>интересов администрации   в судебных и иных органах власти</w:t>
            </w: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lastRenderedPageBreak/>
              <w:t xml:space="preserve">ненадлежащее исполнение обязанностей </w:t>
            </w:r>
            <w:r w:rsidRPr="00E84341">
              <w:rPr>
                <w:rFonts w:ascii="Times New Roman" w:eastAsia="Calibri" w:hAnsi="Times New Roman" w:cs="Times New Roman"/>
                <w:sz w:val="20"/>
                <w:szCs w:val="20"/>
              </w:rPr>
              <w:lastRenderedPageBreak/>
              <w:t>представителя администрации   (пассивная позиция при защите интересов администрации) в целях принятия судебных решений в пользу третьих лиц) при представлении интересов администрации   в судебных и иных органах власти;</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злоупотребление предоставленными полномочиями (в обмен на обещанное вознаграждение отказ от исковых требований, признание исковых требований, заключение мирового соглашения в нарушение интересов администрации)  </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lastRenderedPageBreak/>
              <w:t xml:space="preserve">Специалист </w:t>
            </w:r>
            <w:r w:rsidRPr="00E84341">
              <w:rPr>
                <w:rFonts w:ascii="Times New Roman" w:eastAsia="Calibri" w:hAnsi="Times New Roman" w:cs="Times New Roman"/>
                <w:sz w:val="20"/>
                <w:szCs w:val="20"/>
              </w:rPr>
              <w:lastRenderedPageBreak/>
              <w:t xml:space="preserve">администрации </w:t>
            </w:r>
          </w:p>
        </w:tc>
        <w:tc>
          <w:tcPr>
            <w:tcW w:w="113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lastRenderedPageBreak/>
              <w:t>средняя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Разъяснение служащим: </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lastRenderedPageBreak/>
              <w:t>- обязанности незамедлительно сообщить представителю нанимателя о склонении его к совершению коррупционного правонарушения;</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ответственности за совершение коррупционных правонарушений;</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публикация решений судов в системе обмена информации;</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анализ материалов судебных дел в части реализации представителем администрации   утвержденной правовой позиции.</w:t>
            </w:r>
          </w:p>
        </w:tc>
      </w:tr>
      <w:tr w:rsidR="00E84341" w:rsidRPr="00E84341" w:rsidTr="00EE25CA">
        <w:tc>
          <w:tcPr>
            <w:tcW w:w="675" w:type="dxa"/>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Получение положительного решения по делам  администрации  </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используя договоренность со стороной по делу (судьей);</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умалчивая о фактических обстоятельствах дела;</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инициируя разработку проекта нормативного правового акта, содержащего коррупциогенные факторы.</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средняя</w:t>
            </w:r>
          </w:p>
        </w:tc>
        <w:tc>
          <w:tcPr>
            <w:tcW w:w="4394" w:type="dxa"/>
          </w:tcPr>
          <w:p w:rsidR="00E84341" w:rsidRPr="00E84341" w:rsidRDefault="00E84341" w:rsidP="00EE25CA">
            <w:pPr>
              <w:autoSpaceDE w:val="0"/>
              <w:autoSpaceDN w:val="0"/>
              <w:adjustRightInd w:val="0"/>
              <w:spacing w:after="0" w:line="240" w:lineRule="auto"/>
              <w:ind w:left="34"/>
              <w:jc w:val="both"/>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Разъяснение муниципальным </w:t>
            </w:r>
          </w:p>
          <w:p w:rsidR="00E84341" w:rsidRPr="00E84341" w:rsidRDefault="00E84341" w:rsidP="00EE25CA">
            <w:pPr>
              <w:autoSpaceDE w:val="0"/>
              <w:autoSpaceDN w:val="0"/>
              <w:adjustRightInd w:val="0"/>
              <w:spacing w:after="0" w:line="240" w:lineRule="auto"/>
              <w:ind w:left="34"/>
              <w:jc w:val="both"/>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 служащим:</w:t>
            </w:r>
          </w:p>
          <w:p w:rsidR="00E84341" w:rsidRPr="00E84341" w:rsidRDefault="00E84341" w:rsidP="00EE25CA">
            <w:pPr>
              <w:autoSpaceDE w:val="0"/>
              <w:autoSpaceDN w:val="0"/>
              <w:adjustRightInd w:val="0"/>
              <w:spacing w:after="0" w:line="240" w:lineRule="auto"/>
              <w:ind w:left="34"/>
              <w:jc w:val="both"/>
              <w:rPr>
                <w:rFonts w:ascii="Times New Roman" w:eastAsia="Calibri" w:hAnsi="Times New Roman" w:cs="Times New Roman"/>
                <w:sz w:val="20"/>
                <w:szCs w:val="20"/>
              </w:rPr>
            </w:pPr>
            <w:r w:rsidRPr="00E84341">
              <w:rPr>
                <w:rFonts w:ascii="Times New Roman" w:eastAsia="Calibri" w:hAnsi="Times New Roman" w:cs="Times New Roman"/>
                <w:sz w:val="20"/>
                <w:szCs w:val="20"/>
              </w:rPr>
              <w:t>- обязанности незамедлительно</w:t>
            </w:r>
          </w:p>
          <w:p w:rsidR="00E84341" w:rsidRPr="00E84341" w:rsidRDefault="00E84341" w:rsidP="00EE25CA">
            <w:pPr>
              <w:autoSpaceDE w:val="0"/>
              <w:autoSpaceDN w:val="0"/>
              <w:adjustRightInd w:val="0"/>
              <w:spacing w:after="0" w:line="240" w:lineRule="auto"/>
              <w:ind w:left="34"/>
              <w:jc w:val="both"/>
              <w:rPr>
                <w:rFonts w:ascii="Times New Roman" w:eastAsia="Calibri" w:hAnsi="Times New Roman" w:cs="Times New Roman"/>
                <w:sz w:val="20"/>
                <w:szCs w:val="20"/>
              </w:rPr>
            </w:pPr>
            <w:r w:rsidRPr="00E84341">
              <w:rPr>
                <w:rFonts w:ascii="Times New Roman" w:eastAsia="Calibri" w:hAnsi="Times New Roman" w:cs="Times New Roman"/>
                <w:sz w:val="20"/>
                <w:szCs w:val="20"/>
              </w:rPr>
              <w:t>сообщить представителю</w:t>
            </w:r>
          </w:p>
          <w:p w:rsidR="00E84341" w:rsidRPr="00E84341" w:rsidRDefault="00E84341" w:rsidP="00EE25CA">
            <w:pPr>
              <w:autoSpaceDE w:val="0"/>
              <w:autoSpaceDN w:val="0"/>
              <w:adjustRightInd w:val="0"/>
              <w:spacing w:after="0" w:line="240" w:lineRule="auto"/>
              <w:ind w:left="34"/>
              <w:jc w:val="both"/>
              <w:rPr>
                <w:rFonts w:ascii="Times New Roman" w:eastAsia="Calibri" w:hAnsi="Times New Roman" w:cs="Times New Roman"/>
                <w:sz w:val="20"/>
                <w:szCs w:val="20"/>
              </w:rPr>
            </w:pPr>
            <w:r w:rsidRPr="00E84341">
              <w:rPr>
                <w:rFonts w:ascii="Times New Roman" w:eastAsia="Calibri" w:hAnsi="Times New Roman" w:cs="Times New Roman"/>
                <w:sz w:val="20"/>
                <w:szCs w:val="20"/>
              </w:rPr>
              <w:t>нанимателя о склонении его к</w:t>
            </w:r>
          </w:p>
          <w:p w:rsidR="00E84341" w:rsidRPr="00E84341" w:rsidRDefault="00E84341" w:rsidP="00EE25CA">
            <w:pPr>
              <w:autoSpaceDE w:val="0"/>
              <w:autoSpaceDN w:val="0"/>
              <w:adjustRightInd w:val="0"/>
              <w:spacing w:after="0" w:line="240" w:lineRule="auto"/>
              <w:ind w:left="34"/>
              <w:jc w:val="both"/>
              <w:rPr>
                <w:rFonts w:ascii="Times New Roman" w:eastAsia="Calibri" w:hAnsi="Times New Roman" w:cs="Times New Roman"/>
                <w:sz w:val="20"/>
                <w:szCs w:val="20"/>
              </w:rPr>
            </w:pPr>
            <w:r w:rsidRPr="00E84341">
              <w:rPr>
                <w:rFonts w:ascii="Times New Roman" w:eastAsia="Calibri" w:hAnsi="Times New Roman" w:cs="Times New Roman"/>
                <w:sz w:val="20"/>
                <w:szCs w:val="20"/>
              </w:rPr>
              <w:t>совершению коррупционного</w:t>
            </w:r>
          </w:p>
          <w:p w:rsidR="00E84341" w:rsidRPr="00E84341" w:rsidRDefault="00E84341" w:rsidP="00EE25CA">
            <w:pPr>
              <w:autoSpaceDE w:val="0"/>
              <w:autoSpaceDN w:val="0"/>
              <w:adjustRightInd w:val="0"/>
              <w:spacing w:after="0" w:line="240" w:lineRule="auto"/>
              <w:ind w:left="34"/>
              <w:jc w:val="both"/>
              <w:rPr>
                <w:rFonts w:ascii="Times New Roman" w:eastAsia="Calibri" w:hAnsi="Times New Roman" w:cs="Times New Roman"/>
                <w:sz w:val="20"/>
                <w:szCs w:val="20"/>
              </w:rPr>
            </w:pPr>
            <w:r w:rsidRPr="00E84341">
              <w:rPr>
                <w:rFonts w:ascii="Times New Roman" w:eastAsia="Calibri" w:hAnsi="Times New Roman" w:cs="Times New Roman"/>
                <w:sz w:val="20"/>
                <w:szCs w:val="20"/>
              </w:rPr>
              <w:t>правонарушения;</w:t>
            </w:r>
          </w:p>
          <w:p w:rsidR="00E84341" w:rsidRPr="00E84341" w:rsidRDefault="00E84341" w:rsidP="00EE25CA">
            <w:pPr>
              <w:autoSpaceDE w:val="0"/>
              <w:autoSpaceDN w:val="0"/>
              <w:adjustRightInd w:val="0"/>
              <w:spacing w:after="0" w:line="240" w:lineRule="auto"/>
              <w:ind w:left="34"/>
              <w:jc w:val="both"/>
              <w:rPr>
                <w:rFonts w:ascii="Times New Roman" w:eastAsia="Calibri" w:hAnsi="Times New Roman" w:cs="Times New Roman"/>
                <w:sz w:val="20"/>
                <w:szCs w:val="20"/>
              </w:rPr>
            </w:pPr>
            <w:r w:rsidRPr="00E84341">
              <w:rPr>
                <w:rFonts w:ascii="Times New Roman" w:eastAsia="Calibri" w:hAnsi="Times New Roman" w:cs="Times New Roman"/>
                <w:sz w:val="20"/>
                <w:szCs w:val="20"/>
              </w:rPr>
              <w:t>- мер ответственности за</w:t>
            </w:r>
          </w:p>
          <w:p w:rsidR="00E84341" w:rsidRPr="00E84341" w:rsidRDefault="00E84341" w:rsidP="00EE25CA">
            <w:pPr>
              <w:autoSpaceDE w:val="0"/>
              <w:autoSpaceDN w:val="0"/>
              <w:adjustRightInd w:val="0"/>
              <w:spacing w:after="0" w:line="240" w:lineRule="auto"/>
              <w:ind w:left="34"/>
              <w:rPr>
                <w:rFonts w:ascii="Times New Roman" w:eastAsia="Calibri" w:hAnsi="Times New Roman" w:cs="Times New Roman"/>
                <w:sz w:val="20"/>
                <w:szCs w:val="20"/>
              </w:rPr>
            </w:pPr>
            <w:r w:rsidRPr="00E84341">
              <w:rPr>
                <w:rFonts w:ascii="Times New Roman" w:eastAsia="Calibri" w:hAnsi="Times New Roman" w:cs="Times New Roman"/>
                <w:sz w:val="20"/>
                <w:szCs w:val="20"/>
              </w:rPr>
              <w:t>совершение коррупционных правонарушений</w:t>
            </w:r>
          </w:p>
        </w:tc>
      </w:tr>
      <w:tr w:rsidR="00E84341" w:rsidRPr="00E84341" w:rsidTr="00EE25CA">
        <w:tc>
          <w:tcPr>
            <w:tcW w:w="675" w:type="dxa"/>
          </w:tcPr>
          <w:p w:rsidR="00E84341" w:rsidRPr="00E84341" w:rsidRDefault="00E84341" w:rsidP="00E84341">
            <w:pPr>
              <w:widowControl w:val="0"/>
              <w:numPr>
                <w:ilvl w:val="1"/>
                <w:numId w:val="36"/>
              </w:numPr>
              <w:tabs>
                <w:tab w:val="left" w:pos="567"/>
              </w:tabs>
              <w:spacing w:after="0" w:line="240" w:lineRule="auto"/>
              <w:jc w:val="center"/>
              <w:outlineLvl w:val="1"/>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b/>
                <w:bCs/>
                <w:sz w:val="20"/>
                <w:szCs w:val="20"/>
              </w:rPr>
            </w:pPr>
            <w:r w:rsidRPr="00E84341">
              <w:rPr>
                <w:rFonts w:ascii="Times New Roman" w:eastAsia="Calibri" w:hAnsi="Times New Roman" w:cs="Times New Roman"/>
                <w:b/>
                <w:bCs/>
                <w:sz w:val="20"/>
                <w:szCs w:val="20"/>
              </w:rPr>
              <w:t xml:space="preserve">Организация договорной работы (правовая экспертиза проектов договоров (соглашений), заключаемых от имени  органа местного самоуправления; подготовка по ним заключений, замечаний и предложений; мониторинг </w:t>
            </w:r>
            <w:r w:rsidRPr="00E84341">
              <w:rPr>
                <w:rFonts w:ascii="Times New Roman" w:eastAsia="Calibri" w:hAnsi="Times New Roman" w:cs="Times New Roman"/>
                <w:b/>
                <w:bCs/>
                <w:sz w:val="20"/>
                <w:szCs w:val="20"/>
              </w:rPr>
              <w:lastRenderedPageBreak/>
              <w:t>исполнения договоров (соглашений))</w:t>
            </w: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lastRenderedPageBreak/>
              <w:t>Согласование проектов договоров (соглашений), предоставляющих необоснованные преимущества отдельным субъектам, в обмен на полученное (обещанное) от заинтересованных лиц вознаграждение.</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средняя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Нормативное регулирование порядка согласования договоров (соглашений);</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исключение необходимости личного взаимодействия (общения) служащих с гражданами и представителями организаций;</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разъяснение служащим: </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ответственности за совершение коррупционных правонарушений.</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lastRenderedPageBreak/>
              <w:t>Формирование негативного отношения к поведению должностных лиц, работников, которое может восприниматься окружающими как согласие принять взятку или как просьба о даче взятки.</w:t>
            </w:r>
          </w:p>
        </w:tc>
      </w:tr>
      <w:tr w:rsidR="00E84341" w:rsidRPr="00E84341" w:rsidTr="00EE25CA">
        <w:tc>
          <w:tcPr>
            <w:tcW w:w="675" w:type="dxa"/>
          </w:tcPr>
          <w:p w:rsidR="00E84341" w:rsidRPr="00E84341" w:rsidRDefault="00E84341" w:rsidP="00E84341">
            <w:pPr>
              <w:widowControl w:val="0"/>
              <w:numPr>
                <w:ilvl w:val="1"/>
                <w:numId w:val="36"/>
              </w:numPr>
              <w:tabs>
                <w:tab w:val="left" w:pos="567"/>
              </w:tabs>
              <w:spacing w:after="0" w:line="240" w:lineRule="auto"/>
              <w:jc w:val="center"/>
              <w:outlineLvl w:val="1"/>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b/>
                <w:bCs/>
                <w:sz w:val="20"/>
                <w:szCs w:val="20"/>
              </w:rPr>
            </w:pPr>
            <w:r w:rsidRPr="00E84341">
              <w:rPr>
                <w:rFonts w:ascii="Times New Roman" w:eastAsia="Calibri" w:hAnsi="Times New Roman" w:cs="Times New Roman"/>
                <w:b/>
                <w:bCs/>
                <w:sz w:val="20"/>
                <w:szCs w:val="20"/>
              </w:rPr>
              <w:t>Подготовка и принятие решений по назначению на должности муниципальной службы; по проведению аттестации, квалификационных экзаменов муниципальных служащих,  конкурсов на замещение вакантных должностей муниципальной службы и включение в кадровый резерв</w:t>
            </w:r>
          </w:p>
        </w:tc>
        <w:tc>
          <w:tcPr>
            <w:tcW w:w="3828" w:type="dxa"/>
          </w:tcPr>
          <w:p w:rsidR="00E84341" w:rsidRPr="00E84341" w:rsidRDefault="00E84341" w:rsidP="00EE25CA">
            <w:pPr>
              <w:spacing w:after="0" w:line="240" w:lineRule="auto"/>
              <w:jc w:val="both"/>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Предоставление не предусмотренных законом преимуществ (протекционизм, семейственность) для поступления на муниципальную службу, на работу.</w:t>
            </w:r>
          </w:p>
        </w:tc>
        <w:tc>
          <w:tcPr>
            <w:tcW w:w="2551" w:type="dxa"/>
          </w:tcPr>
          <w:p w:rsidR="00E84341" w:rsidRPr="00E84341" w:rsidRDefault="00E84341" w:rsidP="00EE25CA">
            <w:pPr>
              <w:spacing w:after="0" w:line="240" w:lineRule="auto"/>
              <w:ind w:firstLine="34"/>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ind w:firstLine="34"/>
              <w:rPr>
                <w:rFonts w:ascii="Times New Roman" w:eastAsia="Calibri" w:hAnsi="Times New Roman" w:cs="Times New Roman"/>
                <w:sz w:val="20"/>
                <w:szCs w:val="20"/>
              </w:rPr>
            </w:pPr>
            <w:r w:rsidRPr="00E84341">
              <w:rPr>
                <w:rFonts w:ascii="Times New Roman" w:eastAsia="Calibri" w:hAnsi="Times New Roman" w:cs="Times New Roman"/>
                <w:sz w:val="20"/>
                <w:szCs w:val="20"/>
              </w:rPr>
              <w:t>средняя</w:t>
            </w:r>
          </w:p>
        </w:tc>
        <w:tc>
          <w:tcPr>
            <w:tcW w:w="4394" w:type="dxa"/>
          </w:tcPr>
          <w:p w:rsidR="00E84341" w:rsidRPr="00E84341" w:rsidRDefault="00E84341" w:rsidP="00EE25CA">
            <w:pPr>
              <w:spacing w:after="0" w:line="240" w:lineRule="auto"/>
              <w:jc w:val="both"/>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Коллегиальное принятие решений о результатах конкурсов.</w:t>
            </w:r>
          </w:p>
          <w:p w:rsidR="00E84341" w:rsidRPr="00E84341" w:rsidRDefault="00E84341" w:rsidP="00EE25CA">
            <w:pPr>
              <w:spacing w:after="0" w:line="240" w:lineRule="auto"/>
              <w:jc w:val="both"/>
              <w:rPr>
                <w:rFonts w:ascii="Times New Roman" w:eastAsia="Times New Roman" w:hAnsi="Times New Roman" w:cs="Times New Roman"/>
                <w:sz w:val="20"/>
                <w:szCs w:val="20"/>
              </w:rPr>
            </w:pPr>
          </w:p>
          <w:p w:rsidR="00E84341" w:rsidRPr="00E84341" w:rsidRDefault="00E84341" w:rsidP="00EE25CA">
            <w:pPr>
              <w:spacing w:after="0" w:line="240" w:lineRule="auto"/>
              <w:jc w:val="both"/>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Совершенствование механизма отбора должностных лиц для включения в состав комиссий.</w:t>
            </w:r>
          </w:p>
          <w:p w:rsidR="00E84341" w:rsidRPr="00E84341" w:rsidRDefault="00E84341" w:rsidP="00EE25CA">
            <w:pPr>
              <w:spacing w:after="0" w:line="240" w:lineRule="auto"/>
              <w:jc w:val="both"/>
              <w:rPr>
                <w:rFonts w:ascii="Times New Roman" w:eastAsia="Times New Roman" w:hAnsi="Times New Roman" w:cs="Times New Roman"/>
                <w:sz w:val="20"/>
                <w:szCs w:val="20"/>
              </w:rPr>
            </w:pPr>
          </w:p>
          <w:p w:rsidR="00E84341" w:rsidRPr="00E84341" w:rsidRDefault="00E84341" w:rsidP="00EE25CA">
            <w:pPr>
              <w:spacing w:after="0" w:line="240" w:lineRule="auto"/>
              <w:jc w:val="both"/>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Разъяснение муниципальным служащим мер ответственности за совершение коррупционных правонарушений.</w:t>
            </w:r>
          </w:p>
          <w:p w:rsidR="00E84341" w:rsidRPr="00E84341" w:rsidRDefault="00E84341" w:rsidP="00EE25CA">
            <w:pPr>
              <w:spacing w:after="0" w:line="240" w:lineRule="auto"/>
              <w:jc w:val="both"/>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Публикация результатов конкурсов на замещение вакантных должностей муниципальной службы и включение в кадровый резерв.</w:t>
            </w:r>
          </w:p>
        </w:tc>
      </w:tr>
      <w:tr w:rsidR="00E84341" w:rsidRPr="00E84341" w:rsidTr="00EE25CA">
        <w:tc>
          <w:tcPr>
            <w:tcW w:w="675" w:type="dxa"/>
          </w:tcPr>
          <w:p w:rsidR="00E84341" w:rsidRPr="00E84341" w:rsidRDefault="00E84341" w:rsidP="00E84341">
            <w:pPr>
              <w:widowControl w:val="0"/>
              <w:numPr>
                <w:ilvl w:val="1"/>
                <w:numId w:val="36"/>
              </w:numPr>
              <w:tabs>
                <w:tab w:val="left" w:pos="567"/>
              </w:tabs>
              <w:spacing w:after="0" w:line="240" w:lineRule="auto"/>
              <w:jc w:val="center"/>
              <w:outlineLvl w:val="1"/>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b/>
                <w:bCs/>
                <w:sz w:val="20"/>
                <w:szCs w:val="20"/>
              </w:rPr>
            </w:pPr>
            <w:r w:rsidRPr="00E84341">
              <w:rPr>
                <w:rFonts w:ascii="Times New Roman" w:eastAsia="Calibri" w:hAnsi="Times New Roman" w:cs="Times New Roman"/>
                <w:b/>
                <w:bCs/>
                <w:sz w:val="20"/>
                <w:szCs w:val="20"/>
              </w:rPr>
              <w:t>Проведение конкурсов на замещение вакантной должности, на включение в кадровый резерв на замещение вакантной должности муниципальной службы</w:t>
            </w:r>
          </w:p>
        </w:tc>
        <w:tc>
          <w:tcPr>
            <w:tcW w:w="3828" w:type="dxa"/>
          </w:tcPr>
          <w:p w:rsidR="00E84341" w:rsidRPr="00E84341" w:rsidRDefault="00E84341" w:rsidP="00EE25CA">
            <w:pPr>
              <w:spacing w:after="0" w:line="240" w:lineRule="auto"/>
              <w:jc w:val="both"/>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Победителем конкурса на замещение вакантной должности, на включение в кадровый резерв на замещение вакантной должности муниципальной службы признан кандидат, не соответствующий квалификационным требованиями к данной должности, а по рекомендации, либо хороший знакомый, или по иным незаконным основаниям.</w:t>
            </w:r>
          </w:p>
        </w:tc>
        <w:tc>
          <w:tcPr>
            <w:tcW w:w="2551" w:type="dxa"/>
          </w:tcPr>
          <w:p w:rsidR="00E84341" w:rsidRPr="00E84341" w:rsidRDefault="00E84341" w:rsidP="00EE25CA">
            <w:pPr>
              <w:spacing w:after="0" w:line="240" w:lineRule="auto"/>
              <w:ind w:firstLine="34"/>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ind w:firstLine="34"/>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jc w:val="both"/>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Коллегиальное принятие решений.</w:t>
            </w:r>
          </w:p>
          <w:p w:rsidR="00E84341" w:rsidRPr="00E84341" w:rsidRDefault="00E84341" w:rsidP="00EE25CA">
            <w:pPr>
              <w:spacing w:after="0" w:line="240" w:lineRule="auto"/>
              <w:jc w:val="both"/>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Размещение на официальном сайте информации о результатах конкурса.</w:t>
            </w:r>
          </w:p>
          <w:p w:rsidR="00E84341" w:rsidRPr="00E84341" w:rsidRDefault="00E84341" w:rsidP="00EE25CA">
            <w:pPr>
              <w:spacing w:after="0" w:line="240" w:lineRule="auto"/>
              <w:jc w:val="both"/>
              <w:rPr>
                <w:rFonts w:ascii="Times New Roman" w:eastAsia="Times New Roman" w:hAnsi="Times New Roman" w:cs="Times New Roman"/>
                <w:sz w:val="20"/>
                <w:szCs w:val="20"/>
              </w:rPr>
            </w:pPr>
          </w:p>
          <w:p w:rsidR="00E84341" w:rsidRPr="00E84341" w:rsidRDefault="00E84341" w:rsidP="00EE25CA">
            <w:pPr>
              <w:spacing w:after="0" w:line="240" w:lineRule="auto"/>
              <w:jc w:val="both"/>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Разъяснение служащим:</w:t>
            </w:r>
          </w:p>
          <w:p w:rsidR="00E84341" w:rsidRPr="00E84341" w:rsidRDefault="00E84341" w:rsidP="00EE25CA">
            <w:pPr>
              <w:spacing w:after="0" w:line="240" w:lineRule="auto"/>
              <w:jc w:val="both"/>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 обязанности незамедлительно сообщать представителю нанимателя о склонении его к совершению коррупционного правонарушения;</w:t>
            </w:r>
          </w:p>
          <w:p w:rsidR="00E84341" w:rsidRPr="00E84341" w:rsidRDefault="00E84341" w:rsidP="00EE25CA">
            <w:pPr>
              <w:spacing w:after="0" w:line="240" w:lineRule="auto"/>
              <w:jc w:val="both"/>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 мер ответсвенности за совершение коррупционных правонарушений.</w:t>
            </w:r>
          </w:p>
        </w:tc>
      </w:tr>
      <w:tr w:rsidR="00E84341" w:rsidRPr="00E84341" w:rsidTr="00EE25CA">
        <w:tc>
          <w:tcPr>
            <w:tcW w:w="14850" w:type="dxa"/>
            <w:gridSpan w:val="6"/>
          </w:tcPr>
          <w:p w:rsidR="00E84341" w:rsidRPr="00E84341" w:rsidRDefault="00E84341" w:rsidP="00EE25CA">
            <w:pPr>
              <w:spacing w:after="0" w:line="240" w:lineRule="auto"/>
              <w:rPr>
                <w:rFonts w:ascii="Times New Roman" w:eastAsia="Calibri" w:hAnsi="Times New Roman" w:cs="Times New Roman"/>
                <w:b/>
                <w:bCs/>
                <w:sz w:val="20"/>
                <w:szCs w:val="20"/>
              </w:rPr>
            </w:pPr>
          </w:p>
        </w:tc>
      </w:tr>
      <w:tr w:rsidR="00E84341" w:rsidRPr="00E84341" w:rsidTr="00EE25CA">
        <w:trPr>
          <w:trHeight w:val="70"/>
        </w:trPr>
        <w:tc>
          <w:tcPr>
            <w:tcW w:w="675" w:type="dxa"/>
          </w:tcPr>
          <w:p w:rsidR="00E84341" w:rsidRPr="00E84341" w:rsidRDefault="00E84341" w:rsidP="00EE25CA">
            <w:pPr>
              <w:widowControl w:val="0"/>
              <w:tabs>
                <w:tab w:val="left" w:pos="567"/>
              </w:tabs>
              <w:spacing w:after="0" w:line="240" w:lineRule="auto"/>
              <w:jc w:val="center"/>
              <w:outlineLvl w:val="1"/>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1.7.</w:t>
            </w:r>
          </w:p>
        </w:tc>
        <w:tc>
          <w:tcPr>
            <w:tcW w:w="2268" w:type="dxa"/>
          </w:tcPr>
          <w:p w:rsidR="00E84341" w:rsidRPr="00E84341" w:rsidRDefault="00E84341" w:rsidP="00EE25CA">
            <w:pPr>
              <w:spacing w:after="0" w:line="240" w:lineRule="auto"/>
              <w:rPr>
                <w:rFonts w:ascii="Times New Roman" w:eastAsia="Calibri" w:hAnsi="Times New Roman" w:cs="Times New Roman"/>
                <w:b/>
                <w:bCs/>
                <w:sz w:val="20"/>
                <w:szCs w:val="20"/>
              </w:rPr>
            </w:pPr>
            <w:r w:rsidRPr="00E84341">
              <w:rPr>
                <w:rFonts w:ascii="Times New Roman" w:eastAsia="Calibri" w:hAnsi="Times New Roman" w:cs="Times New Roman"/>
                <w:b/>
                <w:bCs/>
                <w:sz w:val="20"/>
                <w:szCs w:val="20"/>
              </w:rPr>
              <w:t xml:space="preserve">Осуществление функций главного распорядителя и </w:t>
            </w:r>
            <w:r w:rsidRPr="00E84341">
              <w:rPr>
                <w:rFonts w:ascii="Times New Roman" w:eastAsia="Calibri" w:hAnsi="Times New Roman" w:cs="Times New Roman"/>
                <w:b/>
                <w:bCs/>
                <w:sz w:val="20"/>
                <w:szCs w:val="20"/>
              </w:rPr>
              <w:lastRenderedPageBreak/>
              <w:t>получателя бюджетных средств, предусмотренных на финансирование возложенных на орган местного самоуправления полномочий</w:t>
            </w: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lastRenderedPageBreak/>
              <w:t xml:space="preserve">При проверке правильности оформления поступивших на оплату первичных документов и их соответствия суммам, </w:t>
            </w:r>
            <w:r w:rsidRPr="00E84341">
              <w:rPr>
                <w:rFonts w:ascii="Times New Roman" w:eastAsia="Calibri" w:hAnsi="Times New Roman" w:cs="Times New Roman"/>
                <w:sz w:val="20"/>
                <w:szCs w:val="20"/>
              </w:rPr>
              <w:lastRenderedPageBreak/>
              <w:t>заявленным на данные расходы в кассовом плане, служащий выявляет, что определенные работы (услуги):</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  уже были ранее оплачены; </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не предусмотрены муниципальным  контрактом (договором). При этом от заинтересованного лица служащему поступает предложение за вознаграждение провести оплату.</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lastRenderedPageBreak/>
              <w:t xml:space="preserve">Специалист администрации  </w:t>
            </w:r>
          </w:p>
        </w:tc>
        <w:tc>
          <w:tcPr>
            <w:tcW w:w="1134"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Исключение необходимости личного взаимодействия (общения) служащих с гражданами и представителями организаций.</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lastRenderedPageBreak/>
              <w:t xml:space="preserve">Разъяснение служащим: </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ответственности за совершение коррупционных правонарушений</w:t>
            </w:r>
          </w:p>
        </w:tc>
      </w:tr>
      <w:tr w:rsidR="00E84341" w:rsidRPr="00E84341" w:rsidTr="00EE25CA">
        <w:tc>
          <w:tcPr>
            <w:tcW w:w="675" w:type="dxa"/>
          </w:tcPr>
          <w:p w:rsidR="00E84341" w:rsidRPr="00E84341" w:rsidRDefault="00E84341" w:rsidP="00EE25CA">
            <w:pPr>
              <w:widowControl w:val="0"/>
              <w:tabs>
                <w:tab w:val="left" w:pos="567"/>
              </w:tabs>
              <w:spacing w:after="0" w:line="240" w:lineRule="auto"/>
              <w:jc w:val="center"/>
              <w:outlineLvl w:val="1"/>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b/>
                <w:bCs/>
                <w:sz w:val="20"/>
                <w:szCs w:val="20"/>
              </w:rPr>
            </w:pP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В целях получения материальной выгоды от заинтересованного лица служащему поступает предложение за вознаграждение: - скрыть наличие просроченной дебиторской задолженности; </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не принимать надлежащие меры к погашению просроченной дебиторской задолженности.</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Разъяснение служащим: </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ответственности за совершение коррупционных правонарушений.</w:t>
            </w:r>
          </w:p>
        </w:tc>
      </w:tr>
      <w:tr w:rsidR="00E84341" w:rsidRPr="00E84341" w:rsidTr="00EE25CA">
        <w:tc>
          <w:tcPr>
            <w:tcW w:w="14850" w:type="dxa"/>
            <w:gridSpan w:val="6"/>
          </w:tcPr>
          <w:p w:rsidR="00E84341" w:rsidRPr="00E84341" w:rsidRDefault="00E84341" w:rsidP="00EE25CA">
            <w:pPr>
              <w:spacing w:after="0" w:line="240" w:lineRule="auto"/>
              <w:rPr>
                <w:rFonts w:ascii="Times New Roman" w:eastAsia="Calibri" w:hAnsi="Times New Roman" w:cs="Times New Roman"/>
                <w:b/>
                <w:bCs/>
                <w:sz w:val="20"/>
                <w:szCs w:val="20"/>
              </w:rPr>
            </w:pPr>
            <w:r w:rsidRPr="00E84341">
              <w:rPr>
                <w:rFonts w:ascii="Times New Roman" w:eastAsia="Calibri" w:hAnsi="Times New Roman" w:cs="Times New Roman"/>
                <w:b/>
                <w:bCs/>
                <w:sz w:val="20"/>
                <w:szCs w:val="20"/>
              </w:rPr>
              <w:t xml:space="preserve"> </w:t>
            </w:r>
          </w:p>
        </w:tc>
      </w:tr>
      <w:tr w:rsidR="00E84341" w:rsidRPr="00E84341" w:rsidTr="00EE25CA">
        <w:trPr>
          <w:trHeight w:val="404"/>
        </w:trPr>
        <w:tc>
          <w:tcPr>
            <w:tcW w:w="675" w:type="dxa"/>
          </w:tcPr>
          <w:p w:rsidR="00E84341" w:rsidRPr="00E84341" w:rsidRDefault="00E84341" w:rsidP="00EE25CA">
            <w:pPr>
              <w:widowControl w:val="0"/>
              <w:tabs>
                <w:tab w:val="left" w:pos="567"/>
              </w:tabs>
              <w:spacing w:after="0" w:line="240" w:lineRule="auto"/>
              <w:ind w:left="568"/>
              <w:jc w:val="center"/>
              <w:outlineLvl w:val="1"/>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1</w:t>
            </w:r>
          </w:p>
          <w:p w:rsidR="00E84341" w:rsidRPr="00E84341" w:rsidRDefault="00E84341" w:rsidP="00EE25CA">
            <w:pPr>
              <w:spacing w:after="0" w:line="240" w:lineRule="auto"/>
              <w:ind w:left="-709" w:firstLine="709"/>
              <w:rPr>
                <w:rFonts w:ascii="Times New Roman" w:eastAsia="Calibri" w:hAnsi="Times New Roman" w:cs="Times New Roman"/>
                <w:sz w:val="20"/>
                <w:szCs w:val="20"/>
              </w:rPr>
            </w:pPr>
            <w:r w:rsidRPr="00E84341">
              <w:rPr>
                <w:rFonts w:ascii="Times New Roman" w:eastAsia="Calibri" w:hAnsi="Times New Roman" w:cs="Times New Roman"/>
                <w:sz w:val="20"/>
                <w:szCs w:val="20"/>
              </w:rPr>
              <w:t>1.8.</w:t>
            </w:r>
          </w:p>
        </w:tc>
        <w:tc>
          <w:tcPr>
            <w:tcW w:w="2268" w:type="dxa"/>
          </w:tcPr>
          <w:p w:rsidR="00E84341" w:rsidRPr="00E84341" w:rsidRDefault="00E84341" w:rsidP="00EE25CA">
            <w:pPr>
              <w:spacing w:after="0" w:line="240" w:lineRule="auto"/>
              <w:rPr>
                <w:rFonts w:ascii="Times New Roman" w:eastAsia="Calibri" w:hAnsi="Times New Roman" w:cs="Times New Roman"/>
                <w:b/>
                <w:bCs/>
                <w:sz w:val="20"/>
                <w:szCs w:val="20"/>
              </w:rPr>
            </w:pPr>
            <w:r w:rsidRPr="00E84341">
              <w:rPr>
                <w:rFonts w:ascii="Times New Roman" w:eastAsia="Calibri" w:hAnsi="Times New Roman" w:cs="Times New Roman"/>
                <w:b/>
                <w:bCs/>
                <w:sz w:val="20"/>
                <w:szCs w:val="20"/>
              </w:rPr>
              <w:t>Осуществление функций  заказчика на определение поставщика (подрядчика, исполнителя)</w:t>
            </w: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 ходе разработки и составления технической документации, подготовки проектов муниципальных  контрактов установление необоснованных преимуществ для отдельных участников закупки.</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Нормативное регулирование порядка, способа и сроков совершения действий служащим при осуществлении коррупционно-опасной функции;</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проведение антикоррупционной экспертизы проектов    муниципальных  контрактов, договоров либо технических заданий к ним;</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разъяснение служащим: </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ответственности за совершение коррупционных правонарушений.</w:t>
            </w:r>
          </w:p>
        </w:tc>
      </w:tr>
      <w:tr w:rsidR="00E84341" w:rsidRPr="00E84341" w:rsidTr="00EE25CA">
        <w:trPr>
          <w:trHeight w:val="2278"/>
        </w:trPr>
        <w:tc>
          <w:tcPr>
            <w:tcW w:w="675" w:type="dxa"/>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При подготовке обоснования начальной (максимальной) цены контракта необоснованно:              </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расширен (ограничен) круг возможных участников закупки; - необоснованно завышена (занижена) начальная (максимальная) цена контракта.</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Подготовка отчета об исследовании рынка начальной цены контракта;</w:t>
            </w:r>
          </w:p>
          <w:p w:rsidR="00E84341" w:rsidRPr="00E84341" w:rsidRDefault="00E84341" w:rsidP="00EE25CA">
            <w:pPr>
              <w:spacing w:after="0" w:line="240" w:lineRule="auto"/>
              <w:rPr>
                <w:rFonts w:ascii="Times New Roman" w:eastAsia="Calibri" w:hAnsi="Times New Roman" w:cs="Times New Roman"/>
                <w:sz w:val="20"/>
                <w:szCs w:val="20"/>
              </w:rPr>
            </w:pPr>
          </w:p>
        </w:tc>
      </w:tr>
      <w:tr w:rsidR="00E84341" w:rsidRPr="00E84341" w:rsidTr="00EE25CA">
        <w:trPr>
          <w:trHeight w:val="1963"/>
        </w:trPr>
        <w:tc>
          <w:tcPr>
            <w:tcW w:w="675" w:type="dxa"/>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Подготовка проектов муниципальных контрактов (договоров) на выполнение уже фактически выполненных работ, либо уже оказанных услуг.</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Нормативное регулирование порядка и сроков совершения действий служащим при осуществлении коррупционно-опасной функции;</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привлечение к подготовке проектов муниципальныых контрактов (договоров)  иных муниципальных служащих</w:t>
            </w:r>
          </w:p>
        </w:tc>
      </w:tr>
      <w:tr w:rsidR="00E84341" w:rsidRPr="00E84341" w:rsidTr="00EE25CA">
        <w:tc>
          <w:tcPr>
            <w:tcW w:w="675" w:type="dxa"/>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При приемке результатов выполненных работ (поставленных товаров, оказанных услуг), документальном оформлении расчетов с поставщиками устанавливаются факты несоответствия выполненных работ (поставленных товаров, оказанных услуг) условиям заключенных муниципальных контрактов (договоров). В целях подписания акта приемки представителем исполнителя по государственному (муниципальному) контракту (договору) за вознаграждение предлагается не отражать в приемной документации информацию о выявленных нарушениях, не предъявлять претензию о допущенном нарушении.</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Комиссионный прием результатов выполненных работ (поставленных товаров, оказанных услуг);</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разъяснение служащим: </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ответственности за совершение коррупционных правонарушений.</w:t>
            </w:r>
          </w:p>
        </w:tc>
      </w:tr>
      <w:tr w:rsidR="00E84341" w:rsidRPr="00E84341" w:rsidTr="00EE25CA">
        <w:trPr>
          <w:trHeight w:val="2936"/>
        </w:trPr>
        <w:tc>
          <w:tcPr>
            <w:tcW w:w="675" w:type="dxa"/>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 целях создания «преференций» для какой-либо организации -исполнителя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 работ, услуг.</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Нормативное регулирование порядка, способа и сроков совершения действий служащим при осуществлении коррупционно-опасной функции; </w:t>
            </w:r>
          </w:p>
        </w:tc>
      </w:tr>
      <w:tr w:rsidR="00E84341" w:rsidRPr="00E84341" w:rsidTr="00EE25CA">
        <w:trPr>
          <w:trHeight w:val="4727"/>
        </w:trPr>
        <w:tc>
          <w:tcPr>
            <w:tcW w:w="675" w:type="dxa"/>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 целях заключения  муниципального контракта (договора) с подрядной организацией, не имеющей специального разрешения на проведение определенного вида работ, представителем организации за вознаграждение предлагается при разработке технической документации либо проекта муниципального контракта (договора) не отражать в условиях контракта (договора) требование к исполнителю о наличии специального разрешения на выполнение определенного вида работ.</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Нормативное регулирование порядка, способа и сроков совершения действий служащим при осуществлении коррупционно-опасной функции;</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 </w:t>
            </w:r>
          </w:p>
        </w:tc>
      </w:tr>
      <w:tr w:rsidR="00E84341" w:rsidRPr="00E84341" w:rsidTr="00EE25CA">
        <w:trPr>
          <w:trHeight w:val="694"/>
        </w:trPr>
        <w:tc>
          <w:tcPr>
            <w:tcW w:w="675" w:type="dxa"/>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При ведении претензионной работы служащему предлагается за вознаграждение способствовать не предъявлению претензии либо составить </w:t>
            </w:r>
            <w:r w:rsidRPr="00E84341">
              <w:rPr>
                <w:rFonts w:ascii="Times New Roman" w:eastAsia="Calibri" w:hAnsi="Times New Roman" w:cs="Times New Roman"/>
                <w:sz w:val="20"/>
                <w:szCs w:val="20"/>
              </w:rPr>
              <w:lastRenderedPageBreak/>
              <w:t>претензию, предусматривающую возможность уклонения от ответственности за допущенные нарушения муниципального контракта (договора).</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lastRenderedPageBreak/>
              <w:t xml:space="preserve">Специалист администрации  </w:t>
            </w:r>
          </w:p>
        </w:tc>
        <w:tc>
          <w:tcPr>
            <w:tcW w:w="113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Нормативное регулирование порядка и сроков совершения действий служащим при осуществлении коррупционно-опасной функции;</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p>
        </w:tc>
      </w:tr>
      <w:tr w:rsidR="00E84341" w:rsidRPr="00E84341" w:rsidTr="00EE25CA">
        <w:trPr>
          <w:trHeight w:val="404"/>
        </w:trPr>
        <w:tc>
          <w:tcPr>
            <w:tcW w:w="675" w:type="dxa"/>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Предоставление неполной или некорректной информации о закупке, подмена разъяснений ссылками на документацию о закупке.</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Нормативное регулирование порядка и сроков совершения действий служащим при осуществлении коррупционно-опасной функции.</w:t>
            </w:r>
          </w:p>
        </w:tc>
      </w:tr>
      <w:tr w:rsidR="00E84341" w:rsidRPr="00E84341" w:rsidTr="00EE25CA">
        <w:trPr>
          <w:trHeight w:val="404"/>
        </w:trPr>
        <w:tc>
          <w:tcPr>
            <w:tcW w:w="675" w:type="dxa"/>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sz w:val="20"/>
                <w:szCs w:val="20"/>
              </w:rPr>
            </w:pP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Прямые контакты и переговоры с потенциальным участником закупки.</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Дискриминационные изменения документации.</w:t>
            </w:r>
          </w:p>
        </w:tc>
        <w:tc>
          <w:tcPr>
            <w:tcW w:w="2551"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Нормативное регулирование порядка и сроков совершения действий служащим при осуществлении коррупционно-опасной функции;</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оборудование мест взаимодействия служащих и представителей участников торгов средствами аудио- видео-записи.</w:t>
            </w:r>
          </w:p>
        </w:tc>
      </w:tr>
      <w:tr w:rsidR="00E84341" w:rsidRPr="00E84341" w:rsidTr="00EE25CA">
        <w:trPr>
          <w:trHeight w:val="559"/>
        </w:trPr>
        <w:tc>
          <w:tcPr>
            <w:tcW w:w="14850" w:type="dxa"/>
            <w:gridSpan w:val="6"/>
          </w:tcPr>
          <w:p w:rsidR="00E84341" w:rsidRPr="00E84341" w:rsidRDefault="00E84341" w:rsidP="00EE25CA">
            <w:pPr>
              <w:spacing w:after="0" w:line="240" w:lineRule="auto"/>
              <w:rPr>
                <w:rFonts w:ascii="Times New Roman" w:eastAsia="Calibri" w:hAnsi="Times New Roman" w:cs="Times New Roman"/>
                <w:b/>
                <w:bCs/>
                <w:sz w:val="20"/>
                <w:szCs w:val="20"/>
              </w:rPr>
            </w:pPr>
          </w:p>
        </w:tc>
      </w:tr>
      <w:tr w:rsidR="00E84341" w:rsidRPr="00E84341" w:rsidTr="00EE25CA">
        <w:trPr>
          <w:trHeight w:val="971"/>
        </w:trPr>
        <w:tc>
          <w:tcPr>
            <w:tcW w:w="675" w:type="dxa"/>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r w:rsidRPr="00E84341">
              <w:rPr>
                <w:rFonts w:ascii="Times New Roman" w:eastAsia="Times New Roman" w:hAnsi="Times New Roman" w:cs="Times New Roman"/>
                <w:sz w:val="20"/>
                <w:szCs w:val="20"/>
              </w:rPr>
              <w:t>1.9</w:t>
            </w:r>
          </w:p>
        </w:tc>
        <w:tc>
          <w:tcPr>
            <w:tcW w:w="2268" w:type="dxa"/>
          </w:tcPr>
          <w:p w:rsidR="00E84341" w:rsidRPr="00E84341" w:rsidRDefault="00E84341" w:rsidP="00EE25CA">
            <w:pPr>
              <w:spacing w:after="0" w:line="240" w:lineRule="auto"/>
              <w:rPr>
                <w:rFonts w:ascii="Times New Roman" w:eastAsia="Calibri" w:hAnsi="Times New Roman" w:cs="Times New Roman"/>
                <w:b/>
                <w:bCs/>
                <w:sz w:val="20"/>
                <w:szCs w:val="20"/>
              </w:rPr>
            </w:pPr>
            <w:r w:rsidRPr="00E84341">
              <w:rPr>
                <w:rFonts w:ascii="Times New Roman" w:eastAsia="Calibri" w:hAnsi="Times New Roman" w:cs="Times New Roman"/>
                <w:b/>
                <w:bCs/>
                <w:sz w:val="20"/>
                <w:szCs w:val="20"/>
              </w:rPr>
              <w:t xml:space="preserve">Оказание муниципальных услуг </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 </w:t>
            </w:r>
            <w:r w:rsidRPr="00E84341">
              <w:rPr>
                <w:rFonts w:ascii="Times New Roman" w:eastAsia="Times New Roman" w:hAnsi="Times New Roman" w:cs="Times New Roman"/>
                <w:sz w:val="20"/>
                <w:szCs w:val="20"/>
              </w:rPr>
              <w:t xml:space="preserve"> </w:t>
            </w: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Установление необоснованных преимуществ при оказании муниципальной услуги.</w:t>
            </w:r>
          </w:p>
        </w:tc>
        <w:tc>
          <w:tcPr>
            <w:tcW w:w="2551" w:type="dxa"/>
          </w:tcPr>
          <w:p w:rsidR="00E84341" w:rsidRPr="00E84341" w:rsidRDefault="00E84341" w:rsidP="00EE25CA">
            <w:pPr>
              <w:spacing w:after="0" w:line="240" w:lineRule="auto"/>
              <w:ind w:left="-108"/>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Нормативное регулирование порядка оказания муниципальной услуги;</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Размещение на офицальное сайте администрации  Административного регламента предоставления муниципальной услуги;</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Совершенствование механизма отбора служащих для включения в состав комиссий, рабочих групп, принимающих соответсвующее решения;</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Осуществление контроля за исполнененим положени Административного регламента оказания муниципальной услуги;</w:t>
            </w:r>
          </w:p>
          <w:p w:rsidR="00E84341" w:rsidRPr="00E84341" w:rsidRDefault="00E84341" w:rsidP="00EE25CA">
            <w:pPr>
              <w:spacing w:after="0" w:line="240" w:lineRule="auto"/>
              <w:rPr>
                <w:rFonts w:ascii="Times New Roman" w:eastAsia="Calibri" w:hAnsi="Times New Roman" w:cs="Times New Roman"/>
                <w:sz w:val="20"/>
                <w:szCs w:val="20"/>
              </w:rPr>
            </w:pP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Разъяснение служащим:</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обязанности незамедлительно сообщить предствителю нанимателя л склонении его к совершению коррупционного правонарушения;</w:t>
            </w:r>
          </w:p>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 мер ответственности за совершение </w:t>
            </w:r>
            <w:r w:rsidRPr="00E84341">
              <w:rPr>
                <w:rFonts w:ascii="Times New Roman" w:eastAsia="Calibri" w:hAnsi="Times New Roman" w:cs="Times New Roman"/>
                <w:sz w:val="20"/>
                <w:szCs w:val="20"/>
              </w:rPr>
              <w:lastRenderedPageBreak/>
              <w:t>коррупционных правонарушений.</w:t>
            </w:r>
          </w:p>
        </w:tc>
      </w:tr>
      <w:tr w:rsidR="00E84341" w:rsidRPr="00E84341" w:rsidTr="00EE25CA">
        <w:trPr>
          <w:trHeight w:val="2227"/>
        </w:trPr>
        <w:tc>
          <w:tcPr>
            <w:tcW w:w="675" w:type="dxa"/>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b/>
                <w:bCs/>
                <w:sz w:val="20"/>
                <w:szCs w:val="20"/>
              </w:rPr>
            </w:pP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Незаконное оказание либо отказ в оказании муниципальной услуги.</w:t>
            </w:r>
          </w:p>
        </w:tc>
        <w:tc>
          <w:tcPr>
            <w:tcW w:w="2551" w:type="dxa"/>
          </w:tcPr>
          <w:p w:rsidR="00E84341" w:rsidRPr="00E84341" w:rsidRDefault="00E84341" w:rsidP="00EE25CA">
            <w:pPr>
              <w:spacing w:after="0" w:line="240" w:lineRule="auto"/>
              <w:ind w:left="-108"/>
              <w:rPr>
                <w:rFonts w:ascii="Times New Roman" w:eastAsia="Calibri" w:hAnsi="Times New Roman" w:cs="Times New Roman"/>
                <w:sz w:val="20"/>
                <w:szCs w:val="20"/>
              </w:rPr>
            </w:pPr>
            <w:r w:rsidRPr="00E84341">
              <w:rPr>
                <w:rFonts w:ascii="Times New Roman" w:eastAsia="Calibri" w:hAnsi="Times New Roman" w:cs="Times New Roman"/>
                <w:sz w:val="20"/>
                <w:szCs w:val="20"/>
              </w:rPr>
              <w:t xml:space="preserve">Специалист администрации  </w:t>
            </w:r>
          </w:p>
        </w:tc>
        <w:tc>
          <w:tcPr>
            <w:tcW w:w="1134"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дейтельности («одно окно», системы электронного обмена информацией).</w:t>
            </w:r>
          </w:p>
        </w:tc>
      </w:tr>
      <w:tr w:rsidR="00E84341" w:rsidRPr="00E84341" w:rsidTr="00EE25CA">
        <w:trPr>
          <w:trHeight w:val="1519"/>
        </w:trPr>
        <w:tc>
          <w:tcPr>
            <w:tcW w:w="675" w:type="dxa"/>
          </w:tcPr>
          <w:p w:rsidR="00E84341" w:rsidRPr="00E84341" w:rsidRDefault="00E84341" w:rsidP="00EE25CA">
            <w:pPr>
              <w:widowControl w:val="0"/>
              <w:tabs>
                <w:tab w:val="left" w:pos="567"/>
              </w:tabs>
              <w:spacing w:after="0" w:line="240" w:lineRule="auto"/>
              <w:jc w:val="center"/>
              <w:rPr>
                <w:rFonts w:ascii="Times New Roman" w:eastAsia="Times New Roman" w:hAnsi="Times New Roman" w:cs="Times New Roman"/>
                <w:sz w:val="20"/>
                <w:szCs w:val="20"/>
              </w:rPr>
            </w:pPr>
          </w:p>
        </w:tc>
        <w:tc>
          <w:tcPr>
            <w:tcW w:w="2268" w:type="dxa"/>
          </w:tcPr>
          <w:p w:rsidR="00E84341" w:rsidRPr="00E84341" w:rsidRDefault="00E84341" w:rsidP="00EE25CA">
            <w:pPr>
              <w:spacing w:after="0" w:line="240" w:lineRule="auto"/>
              <w:rPr>
                <w:rFonts w:ascii="Times New Roman" w:eastAsia="Calibri" w:hAnsi="Times New Roman" w:cs="Times New Roman"/>
                <w:b/>
                <w:bCs/>
                <w:sz w:val="20"/>
                <w:szCs w:val="20"/>
              </w:rPr>
            </w:pPr>
          </w:p>
        </w:tc>
        <w:tc>
          <w:tcPr>
            <w:tcW w:w="3828"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Требование от граждан (юридических лиц) информации и документов, представление которых не предусмотрено  административным регламентом оказания услуги.</w:t>
            </w:r>
          </w:p>
        </w:tc>
        <w:tc>
          <w:tcPr>
            <w:tcW w:w="2551" w:type="dxa"/>
          </w:tcPr>
          <w:p w:rsidR="00E84341" w:rsidRPr="00E84341" w:rsidRDefault="00E84341" w:rsidP="00EE25CA">
            <w:pPr>
              <w:spacing w:after="0" w:line="240" w:lineRule="auto"/>
              <w:ind w:left="-108"/>
              <w:rPr>
                <w:rFonts w:ascii="Times New Roman" w:eastAsia="Calibri" w:hAnsi="Times New Roman" w:cs="Times New Roman"/>
                <w:sz w:val="20"/>
                <w:szCs w:val="20"/>
              </w:rPr>
            </w:pPr>
            <w:r w:rsidRPr="00E84341">
              <w:rPr>
                <w:rFonts w:ascii="Times New Roman" w:eastAsia="Calibri" w:hAnsi="Times New Roman" w:cs="Times New Roman"/>
                <w:sz w:val="20"/>
                <w:szCs w:val="20"/>
              </w:rPr>
              <w:t>Специалист администрации</w:t>
            </w:r>
          </w:p>
        </w:tc>
        <w:tc>
          <w:tcPr>
            <w:tcW w:w="1134" w:type="dxa"/>
          </w:tcPr>
          <w:p w:rsidR="00E84341" w:rsidRPr="00E84341" w:rsidRDefault="00E84341" w:rsidP="00EE25CA">
            <w:pPr>
              <w:spacing w:after="0" w:line="240" w:lineRule="auto"/>
              <w:jc w:val="center"/>
              <w:rPr>
                <w:rFonts w:ascii="Times New Roman" w:eastAsia="Calibri" w:hAnsi="Times New Roman" w:cs="Times New Roman"/>
                <w:sz w:val="20"/>
                <w:szCs w:val="20"/>
              </w:rPr>
            </w:pPr>
            <w:r w:rsidRPr="00E84341">
              <w:rPr>
                <w:rFonts w:ascii="Times New Roman" w:eastAsia="Calibri" w:hAnsi="Times New Roman" w:cs="Times New Roman"/>
                <w:sz w:val="20"/>
                <w:szCs w:val="20"/>
              </w:rPr>
              <w:t>высокая</w:t>
            </w:r>
          </w:p>
        </w:tc>
        <w:tc>
          <w:tcPr>
            <w:tcW w:w="4394" w:type="dxa"/>
          </w:tcPr>
          <w:p w:rsidR="00E84341" w:rsidRPr="00E84341" w:rsidRDefault="00E84341" w:rsidP="00EE25CA">
            <w:pPr>
              <w:spacing w:after="0" w:line="240" w:lineRule="auto"/>
              <w:rPr>
                <w:rFonts w:ascii="Times New Roman" w:eastAsia="Calibri" w:hAnsi="Times New Roman" w:cs="Times New Roman"/>
                <w:sz w:val="20"/>
                <w:szCs w:val="20"/>
              </w:rPr>
            </w:pPr>
            <w:r w:rsidRPr="00E84341">
              <w:rPr>
                <w:rFonts w:ascii="Times New Roman" w:eastAsia="Calibri" w:hAnsi="Times New Roman" w:cs="Times New Roman"/>
                <w:sz w:val="20"/>
                <w:szCs w:val="20"/>
              </w:rPr>
              <w:t>Оптимизация перечня документов (материалов, информации), которые граждане (юридические лица) обязаны предоставлять для реализации права.</w:t>
            </w:r>
          </w:p>
        </w:tc>
      </w:tr>
    </w:tbl>
    <w:p w:rsidR="00E84341" w:rsidRPr="00E84341" w:rsidRDefault="00E84341" w:rsidP="00E84341">
      <w:pPr>
        <w:rPr>
          <w:sz w:val="20"/>
          <w:szCs w:val="20"/>
        </w:rPr>
        <w:sectPr w:rsidR="00E84341" w:rsidRPr="00E84341" w:rsidSect="00E84341">
          <w:pgSz w:w="16838" w:h="11906" w:orient="landscape"/>
          <w:pgMar w:top="1701" w:right="1134" w:bottom="850" w:left="1134" w:header="708" w:footer="708" w:gutter="0"/>
          <w:cols w:space="708"/>
          <w:docGrid w:linePitch="360"/>
        </w:sectPr>
      </w:pPr>
    </w:p>
    <w:p w:rsidR="00A76283" w:rsidRDefault="00A76283" w:rsidP="00E84341">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76283" w:rsidRDefault="00A76283" w:rsidP="00D50D66">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76283" w:rsidRDefault="00A76283"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A76283">
        <w:rPr>
          <w:rFonts w:ascii="Times New Roman" w:eastAsia="Times New Roman" w:hAnsi="Times New Roman" w:cs="Times New Roman"/>
          <w:b/>
          <w:i/>
          <w:sz w:val="20"/>
          <w:szCs w:val="20"/>
          <w:lang w:eastAsia="ru-RU"/>
        </w:rPr>
        <w:t>27(27</w:t>
      </w:r>
      <w:r w:rsidR="00A153A7">
        <w:rPr>
          <w:rFonts w:ascii="Times New Roman" w:eastAsia="Times New Roman" w:hAnsi="Times New Roman" w:cs="Times New Roman"/>
          <w:b/>
          <w:i/>
          <w:sz w:val="20"/>
          <w:szCs w:val="20"/>
          <w:lang w:eastAsia="ru-RU"/>
        </w:rPr>
        <w:t>) от 2</w:t>
      </w:r>
      <w:r w:rsidR="00A76283">
        <w:rPr>
          <w:rFonts w:ascii="Times New Roman" w:eastAsia="Times New Roman" w:hAnsi="Times New Roman" w:cs="Times New Roman"/>
          <w:b/>
          <w:i/>
          <w:sz w:val="20"/>
          <w:szCs w:val="20"/>
          <w:lang w:eastAsia="ru-RU"/>
        </w:rPr>
        <w:t>0.10</w:t>
      </w:r>
      <w:r w:rsidR="0078013D" w:rsidRPr="00E12B85">
        <w:rPr>
          <w:rFonts w:ascii="Times New Roman" w:eastAsia="Times New Roman" w:hAnsi="Times New Roman" w:cs="Times New Roman"/>
          <w:b/>
          <w:i/>
          <w:sz w:val="20"/>
          <w:szCs w:val="20"/>
          <w:lang w:eastAsia="ru-RU"/>
        </w:rPr>
        <w:t>.2020</w:t>
      </w:r>
      <w:r w:rsidRPr="00E12B85">
        <w:rPr>
          <w:rFonts w:ascii="Times New Roman" w:eastAsia="Times New Roman" w:hAnsi="Times New Roman" w:cs="Times New Roman"/>
          <w:b/>
          <w:i/>
          <w:sz w:val="20"/>
          <w:szCs w:val="20"/>
          <w:lang w:eastAsia="ru-RU"/>
        </w:rPr>
        <w:t>г.</w:t>
      </w: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153A7" w:rsidRPr="00A76283" w:rsidRDefault="00A76283" w:rsidP="00624CD5">
      <w:pPr>
        <w:pStyle w:val="ac"/>
        <w:numPr>
          <w:ilvl w:val="0"/>
          <w:numId w:val="30"/>
        </w:numPr>
        <w:suppressAutoHyphens/>
        <w:jc w:val="both"/>
        <w:rPr>
          <w:b/>
          <w:bCs/>
          <w:sz w:val="20"/>
          <w:szCs w:val="20"/>
          <w:lang w:eastAsia="ar-SA"/>
        </w:rPr>
      </w:pPr>
      <w:r>
        <w:rPr>
          <w:sz w:val="20"/>
          <w:szCs w:val="20"/>
        </w:rPr>
        <w:t>Решение 2</w:t>
      </w:r>
      <w:r w:rsidR="00A153A7" w:rsidRPr="00477B1E">
        <w:rPr>
          <w:sz w:val="20"/>
          <w:szCs w:val="20"/>
        </w:rPr>
        <w:t>-ой сессии Совета депутатов Октябрьского сельсовета Карасукского р</w:t>
      </w:r>
      <w:r w:rsidR="00A153A7">
        <w:rPr>
          <w:sz w:val="20"/>
          <w:szCs w:val="20"/>
        </w:rPr>
        <w:t>айон</w:t>
      </w:r>
      <w:r>
        <w:rPr>
          <w:sz w:val="20"/>
          <w:szCs w:val="20"/>
        </w:rPr>
        <w:t>а Новосибирской области от 20.10</w:t>
      </w:r>
      <w:r w:rsidR="00A153A7">
        <w:rPr>
          <w:sz w:val="20"/>
          <w:szCs w:val="20"/>
        </w:rPr>
        <w:t>.2020г. № 1</w:t>
      </w:r>
      <w:r>
        <w:rPr>
          <w:sz w:val="20"/>
          <w:szCs w:val="20"/>
        </w:rPr>
        <w:t>5</w:t>
      </w:r>
      <w:r w:rsidR="00A153A7" w:rsidRPr="00477B1E">
        <w:rPr>
          <w:sz w:val="20"/>
          <w:szCs w:val="20"/>
        </w:rPr>
        <w:t xml:space="preserve"> «</w:t>
      </w:r>
      <w:r w:rsidRPr="00A76283">
        <w:rPr>
          <w:b/>
          <w:bCs/>
          <w:sz w:val="20"/>
          <w:szCs w:val="20"/>
          <w:lang w:eastAsia="ar-SA"/>
        </w:rPr>
        <w:t>Об объявлении конкурса по отбору кандидатур на должность Главы Октябрьского сельсовета Карасукского района Новосибирской областии формировании конкурсной комиссии</w:t>
      </w:r>
      <w:r w:rsidR="00A153A7" w:rsidRPr="00A76283">
        <w:rPr>
          <w:b/>
          <w:sz w:val="20"/>
          <w:szCs w:val="20"/>
          <w:lang w:eastAsia="ar-SA"/>
        </w:rPr>
        <w:t>»</w:t>
      </w:r>
    </w:p>
    <w:p w:rsidR="00A153A7" w:rsidRPr="00A76283" w:rsidRDefault="00A76283" w:rsidP="00624CD5">
      <w:pPr>
        <w:pStyle w:val="ac"/>
        <w:numPr>
          <w:ilvl w:val="0"/>
          <w:numId w:val="30"/>
        </w:numPr>
        <w:jc w:val="both"/>
        <w:rPr>
          <w:b/>
          <w:sz w:val="20"/>
          <w:szCs w:val="20"/>
        </w:rPr>
      </w:pPr>
      <w:r w:rsidRPr="00A76283">
        <w:rPr>
          <w:sz w:val="20"/>
          <w:szCs w:val="20"/>
        </w:rPr>
        <w:t xml:space="preserve">Решение 2-ой сессии Совета депутатов Октябрьского сельсовета Карасукского района Новосибирской области от 20.10.2020г. № 16 </w:t>
      </w:r>
      <w:r w:rsidR="00A153A7" w:rsidRPr="00A76283">
        <w:rPr>
          <w:sz w:val="20"/>
          <w:szCs w:val="20"/>
        </w:rPr>
        <w:t xml:space="preserve"> «</w:t>
      </w:r>
      <w:r w:rsidRPr="00A76283">
        <w:rPr>
          <w:b/>
          <w:sz w:val="20"/>
          <w:szCs w:val="20"/>
        </w:rPr>
        <w:t xml:space="preserve">О внесении изменений в  Положение об оплате труда </w:t>
      </w:r>
      <w:r w:rsidRPr="00A76283">
        <w:rPr>
          <w:b/>
          <w:bCs/>
          <w:sz w:val="20"/>
          <w:szCs w:val="20"/>
        </w:rPr>
        <w:t>депутатов, выборных должностных лиц местного самоуправления, осуществляющих свои полномочия на постоянной основе,</w:t>
      </w:r>
      <w:r w:rsidRPr="00A76283">
        <w:rPr>
          <w:b/>
          <w:sz w:val="20"/>
          <w:szCs w:val="20"/>
        </w:rPr>
        <w:t xml:space="preserve">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  25.12.2019 № 135</w:t>
      </w:r>
      <w:r w:rsidR="00A153A7" w:rsidRPr="00A76283">
        <w:rPr>
          <w:b/>
          <w:sz w:val="20"/>
          <w:szCs w:val="20"/>
          <w:lang w:eastAsia="ar-SA"/>
        </w:rPr>
        <w:t>»</w:t>
      </w:r>
    </w:p>
    <w:p w:rsidR="00A153A7" w:rsidRPr="00D50D66" w:rsidRDefault="00A76283" w:rsidP="00624CD5">
      <w:pPr>
        <w:pStyle w:val="ac"/>
        <w:numPr>
          <w:ilvl w:val="0"/>
          <w:numId w:val="30"/>
        </w:numPr>
        <w:jc w:val="both"/>
        <w:rPr>
          <w:b/>
          <w:sz w:val="20"/>
          <w:szCs w:val="20"/>
        </w:rPr>
      </w:pPr>
      <w:r w:rsidRPr="00A76283">
        <w:rPr>
          <w:sz w:val="20"/>
          <w:szCs w:val="20"/>
        </w:rPr>
        <w:t xml:space="preserve">Решение 2-ой сессии Совета депутатов Октябрьского сельсовета Карасукского района Новосибирской области от 20.10.2020г. № 17  </w:t>
      </w:r>
      <w:r w:rsidR="00A153A7" w:rsidRPr="00A76283">
        <w:rPr>
          <w:sz w:val="20"/>
          <w:szCs w:val="20"/>
        </w:rPr>
        <w:t>«</w:t>
      </w:r>
      <w:r w:rsidRPr="00A76283">
        <w:rPr>
          <w:b/>
          <w:sz w:val="20"/>
          <w:szCs w:val="20"/>
        </w:rPr>
        <w:t xml:space="preserve">О внесении изменений в Устав Октябрьского </w:t>
      </w:r>
      <w:r w:rsidRPr="00D50D66">
        <w:rPr>
          <w:b/>
          <w:sz w:val="20"/>
          <w:szCs w:val="20"/>
        </w:rPr>
        <w:t>сельсовета Карасукского района Новосибирской области</w:t>
      </w:r>
      <w:r w:rsidR="00A153A7" w:rsidRPr="00D50D66">
        <w:rPr>
          <w:b/>
          <w:sz w:val="20"/>
          <w:szCs w:val="20"/>
          <w:lang w:eastAsia="ar-SA"/>
        </w:rPr>
        <w:t>»</w:t>
      </w:r>
    </w:p>
    <w:p w:rsidR="00D50D66" w:rsidRPr="00E84341" w:rsidRDefault="00D50D66" w:rsidP="00624CD5">
      <w:pPr>
        <w:pStyle w:val="ac"/>
        <w:numPr>
          <w:ilvl w:val="0"/>
          <w:numId w:val="30"/>
        </w:numPr>
        <w:jc w:val="both"/>
        <w:rPr>
          <w:b/>
          <w:bCs/>
          <w:sz w:val="20"/>
          <w:szCs w:val="20"/>
          <w:lang w:eastAsia="ar-SA"/>
        </w:rPr>
      </w:pPr>
      <w:r w:rsidRPr="00D50D66">
        <w:rPr>
          <w:sz w:val="20"/>
          <w:szCs w:val="20"/>
        </w:rPr>
        <w:t>Решение 2-ой сессии Совета депутатов Октябрьского сельсовета Карасукского района Новосибирской области от 20.10.2020г. № 18  «</w:t>
      </w:r>
      <w:r w:rsidRPr="00D50D66">
        <w:rPr>
          <w:b/>
          <w:bCs/>
          <w:sz w:val="20"/>
          <w:szCs w:val="20"/>
          <w:lang w:eastAsia="ar-SA"/>
        </w:rPr>
        <w:t>О внесении изменений в решение тридцать восьмой сессии</w:t>
      </w:r>
      <w:r>
        <w:rPr>
          <w:b/>
          <w:bCs/>
          <w:sz w:val="20"/>
          <w:szCs w:val="20"/>
          <w:lang w:eastAsia="ar-SA"/>
        </w:rPr>
        <w:t xml:space="preserve"> </w:t>
      </w:r>
      <w:r w:rsidRPr="00D50D66">
        <w:rPr>
          <w:b/>
          <w:bCs/>
          <w:sz w:val="20"/>
          <w:szCs w:val="20"/>
          <w:lang w:eastAsia="ar-SA"/>
        </w:rPr>
        <w:t>Совета депутатов  Октябрьского сельсовета</w:t>
      </w:r>
      <w:r>
        <w:rPr>
          <w:b/>
          <w:bCs/>
          <w:sz w:val="20"/>
          <w:szCs w:val="20"/>
          <w:lang w:eastAsia="ar-SA"/>
        </w:rPr>
        <w:t xml:space="preserve"> </w:t>
      </w:r>
      <w:r w:rsidRPr="00D50D66">
        <w:rPr>
          <w:b/>
          <w:bCs/>
          <w:sz w:val="20"/>
          <w:szCs w:val="20"/>
          <w:lang w:eastAsia="ar-SA"/>
        </w:rPr>
        <w:t>Карасукского  района Новосибирской области пятого созыва</w:t>
      </w:r>
      <w:r>
        <w:rPr>
          <w:b/>
          <w:bCs/>
          <w:sz w:val="20"/>
          <w:szCs w:val="20"/>
          <w:lang w:eastAsia="ar-SA"/>
        </w:rPr>
        <w:t xml:space="preserve"> </w:t>
      </w:r>
      <w:r w:rsidRPr="00D50D66">
        <w:rPr>
          <w:b/>
          <w:bCs/>
          <w:sz w:val="20"/>
          <w:szCs w:val="20"/>
          <w:lang w:eastAsia="ar-SA"/>
        </w:rPr>
        <w:t xml:space="preserve">от 25.12.2019№ 134« </w:t>
      </w:r>
      <w:r w:rsidRPr="00D50D66">
        <w:rPr>
          <w:b/>
          <w:sz w:val="20"/>
          <w:szCs w:val="20"/>
          <w:lang w:eastAsia="ar-SA"/>
        </w:rPr>
        <w:t>О бюджете Октябрьского сельсовета</w:t>
      </w:r>
      <w:r>
        <w:rPr>
          <w:b/>
          <w:sz w:val="20"/>
          <w:szCs w:val="20"/>
          <w:lang w:eastAsia="ar-SA"/>
        </w:rPr>
        <w:t xml:space="preserve"> </w:t>
      </w:r>
      <w:r w:rsidRPr="00D50D66">
        <w:rPr>
          <w:b/>
          <w:sz w:val="20"/>
          <w:szCs w:val="20"/>
          <w:lang w:eastAsia="ar-SA"/>
        </w:rPr>
        <w:t>Карасукского района на 2020год  и плановый период 2021 и 2022 годов»</w:t>
      </w:r>
    </w:p>
    <w:p w:rsidR="00E84341" w:rsidRPr="00E84341" w:rsidRDefault="00E84341" w:rsidP="00E84341">
      <w:pPr>
        <w:pStyle w:val="ac"/>
        <w:numPr>
          <w:ilvl w:val="0"/>
          <w:numId w:val="30"/>
        </w:numPr>
        <w:jc w:val="both"/>
        <w:rPr>
          <w:b/>
          <w:sz w:val="20"/>
          <w:szCs w:val="20"/>
        </w:rPr>
      </w:pPr>
      <w:r w:rsidRPr="00E84341">
        <w:rPr>
          <w:sz w:val="20"/>
          <w:szCs w:val="20"/>
        </w:rPr>
        <w:t>Постановление администрации Октябрьского сельсовета Карасукского района Новосибирс</w:t>
      </w:r>
      <w:r>
        <w:rPr>
          <w:sz w:val="20"/>
          <w:szCs w:val="20"/>
        </w:rPr>
        <w:t>кой области от 20.10.2020г. № 47</w:t>
      </w:r>
      <w:r w:rsidRPr="00E84341">
        <w:rPr>
          <w:sz w:val="20"/>
          <w:szCs w:val="20"/>
        </w:rPr>
        <w:t xml:space="preserve"> «</w:t>
      </w:r>
      <w:r w:rsidRPr="00E84341">
        <w:rPr>
          <w:b/>
          <w:sz w:val="20"/>
          <w:szCs w:val="20"/>
        </w:rPr>
        <w:t>Об  утверждении карты коррупционных рисков</w:t>
      </w:r>
      <w:r>
        <w:rPr>
          <w:b/>
          <w:sz w:val="20"/>
          <w:szCs w:val="20"/>
        </w:rPr>
        <w:t xml:space="preserve"> </w:t>
      </w:r>
      <w:r w:rsidRPr="00E84341">
        <w:rPr>
          <w:b/>
          <w:sz w:val="20"/>
          <w:szCs w:val="20"/>
        </w:rPr>
        <w:t>Администрации Октябрьского  сельсовета Карасукского района Новосибирской области</w:t>
      </w:r>
      <w:r w:rsidRPr="00E84341">
        <w:rPr>
          <w:sz w:val="20"/>
          <w:szCs w:val="20"/>
        </w:rPr>
        <w:t>».</w:t>
      </w:r>
    </w:p>
    <w:p w:rsidR="006A21FF" w:rsidRPr="00D50D66" w:rsidRDefault="006A21FF" w:rsidP="00D50D66">
      <w:pPr>
        <w:pStyle w:val="ac"/>
        <w:jc w:val="both"/>
        <w:rPr>
          <w:b/>
          <w:sz w:val="20"/>
          <w:szCs w:val="20"/>
        </w:rPr>
      </w:pPr>
    </w:p>
    <w:p w:rsidR="006A21FF" w:rsidRPr="006A21FF" w:rsidRDefault="006A21FF" w:rsidP="006A21FF">
      <w:pPr>
        <w:pStyle w:val="ConsPlusNormal"/>
        <w:jc w:val="both"/>
        <w:rPr>
          <w:rFonts w:ascii="Times New Roman" w:hAnsi="Times New Roman" w:cs="Times New Roman"/>
        </w:rPr>
      </w:pPr>
    </w:p>
    <w:p w:rsidR="00AF0B7B" w:rsidRPr="00AF0B7B" w:rsidRDefault="00AF0B7B" w:rsidP="00AF0B7B">
      <w:pPr>
        <w:autoSpaceDE w:val="0"/>
        <w:autoSpaceDN w:val="0"/>
        <w:adjustRightInd w:val="0"/>
        <w:ind w:left="360"/>
        <w:jc w:val="both"/>
        <w:rPr>
          <w:sz w:val="20"/>
          <w:szCs w:val="20"/>
        </w:rPr>
      </w:pPr>
    </w:p>
    <w:sectPr w:rsidR="00AF0B7B" w:rsidRPr="00AF0B7B" w:rsidSect="00D50D6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A76" w:rsidRDefault="008A6A76" w:rsidP="00D31FAC">
      <w:pPr>
        <w:spacing w:after="0" w:line="240" w:lineRule="auto"/>
      </w:pPr>
      <w:r>
        <w:separator/>
      </w:r>
    </w:p>
  </w:endnote>
  <w:endnote w:type="continuationSeparator" w:id="1">
    <w:p w:rsidR="008A6A76" w:rsidRDefault="008A6A76"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A153A7" w:rsidRDefault="00BE71C7">
        <w:pPr>
          <w:pStyle w:val="aa"/>
          <w:jc w:val="right"/>
        </w:pPr>
        <w:r>
          <w:rPr>
            <w:noProof/>
          </w:rPr>
          <w:fldChar w:fldCharType="begin"/>
        </w:r>
        <w:r w:rsidR="005E1F69">
          <w:rPr>
            <w:noProof/>
          </w:rPr>
          <w:instrText>PAGE   \* MERGEFORMAT</w:instrText>
        </w:r>
        <w:r>
          <w:rPr>
            <w:noProof/>
          </w:rPr>
          <w:fldChar w:fldCharType="separate"/>
        </w:r>
        <w:r w:rsidR="00E84341">
          <w:rPr>
            <w:noProof/>
          </w:rPr>
          <w:t>34</w:t>
        </w:r>
        <w:r>
          <w:rPr>
            <w:noProof/>
          </w:rPr>
          <w:fldChar w:fldCharType="end"/>
        </w:r>
      </w:p>
    </w:sdtContent>
  </w:sdt>
  <w:p w:rsidR="00A153A7" w:rsidRDefault="00A76283" w:rsidP="00A76283">
    <w:pPr>
      <w:pStyle w:val="aa"/>
      <w:tabs>
        <w:tab w:val="clear" w:pos="4677"/>
        <w:tab w:val="clear" w:pos="9355"/>
        <w:tab w:val="left" w:pos="77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A76" w:rsidRDefault="008A6A76" w:rsidP="00D31FAC">
      <w:pPr>
        <w:spacing w:after="0" w:line="240" w:lineRule="auto"/>
      </w:pPr>
      <w:r>
        <w:separator/>
      </w:r>
    </w:p>
  </w:footnote>
  <w:footnote w:type="continuationSeparator" w:id="1">
    <w:p w:rsidR="008A6A76" w:rsidRDefault="008A6A76" w:rsidP="00D31FAC">
      <w:pPr>
        <w:spacing w:after="0" w:line="240" w:lineRule="auto"/>
      </w:pPr>
      <w:r>
        <w:continuationSeparator/>
      </w:r>
    </w:p>
  </w:footnote>
  <w:footnote w:id="2">
    <w:p w:rsidR="00A76283" w:rsidRPr="00AF4184" w:rsidRDefault="00A76283" w:rsidP="00A76283">
      <w:pPr>
        <w:pStyle w:val="af9"/>
        <w:jc w:val="both"/>
        <w:rPr>
          <w:color w:val="000000" w:themeColor="text1"/>
        </w:rPr>
      </w:pPr>
      <w:r>
        <w:rPr>
          <w:rStyle w:val="afffd"/>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A7" w:rsidRDefault="00BE71C7" w:rsidP="002A5BA5">
    <w:pPr>
      <w:pStyle w:val="a8"/>
      <w:framePr w:wrap="around" w:vAnchor="text" w:hAnchor="margin" w:xAlign="center" w:y="1"/>
      <w:rPr>
        <w:rStyle w:val="af6"/>
      </w:rPr>
    </w:pPr>
    <w:r>
      <w:rPr>
        <w:rStyle w:val="af6"/>
      </w:rPr>
      <w:fldChar w:fldCharType="begin"/>
    </w:r>
    <w:r w:rsidR="00A153A7">
      <w:rPr>
        <w:rStyle w:val="af6"/>
      </w:rPr>
      <w:instrText xml:space="preserve">PAGE  </w:instrText>
    </w:r>
    <w:r>
      <w:rPr>
        <w:rStyle w:val="af6"/>
      </w:rPr>
      <w:fldChar w:fldCharType="end"/>
    </w:r>
  </w:p>
  <w:p w:rsidR="00A153A7" w:rsidRDefault="00A153A7">
    <w:pPr>
      <w:pStyle w:val="a8"/>
    </w:pPr>
  </w:p>
  <w:p w:rsidR="00A153A7" w:rsidRDefault="00A153A7"/>
  <w:p w:rsidR="00A153A7" w:rsidRDefault="00A153A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A7" w:rsidRDefault="00A153A7" w:rsidP="002A5BA5">
    <w:pPr>
      <w:pStyle w:val="a8"/>
      <w:framePr w:wrap="around" w:vAnchor="text" w:hAnchor="margin" w:xAlign="center" w:y="1"/>
      <w:rPr>
        <w:rStyle w:val="af6"/>
      </w:rPr>
    </w:pPr>
  </w:p>
  <w:p w:rsidR="00A153A7" w:rsidRPr="00BF7C70" w:rsidRDefault="00A153A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A76283">
      <w:rPr>
        <w:rFonts w:ascii="Cambria" w:hAnsi="Cambria"/>
        <w:sz w:val="32"/>
        <w:szCs w:val="32"/>
      </w:rPr>
      <w:t>тник Октябрьского сельсовета №27(27</w:t>
    </w:r>
    <w:r>
      <w:rPr>
        <w:rFonts w:ascii="Cambria" w:hAnsi="Cambria"/>
        <w:sz w:val="32"/>
        <w:szCs w:val="32"/>
      </w:rPr>
      <w:t xml:space="preserve">) </w:t>
    </w:r>
    <w:r w:rsidRPr="00682015">
      <w:rPr>
        <w:rFonts w:ascii="Cambria" w:hAnsi="Cambria"/>
        <w:sz w:val="32"/>
        <w:szCs w:val="32"/>
      </w:rPr>
      <w:t>от</w:t>
    </w:r>
    <w:r w:rsidR="00A76283">
      <w:rPr>
        <w:rFonts w:ascii="Cambria" w:hAnsi="Cambria"/>
        <w:sz w:val="32"/>
        <w:szCs w:val="32"/>
      </w:rPr>
      <w:t xml:space="preserve"> 20.10</w:t>
    </w:r>
    <w:r>
      <w:rPr>
        <w:rFonts w:ascii="Cambria" w:hAnsi="Cambria"/>
        <w:sz w:val="32"/>
        <w:szCs w:val="32"/>
      </w:rPr>
      <w:t>.2020 года</w:t>
    </w:r>
  </w:p>
  <w:p w:rsidR="00A153A7" w:rsidRDefault="00A153A7"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97333D"/>
    <w:multiLevelType w:val="multilevel"/>
    <w:tmpl w:val="6D34CEC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0AB56AC7"/>
    <w:multiLevelType w:val="hybridMultilevel"/>
    <w:tmpl w:val="CF743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ECD59B5"/>
    <w:multiLevelType w:val="multilevel"/>
    <w:tmpl w:val="85965F1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19">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2A95E90"/>
    <w:multiLevelType w:val="hybridMultilevel"/>
    <w:tmpl w:val="66FE9AFA"/>
    <w:lvl w:ilvl="0" w:tplc="2432ED70">
      <w:start w:val="1"/>
      <w:numFmt w:val="decimal"/>
      <w:lvlText w:val="%1."/>
      <w:lvlJc w:val="left"/>
      <w:pPr>
        <w:ind w:left="1975" w:hanging="84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2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9E679B9"/>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A3A132C"/>
    <w:multiLevelType w:val="multilevel"/>
    <w:tmpl w:val="4386CF80"/>
    <w:lvl w:ilvl="0">
      <w:start w:val="1"/>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3"/>
  </w:num>
  <w:num w:numId="4">
    <w:abstractNumId w:val="8"/>
  </w:num>
  <w:num w:numId="5">
    <w:abstractNumId w:val="30"/>
  </w:num>
  <w:num w:numId="6">
    <w:abstractNumId w:val="24"/>
  </w:num>
  <w:num w:numId="7">
    <w:abstractNumId w:val="27"/>
  </w:num>
  <w:num w:numId="8">
    <w:abstractNumId w:val="36"/>
  </w:num>
  <w:num w:numId="9">
    <w:abstractNumId w:val="28"/>
  </w:num>
  <w:num w:numId="10">
    <w:abstractNumId w:val="13"/>
  </w:num>
  <w:num w:numId="11">
    <w:abstractNumId w:val="25"/>
  </w:num>
  <w:num w:numId="12">
    <w:abstractNumId w:val="23"/>
  </w:num>
  <w:num w:numId="13">
    <w:abstractNumId w:val="4"/>
  </w:num>
  <w:num w:numId="14">
    <w:abstractNumId w:val="14"/>
  </w:num>
  <w:num w:numId="15">
    <w:abstractNumId w:val="10"/>
  </w:num>
  <w:num w:numId="16">
    <w:abstractNumId w:val="11"/>
  </w:num>
  <w:num w:numId="17">
    <w:abstractNumId w:val="15"/>
  </w:num>
  <w:num w:numId="18">
    <w:abstractNumId w:val="31"/>
  </w:num>
  <w:num w:numId="19">
    <w:abstractNumId w:val="20"/>
  </w:num>
  <w:num w:numId="20">
    <w:abstractNumId w:val="21"/>
  </w:num>
  <w:num w:numId="21">
    <w:abstractNumId w:val="29"/>
  </w:num>
  <w:num w:numId="22">
    <w:abstractNumId w:val="22"/>
  </w:num>
  <w:num w:numId="23">
    <w:abstractNumId w:val="34"/>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
  </w:num>
  <w:num w:numId="27">
    <w:abstractNumId w:val="19"/>
  </w:num>
  <w:num w:numId="28">
    <w:abstractNumId w:val="17"/>
  </w:num>
  <w:num w:numId="29">
    <w:abstractNumId w:val="16"/>
  </w:num>
  <w:num w:numId="30">
    <w:abstractNumId w:val="6"/>
  </w:num>
  <w:num w:numId="31">
    <w:abstractNumId w:val="18"/>
  </w:num>
  <w:num w:numId="32">
    <w:abstractNumId w:val="12"/>
  </w:num>
  <w:num w:numId="33">
    <w:abstractNumId w:val="5"/>
  </w:num>
  <w:num w:numId="34">
    <w:abstractNumId w:val="33"/>
  </w:num>
  <w:num w:numId="35">
    <w:abstractNumId w:val="26"/>
  </w:num>
  <w:num w:numId="36">
    <w:abstractNumId w:val="3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A0510"/>
    <w:rsid w:val="001A71D1"/>
    <w:rsid w:val="001A75D0"/>
    <w:rsid w:val="001B2E3E"/>
    <w:rsid w:val="001B7AC4"/>
    <w:rsid w:val="001C3231"/>
    <w:rsid w:val="001C541A"/>
    <w:rsid w:val="001C6DC8"/>
    <w:rsid w:val="001C7D5A"/>
    <w:rsid w:val="001D0AA9"/>
    <w:rsid w:val="001D4FEA"/>
    <w:rsid w:val="001D5CD6"/>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740C"/>
    <w:rsid w:val="00261257"/>
    <w:rsid w:val="00266A3B"/>
    <w:rsid w:val="002771C1"/>
    <w:rsid w:val="0027740F"/>
    <w:rsid w:val="00277616"/>
    <w:rsid w:val="0028033D"/>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30D2"/>
    <w:rsid w:val="003D1AC8"/>
    <w:rsid w:val="003D500E"/>
    <w:rsid w:val="003E5389"/>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71438"/>
    <w:rsid w:val="00472CDF"/>
    <w:rsid w:val="00480E13"/>
    <w:rsid w:val="00481056"/>
    <w:rsid w:val="00482140"/>
    <w:rsid w:val="00484F5E"/>
    <w:rsid w:val="00486491"/>
    <w:rsid w:val="00491110"/>
    <w:rsid w:val="0049161A"/>
    <w:rsid w:val="0049219E"/>
    <w:rsid w:val="004A27E9"/>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85EAF"/>
    <w:rsid w:val="005930D3"/>
    <w:rsid w:val="005A2CB8"/>
    <w:rsid w:val="005A3564"/>
    <w:rsid w:val="005A65D2"/>
    <w:rsid w:val="005A7D3A"/>
    <w:rsid w:val="005B0D77"/>
    <w:rsid w:val="005B1A89"/>
    <w:rsid w:val="005B52A5"/>
    <w:rsid w:val="005C0487"/>
    <w:rsid w:val="005C742C"/>
    <w:rsid w:val="005D2EF9"/>
    <w:rsid w:val="005D3471"/>
    <w:rsid w:val="005D6ACD"/>
    <w:rsid w:val="005D7E25"/>
    <w:rsid w:val="005E1F69"/>
    <w:rsid w:val="005E4B2E"/>
    <w:rsid w:val="005F5984"/>
    <w:rsid w:val="006014AD"/>
    <w:rsid w:val="00603B97"/>
    <w:rsid w:val="00615B3C"/>
    <w:rsid w:val="006229CD"/>
    <w:rsid w:val="00624CD5"/>
    <w:rsid w:val="00631ACA"/>
    <w:rsid w:val="006439C7"/>
    <w:rsid w:val="00644ED6"/>
    <w:rsid w:val="00650DA4"/>
    <w:rsid w:val="00650F31"/>
    <w:rsid w:val="00656D9E"/>
    <w:rsid w:val="006571CD"/>
    <w:rsid w:val="00666692"/>
    <w:rsid w:val="006706BC"/>
    <w:rsid w:val="00670A50"/>
    <w:rsid w:val="00670AA1"/>
    <w:rsid w:val="00674E06"/>
    <w:rsid w:val="00682015"/>
    <w:rsid w:val="00686A73"/>
    <w:rsid w:val="00696709"/>
    <w:rsid w:val="00697FB2"/>
    <w:rsid w:val="006A21FF"/>
    <w:rsid w:val="006A7D02"/>
    <w:rsid w:val="006B0E15"/>
    <w:rsid w:val="006B43E2"/>
    <w:rsid w:val="006B4688"/>
    <w:rsid w:val="006B5192"/>
    <w:rsid w:val="006B7318"/>
    <w:rsid w:val="006B7ACD"/>
    <w:rsid w:val="006C2975"/>
    <w:rsid w:val="006D04E4"/>
    <w:rsid w:val="006D6533"/>
    <w:rsid w:val="006E0952"/>
    <w:rsid w:val="006E186A"/>
    <w:rsid w:val="006E5CA3"/>
    <w:rsid w:val="006F45AC"/>
    <w:rsid w:val="006F6023"/>
    <w:rsid w:val="006F65BA"/>
    <w:rsid w:val="00702E1D"/>
    <w:rsid w:val="00715FBD"/>
    <w:rsid w:val="00725743"/>
    <w:rsid w:val="0073429C"/>
    <w:rsid w:val="00742B7D"/>
    <w:rsid w:val="00742C2C"/>
    <w:rsid w:val="00745FC6"/>
    <w:rsid w:val="007576E8"/>
    <w:rsid w:val="00767ACE"/>
    <w:rsid w:val="007701CC"/>
    <w:rsid w:val="007710F9"/>
    <w:rsid w:val="00771BAA"/>
    <w:rsid w:val="00771E90"/>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5E16"/>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A6A76"/>
    <w:rsid w:val="008B0832"/>
    <w:rsid w:val="008B4AE5"/>
    <w:rsid w:val="008B6ECA"/>
    <w:rsid w:val="008B7B93"/>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1F01"/>
    <w:rsid w:val="00934BD8"/>
    <w:rsid w:val="00936938"/>
    <w:rsid w:val="00944DFA"/>
    <w:rsid w:val="009450EB"/>
    <w:rsid w:val="0095326D"/>
    <w:rsid w:val="00954E43"/>
    <w:rsid w:val="009571CD"/>
    <w:rsid w:val="0097110E"/>
    <w:rsid w:val="00972FAB"/>
    <w:rsid w:val="00973129"/>
    <w:rsid w:val="00987B11"/>
    <w:rsid w:val="009B350F"/>
    <w:rsid w:val="009B5796"/>
    <w:rsid w:val="009C0726"/>
    <w:rsid w:val="009C4F83"/>
    <w:rsid w:val="009D2DDE"/>
    <w:rsid w:val="009D72FA"/>
    <w:rsid w:val="009D734A"/>
    <w:rsid w:val="009D7410"/>
    <w:rsid w:val="009E0F2D"/>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76283"/>
    <w:rsid w:val="00A80C1A"/>
    <w:rsid w:val="00A84985"/>
    <w:rsid w:val="00A86925"/>
    <w:rsid w:val="00AA0455"/>
    <w:rsid w:val="00AA68BD"/>
    <w:rsid w:val="00AA7038"/>
    <w:rsid w:val="00AB14A6"/>
    <w:rsid w:val="00AB2A80"/>
    <w:rsid w:val="00AB30E2"/>
    <w:rsid w:val="00AC0264"/>
    <w:rsid w:val="00AC1336"/>
    <w:rsid w:val="00AD2AC4"/>
    <w:rsid w:val="00AD47A0"/>
    <w:rsid w:val="00AD55E5"/>
    <w:rsid w:val="00AD6725"/>
    <w:rsid w:val="00AE0B09"/>
    <w:rsid w:val="00AE713D"/>
    <w:rsid w:val="00AF0108"/>
    <w:rsid w:val="00AF0568"/>
    <w:rsid w:val="00AF0B7B"/>
    <w:rsid w:val="00AF1878"/>
    <w:rsid w:val="00AF26A8"/>
    <w:rsid w:val="00AF4C08"/>
    <w:rsid w:val="00AF53E8"/>
    <w:rsid w:val="00AF61EB"/>
    <w:rsid w:val="00AF7B18"/>
    <w:rsid w:val="00B01649"/>
    <w:rsid w:val="00B057EB"/>
    <w:rsid w:val="00B0659D"/>
    <w:rsid w:val="00B112AA"/>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563C"/>
    <w:rsid w:val="00B97884"/>
    <w:rsid w:val="00BA6AA3"/>
    <w:rsid w:val="00BA7606"/>
    <w:rsid w:val="00BB0DFA"/>
    <w:rsid w:val="00BB6ADB"/>
    <w:rsid w:val="00BC21CB"/>
    <w:rsid w:val="00BC2F18"/>
    <w:rsid w:val="00BD0473"/>
    <w:rsid w:val="00BE0E54"/>
    <w:rsid w:val="00BE28D7"/>
    <w:rsid w:val="00BE37DF"/>
    <w:rsid w:val="00BE71C7"/>
    <w:rsid w:val="00BF33E7"/>
    <w:rsid w:val="00BF4FF2"/>
    <w:rsid w:val="00BF53FB"/>
    <w:rsid w:val="00BF69B3"/>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45C"/>
    <w:rsid w:val="00D47559"/>
    <w:rsid w:val="00D50D66"/>
    <w:rsid w:val="00D51FED"/>
    <w:rsid w:val="00D542AB"/>
    <w:rsid w:val="00D56153"/>
    <w:rsid w:val="00D5737D"/>
    <w:rsid w:val="00D620C0"/>
    <w:rsid w:val="00D8020F"/>
    <w:rsid w:val="00D81FB7"/>
    <w:rsid w:val="00D85D4D"/>
    <w:rsid w:val="00D90F63"/>
    <w:rsid w:val="00D96D64"/>
    <w:rsid w:val="00DA5EAB"/>
    <w:rsid w:val="00DA723F"/>
    <w:rsid w:val="00DA74DF"/>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341"/>
    <w:rsid w:val="00E84CA7"/>
    <w:rsid w:val="00E84F9A"/>
    <w:rsid w:val="00E85BF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894"/>
    <w:rsid w:val="00EE1038"/>
    <w:rsid w:val="00EF1C7F"/>
    <w:rsid w:val="00F12BB3"/>
    <w:rsid w:val="00F202A9"/>
    <w:rsid w:val="00F2489F"/>
    <w:rsid w:val="00F257B6"/>
    <w:rsid w:val="00F2722A"/>
    <w:rsid w:val="00F33B40"/>
    <w:rsid w:val="00F46023"/>
    <w:rsid w:val="00F51F97"/>
    <w:rsid w:val="00F56041"/>
    <w:rsid w:val="00F64070"/>
    <w:rsid w:val="00F71637"/>
    <w:rsid w:val="00F71956"/>
    <w:rsid w:val="00F75FC6"/>
    <w:rsid w:val="00F7708E"/>
    <w:rsid w:val="00F77A6B"/>
    <w:rsid w:val="00F82730"/>
    <w:rsid w:val="00F83279"/>
    <w:rsid w:val="00FB6B95"/>
    <w:rsid w:val="00FB7E6D"/>
    <w:rsid w:val="00FC7353"/>
    <w:rsid w:val="00FD1750"/>
    <w:rsid w:val="00FD2DFB"/>
    <w:rsid w:val="00FD3522"/>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uiPriority w:val="99"/>
    <w:locked/>
    <w:rsid w:val="003F266D"/>
    <w:rPr>
      <w:b/>
      <w:sz w:val="32"/>
    </w:rPr>
  </w:style>
  <w:style w:type="paragraph" w:styleId="afc">
    <w:name w:val="Title"/>
    <w:basedOn w:val="a4"/>
    <w:link w:val="afb"/>
    <w:uiPriority w:val="99"/>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No Spacing,с интервалом,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Pa12">
    <w:name w:val="Pa12"/>
    <w:basedOn w:val="a4"/>
    <w:next w:val="a4"/>
    <w:uiPriority w:val="99"/>
    <w:rsid w:val="00A76283"/>
    <w:pPr>
      <w:autoSpaceDE w:val="0"/>
      <w:autoSpaceDN w:val="0"/>
      <w:adjustRightInd w:val="0"/>
      <w:spacing w:after="0" w:line="221" w:lineRule="atLeast"/>
    </w:pPr>
    <w:rPr>
      <w:rFonts w:ascii="OctavaC" w:hAnsi="OctavaC"/>
      <w:sz w:val="24"/>
      <w:szCs w:val="24"/>
    </w:rPr>
  </w:style>
  <w:style w:type="paragraph" w:customStyle="1" w:styleId="Pa3">
    <w:name w:val="Pa3"/>
    <w:basedOn w:val="a4"/>
    <w:next w:val="a4"/>
    <w:uiPriority w:val="99"/>
    <w:rsid w:val="00A76283"/>
    <w:pPr>
      <w:autoSpaceDE w:val="0"/>
      <w:autoSpaceDN w:val="0"/>
      <w:adjustRightInd w:val="0"/>
      <w:spacing w:after="0" w:line="221" w:lineRule="atLeast"/>
    </w:pPr>
    <w:rPr>
      <w:rFonts w:ascii="OctavaC" w:hAnsi="OctavaC"/>
      <w:sz w:val="24"/>
      <w:szCs w:val="24"/>
    </w:rPr>
  </w:style>
  <w:style w:type="paragraph" w:customStyle="1" w:styleId="Pa1">
    <w:name w:val="Pa1"/>
    <w:basedOn w:val="a4"/>
    <w:next w:val="a4"/>
    <w:uiPriority w:val="99"/>
    <w:rsid w:val="00A76283"/>
    <w:pPr>
      <w:autoSpaceDE w:val="0"/>
      <w:autoSpaceDN w:val="0"/>
      <w:adjustRightInd w:val="0"/>
      <w:spacing w:after="0" w:line="221" w:lineRule="atLeast"/>
    </w:pPr>
    <w:rPr>
      <w:rFonts w:ascii="OctavaC" w:hAnsi="OctavaC"/>
      <w:sz w:val="24"/>
      <w:szCs w:val="24"/>
    </w:rPr>
  </w:style>
  <w:style w:type="paragraph" w:customStyle="1" w:styleId="Pa14">
    <w:name w:val="Pa14"/>
    <w:basedOn w:val="a4"/>
    <w:next w:val="a4"/>
    <w:uiPriority w:val="99"/>
    <w:rsid w:val="00A76283"/>
    <w:pPr>
      <w:autoSpaceDE w:val="0"/>
      <w:autoSpaceDN w:val="0"/>
      <w:adjustRightInd w:val="0"/>
      <w:spacing w:after="0" w:line="221" w:lineRule="atLeast"/>
    </w:pPr>
    <w:rPr>
      <w:rFonts w:ascii="OctavaC" w:hAnsi="OctavaC"/>
      <w:sz w:val="24"/>
      <w:szCs w:val="24"/>
    </w:rPr>
  </w:style>
  <w:style w:type="paragraph" w:customStyle="1" w:styleId="Pa0">
    <w:name w:val="Pa0"/>
    <w:basedOn w:val="Default"/>
    <w:next w:val="Default"/>
    <w:uiPriority w:val="99"/>
    <w:rsid w:val="00A76283"/>
    <w:pPr>
      <w:spacing w:line="221" w:lineRule="atLeast"/>
    </w:pPr>
    <w:rPr>
      <w:rFonts w:ascii="OctavaC" w:eastAsiaTheme="minorHAnsi" w:hAnsi="OctavaC" w:cstheme="minorBidi"/>
      <w:color w:val="auto"/>
      <w:lang w:eastAsia="en-US"/>
    </w:rPr>
  </w:style>
  <w:style w:type="numbering" w:customStyle="1" w:styleId="314">
    <w:name w:val="Нет списка31"/>
    <w:next w:val="a7"/>
    <w:uiPriority w:val="99"/>
    <w:semiHidden/>
    <w:unhideWhenUsed/>
    <w:rsid w:val="00D50D66"/>
  </w:style>
  <w:style w:type="character" w:customStyle="1" w:styleId="HTMLPreformattedChar1">
    <w:name w:val="HTML Preformatted Char1"/>
    <w:basedOn w:val="a5"/>
    <w:uiPriority w:val="99"/>
    <w:semiHidden/>
    <w:rsid w:val="00D50D66"/>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50D66"/>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50D66"/>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50D66"/>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BBF41-8881-4411-A20C-E94E4AA4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163183</TotalTime>
  <Pages>1</Pages>
  <Words>10249</Words>
  <Characters>58423</Characters>
  <Application>Microsoft Office Word</Application>
  <DocSecurity>0</DocSecurity>
  <Lines>486</Lines>
  <Paragraphs>137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Вестник Октябрьского сельсовета №7 от 22.03.2019 года</vt:lpstr>
      <vt:lpstr>Вестник Октябрьского сельсовета №7 от 22.03.2019 года</vt:lpstr>
    </vt:vector>
  </TitlesOfParts>
  <Company>SanBuild &amp; SPecialiST RePack</Company>
  <LinksUpToDate>false</LinksUpToDate>
  <CharactersWithSpaces>68535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380</cp:revision>
  <cp:lastPrinted>2020-06-15T02:08:00Z</cp:lastPrinted>
  <dcterms:created xsi:type="dcterms:W3CDTF">2016-10-18T07:36:00Z</dcterms:created>
  <dcterms:modified xsi:type="dcterms:W3CDTF">2020-11-16T04:36:00Z</dcterms:modified>
</cp:coreProperties>
</file>