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6229CD" w:rsidRPr="009746EC" w:rsidTr="006229CD">
        <w:trPr>
          <w:trHeight w:val="540"/>
        </w:trPr>
        <w:tc>
          <w:tcPr>
            <w:tcW w:w="4068" w:type="dxa"/>
            <w:shd w:val="clear" w:color="auto" w:fill="800000"/>
          </w:tcPr>
          <w:p w:rsidR="006229CD" w:rsidRPr="009746EC" w:rsidRDefault="00C0569A" w:rsidP="006229CD">
            <w:pPr>
              <w:pStyle w:val="40"/>
            </w:pPr>
            <w:r>
              <w:t>№16</w:t>
            </w:r>
            <w:r w:rsidR="006229CD" w:rsidRPr="009746EC">
              <w:t xml:space="preserve"> </w:t>
            </w:r>
            <w:r>
              <w:t>от 30</w:t>
            </w:r>
            <w:r w:rsidR="006229CD">
              <w:t>.05.2019</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987B11"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tbl>
      <w:tblPr>
        <w:tblW w:w="9873" w:type="dxa"/>
        <w:tblLayout w:type="fixed"/>
        <w:tblCellMar>
          <w:left w:w="40" w:type="dxa"/>
          <w:right w:w="40" w:type="dxa"/>
        </w:tblCellMar>
        <w:tblLook w:val="04A0" w:firstRow="1" w:lastRow="0" w:firstColumn="1" w:lastColumn="0" w:noHBand="0" w:noVBand="1"/>
      </w:tblPr>
      <w:tblGrid>
        <w:gridCol w:w="9873"/>
      </w:tblGrid>
      <w:tr w:rsidR="00C0569A" w:rsidTr="00C0569A">
        <w:trPr>
          <w:trHeight w:val="709"/>
        </w:trPr>
        <w:tc>
          <w:tcPr>
            <w:tcW w:w="9873" w:type="dxa"/>
            <w:shd w:val="clear" w:color="auto" w:fill="FFFFFF"/>
          </w:tcPr>
          <w:p w:rsidR="00C0569A" w:rsidRPr="00C0569A" w:rsidRDefault="00C0569A" w:rsidP="00C0569A">
            <w:pPr>
              <w:shd w:val="clear" w:color="auto" w:fill="FFFFFF"/>
              <w:ind w:left="1243" w:right="1234"/>
              <w:jc w:val="center"/>
              <w:rPr>
                <w:b/>
                <w:bCs/>
                <w:sz w:val="28"/>
                <w:szCs w:val="28"/>
              </w:rPr>
            </w:pPr>
            <w:r>
              <w:rPr>
                <w:b/>
                <w:bCs/>
                <w:sz w:val="28"/>
                <w:szCs w:val="28"/>
              </w:rPr>
              <w:t>Извещение о проведении собрания о согласовании местоположении границы земельного участка</w:t>
            </w:r>
          </w:p>
        </w:tc>
      </w:tr>
      <w:tr w:rsidR="00C0569A" w:rsidTr="00C0569A">
        <w:trPr>
          <w:trHeight w:val="4218"/>
        </w:trPr>
        <w:tc>
          <w:tcPr>
            <w:tcW w:w="9873" w:type="dxa"/>
            <w:shd w:val="clear" w:color="auto" w:fill="FFFFFF"/>
          </w:tcPr>
          <w:p w:rsidR="00C0569A" w:rsidRDefault="00C0569A" w:rsidP="00032FAD">
            <w:pPr>
              <w:shd w:val="clear" w:color="auto" w:fill="FFFFFF"/>
              <w:spacing w:line="360" w:lineRule="auto"/>
              <w:jc w:val="both"/>
              <w:rPr>
                <w:sz w:val="28"/>
                <w:szCs w:val="28"/>
              </w:rPr>
            </w:pPr>
          </w:p>
          <w:p w:rsidR="00C0569A" w:rsidRDefault="00C0569A" w:rsidP="00032FAD">
            <w:pPr>
              <w:shd w:val="clear" w:color="auto" w:fill="FFFFFF"/>
              <w:jc w:val="both"/>
              <w:rPr>
                <w:sz w:val="28"/>
                <w:szCs w:val="28"/>
              </w:rPr>
            </w:pPr>
            <w:r>
              <w:rPr>
                <w:sz w:val="28"/>
                <w:szCs w:val="28"/>
              </w:rPr>
              <w:t>Кадастровым инженером Пономаренко Валерием Леонидовичем, № квалификационного аттестата  54-10-127, почтовый адрес 632868, г. Карасук, ул. Октябрьская,37, тел.89139128607, E-</w:t>
            </w:r>
            <w:proofErr w:type="spellStart"/>
            <w:r>
              <w:rPr>
                <w:sz w:val="28"/>
                <w:szCs w:val="28"/>
              </w:rPr>
              <w:t>mail</w:t>
            </w:r>
            <w:proofErr w:type="spellEnd"/>
            <w:r>
              <w:rPr>
                <w:sz w:val="28"/>
                <w:szCs w:val="28"/>
              </w:rPr>
              <w:t xml:space="preserve"> </w:t>
            </w:r>
            <w:hyperlink r:id="rId9" w:history="1">
              <w:r>
                <w:rPr>
                  <w:rStyle w:val="afc"/>
                  <w:sz w:val="28"/>
                  <w:szCs w:val="28"/>
                </w:rPr>
                <w:t>9128607@mail.ru</w:t>
              </w:r>
            </w:hyperlink>
            <w:r>
              <w:rPr>
                <w:rStyle w:val="afc"/>
                <w:sz w:val="28"/>
                <w:szCs w:val="28"/>
              </w:rPr>
              <w:t xml:space="preserve"> </w:t>
            </w:r>
            <w:r>
              <w:rPr>
                <w:sz w:val="28"/>
                <w:szCs w:val="28"/>
              </w:rPr>
              <w:t xml:space="preserve">выполняются кадастровые работы по уточнению границ и площади земельного участка с кадастровым номером 54:08:028617:19, расположенного по адресу: установлено относительно ориентира  расположенного в границах участка. Почтовый адрес ориентира: Новосибирская область, Карасукский район, на юго-запад от республиканской трассы </w:t>
            </w:r>
            <w:proofErr w:type="spellStart"/>
            <w:r>
              <w:rPr>
                <w:sz w:val="28"/>
                <w:szCs w:val="28"/>
              </w:rPr>
              <w:t>с</w:t>
            </w:r>
            <w:proofErr w:type="gramStart"/>
            <w:r>
              <w:rPr>
                <w:sz w:val="28"/>
                <w:szCs w:val="28"/>
              </w:rPr>
              <w:t>.О</w:t>
            </w:r>
            <w:proofErr w:type="gramEnd"/>
            <w:r>
              <w:rPr>
                <w:sz w:val="28"/>
                <w:szCs w:val="28"/>
              </w:rPr>
              <w:t>ктябрьское</w:t>
            </w:r>
            <w:proofErr w:type="spellEnd"/>
            <w:r>
              <w:rPr>
                <w:sz w:val="28"/>
                <w:szCs w:val="28"/>
              </w:rPr>
              <w:t xml:space="preserve">. Заказчиком кадастровых работ является администрация Карасукского района Новосибирской области, почтовый адрес: 632868, Новосибирская область, </w:t>
            </w:r>
            <w:proofErr w:type="spellStart"/>
            <w:r>
              <w:rPr>
                <w:sz w:val="28"/>
                <w:szCs w:val="28"/>
              </w:rPr>
              <w:t>г</w:t>
            </w:r>
            <w:proofErr w:type="gramStart"/>
            <w:r>
              <w:rPr>
                <w:sz w:val="28"/>
                <w:szCs w:val="28"/>
              </w:rPr>
              <w:t>.К</w:t>
            </w:r>
            <w:proofErr w:type="gramEnd"/>
            <w:r>
              <w:rPr>
                <w:sz w:val="28"/>
                <w:szCs w:val="28"/>
              </w:rPr>
              <w:t>арасук</w:t>
            </w:r>
            <w:proofErr w:type="spellEnd"/>
            <w:r>
              <w:rPr>
                <w:sz w:val="28"/>
                <w:szCs w:val="28"/>
              </w:rPr>
              <w:t xml:space="preserve">, </w:t>
            </w:r>
            <w:proofErr w:type="spellStart"/>
            <w:r>
              <w:rPr>
                <w:sz w:val="28"/>
                <w:szCs w:val="28"/>
              </w:rPr>
              <w:t>ул.Октябрьская</w:t>
            </w:r>
            <w:proofErr w:type="spellEnd"/>
            <w:r>
              <w:rPr>
                <w:sz w:val="28"/>
                <w:szCs w:val="28"/>
              </w:rPr>
              <w:t xml:space="preserve">, 39, тел. 83835533201. Собрание   заинтересованных   лиц   по   поводу   согласования   местоположения  границ земельного участка  состоится по адресу: Новосибирская область, Карасукский район, </w:t>
            </w:r>
            <w:proofErr w:type="spellStart"/>
            <w:r>
              <w:rPr>
                <w:sz w:val="28"/>
                <w:szCs w:val="28"/>
              </w:rPr>
              <w:t>с</w:t>
            </w:r>
            <w:proofErr w:type="gramStart"/>
            <w:r>
              <w:rPr>
                <w:sz w:val="28"/>
                <w:szCs w:val="28"/>
              </w:rPr>
              <w:t>.О</w:t>
            </w:r>
            <w:proofErr w:type="gramEnd"/>
            <w:r>
              <w:rPr>
                <w:sz w:val="28"/>
                <w:szCs w:val="28"/>
              </w:rPr>
              <w:t>ктябрьское</w:t>
            </w:r>
            <w:proofErr w:type="spellEnd"/>
            <w:r>
              <w:rPr>
                <w:sz w:val="28"/>
                <w:szCs w:val="28"/>
              </w:rPr>
              <w:t>, ул.Ленина,100   2 июля 2019г.  в 10 часов 00 минут.</w:t>
            </w:r>
          </w:p>
          <w:p w:rsidR="00C0569A" w:rsidRDefault="00C0569A" w:rsidP="00032FAD">
            <w:pPr>
              <w:shd w:val="clear" w:color="auto" w:fill="FFFFFF"/>
              <w:ind w:left="43"/>
              <w:jc w:val="both"/>
              <w:rPr>
                <w:sz w:val="28"/>
                <w:szCs w:val="28"/>
              </w:rPr>
            </w:pPr>
            <w:r>
              <w:rPr>
                <w:sz w:val="28"/>
                <w:szCs w:val="28"/>
              </w:rPr>
              <w:t xml:space="preserve">С проектом межевого плана земельного участка можно ознакомиться по адресу: г. Карасук, ул. </w:t>
            </w:r>
            <w:proofErr w:type="gramStart"/>
            <w:r>
              <w:rPr>
                <w:sz w:val="28"/>
                <w:szCs w:val="28"/>
              </w:rPr>
              <w:t>Октябрьская</w:t>
            </w:r>
            <w:proofErr w:type="gramEnd"/>
            <w:r>
              <w:rPr>
                <w:sz w:val="28"/>
                <w:szCs w:val="28"/>
              </w:rPr>
              <w:t>, 37, оф.3.</w:t>
            </w:r>
          </w:p>
          <w:p w:rsidR="00C0569A" w:rsidRDefault="00C0569A" w:rsidP="00032FAD">
            <w:pPr>
              <w:shd w:val="clear" w:color="auto" w:fill="FFFFFF"/>
              <w:ind w:left="34" w:right="77"/>
              <w:jc w:val="both"/>
              <w:rPr>
                <w:sz w:val="28"/>
                <w:szCs w:val="28"/>
              </w:rPr>
            </w:pPr>
            <w:r>
              <w:rPr>
                <w:sz w:val="28"/>
                <w:szCs w:val="28"/>
              </w:rPr>
              <w:t xml:space="preserve">Возражения     по     проекту     межевого     плана    и    требования     о     проведении     согласования местоположения границ земельного участка на местности принимаются в срок 15 дней со дня опубликования извещения по адресу: г. Карасук, ул. </w:t>
            </w:r>
            <w:proofErr w:type="gramStart"/>
            <w:r>
              <w:rPr>
                <w:sz w:val="28"/>
                <w:szCs w:val="28"/>
              </w:rPr>
              <w:t>Октябрьская</w:t>
            </w:r>
            <w:proofErr w:type="gramEnd"/>
            <w:r>
              <w:rPr>
                <w:sz w:val="28"/>
                <w:szCs w:val="28"/>
              </w:rPr>
              <w:t>, 37, оф.3.</w:t>
            </w:r>
          </w:p>
          <w:p w:rsidR="00C0569A" w:rsidRDefault="00C0569A" w:rsidP="00032FAD">
            <w:pPr>
              <w:shd w:val="clear" w:color="auto" w:fill="FFFFFF"/>
              <w:ind w:left="34" w:right="77"/>
              <w:jc w:val="both"/>
              <w:rPr>
                <w:sz w:val="28"/>
                <w:szCs w:val="28"/>
              </w:rPr>
            </w:pPr>
            <w:r>
              <w:rPr>
                <w:sz w:val="28"/>
                <w:szCs w:val="28"/>
              </w:rPr>
              <w:t xml:space="preserve">Смежные земельные участки, с правообладателями которых требуется </w:t>
            </w:r>
            <w:r>
              <w:rPr>
                <w:sz w:val="28"/>
                <w:szCs w:val="28"/>
              </w:rPr>
              <w:lastRenderedPageBreak/>
              <w:t xml:space="preserve">согласовать местоположение границы: 54:08:028617:26  Новосибирская область, Карасукский район, ЗАО «Калачинское», 54:08:028617:1 Новосибирская область, Карасукский район, ЗАО Калачинское, урочище Октябрьское, вблизи </w:t>
            </w:r>
            <w:proofErr w:type="spellStart"/>
            <w:r>
              <w:rPr>
                <w:sz w:val="28"/>
                <w:szCs w:val="28"/>
              </w:rPr>
              <w:t>с</w:t>
            </w:r>
            <w:proofErr w:type="gramStart"/>
            <w:r>
              <w:rPr>
                <w:sz w:val="28"/>
                <w:szCs w:val="28"/>
              </w:rPr>
              <w:t>.О</w:t>
            </w:r>
            <w:proofErr w:type="gramEnd"/>
            <w:r>
              <w:rPr>
                <w:sz w:val="28"/>
                <w:szCs w:val="28"/>
              </w:rPr>
              <w:t>ктябрьское</w:t>
            </w:r>
            <w:proofErr w:type="spellEnd"/>
            <w:r>
              <w:rPr>
                <w:sz w:val="28"/>
                <w:szCs w:val="28"/>
              </w:rPr>
              <w:t>.  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p>
        </w:tc>
      </w:tr>
    </w:tbl>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lastRenderedPageBreak/>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C0569A">
        <w:rPr>
          <w:rFonts w:ascii="Times New Roman" w:eastAsia="Times New Roman" w:hAnsi="Times New Roman" w:cs="Times New Roman"/>
          <w:b/>
          <w:i/>
          <w:sz w:val="28"/>
          <w:szCs w:val="28"/>
          <w:lang w:eastAsia="ru-RU"/>
        </w:rPr>
        <w:t>16 от 30</w:t>
      </w:r>
      <w:r w:rsidR="00A73B4E">
        <w:rPr>
          <w:rFonts w:ascii="Times New Roman" w:eastAsia="Times New Roman" w:hAnsi="Times New Roman" w:cs="Times New Roman"/>
          <w:b/>
          <w:i/>
          <w:sz w:val="28"/>
          <w:szCs w:val="28"/>
          <w:lang w:eastAsia="ru-RU"/>
        </w:rPr>
        <w:t>.05</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DD7121" w:rsidRPr="00E70BEC" w:rsidRDefault="00DD7121" w:rsidP="00E70BEC">
      <w:pPr>
        <w:spacing w:after="0" w:line="240" w:lineRule="auto"/>
        <w:ind w:firstLine="709"/>
        <w:contextualSpacing/>
        <w:jc w:val="both"/>
        <w:rPr>
          <w:rFonts w:ascii="Times New Roman" w:eastAsia="Calibri" w:hAnsi="Times New Roman" w:cs="Times New Roman"/>
          <w:b/>
          <w:bCs/>
          <w:sz w:val="20"/>
          <w:szCs w:val="20"/>
          <w:lang w:eastAsia="ru-RU"/>
        </w:rPr>
      </w:pPr>
    </w:p>
    <w:p w:rsidR="00E730BE" w:rsidRPr="006229CD" w:rsidRDefault="006229CD" w:rsidP="007E1106">
      <w:pPr>
        <w:pStyle w:val="ac"/>
        <w:numPr>
          <w:ilvl w:val="0"/>
          <w:numId w:val="30"/>
        </w:numPr>
        <w:ind w:left="0" w:firstLine="0"/>
        <w:jc w:val="both"/>
        <w:rPr>
          <w:sz w:val="20"/>
          <w:szCs w:val="20"/>
        </w:rPr>
      </w:pPr>
      <w:r w:rsidRPr="006229CD">
        <w:rPr>
          <w:bCs/>
          <w:sz w:val="20"/>
          <w:szCs w:val="20"/>
        </w:rPr>
        <w:t>Извещение о проведении собрания о согласовании местоположении границы земельного участка.</w:t>
      </w:r>
    </w:p>
    <w:p w:rsidR="006706BC" w:rsidRPr="006706BC" w:rsidRDefault="006706BC" w:rsidP="006706BC">
      <w:pPr>
        <w:ind w:left="360"/>
        <w:rPr>
          <w:sz w:val="20"/>
          <w:szCs w:val="20"/>
        </w:rPr>
      </w:pPr>
      <w:bookmarkStart w:id="0" w:name="_GoBack"/>
      <w:bookmarkEnd w:id="0"/>
    </w:p>
    <w:sectPr w:rsidR="006706BC" w:rsidRPr="006706BC" w:rsidSect="00F71637">
      <w:headerReference w:type="even" r:id="rId10"/>
      <w:headerReference w:type="default"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B11" w:rsidRDefault="00987B11" w:rsidP="00D31FAC">
      <w:pPr>
        <w:spacing w:after="0" w:line="240" w:lineRule="auto"/>
      </w:pPr>
      <w:r>
        <w:separator/>
      </w:r>
    </w:p>
  </w:endnote>
  <w:endnote w:type="continuationSeparator" w:id="0">
    <w:p w:rsidR="00987B11" w:rsidRDefault="00987B11"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C0569A">
          <w:rPr>
            <w:noProof/>
          </w:rPr>
          <w:t>1</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B11" w:rsidRDefault="00987B11" w:rsidP="00D31FAC">
      <w:pPr>
        <w:spacing w:after="0" w:line="240" w:lineRule="auto"/>
      </w:pPr>
      <w:r>
        <w:separator/>
      </w:r>
    </w:p>
  </w:footnote>
  <w:footnote w:type="continuationSeparator" w:id="0">
    <w:p w:rsidR="00987B11" w:rsidRDefault="00987B11"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C0569A">
      <w:rPr>
        <w:rFonts w:ascii="Cambria" w:hAnsi="Cambria"/>
        <w:sz w:val="32"/>
        <w:szCs w:val="32"/>
      </w:rPr>
      <w:t>тник Октябрьского сельсовета №16</w:t>
    </w:r>
    <w:r>
      <w:rPr>
        <w:rFonts w:ascii="Cambria" w:hAnsi="Cambria"/>
        <w:sz w:val="32"/>
        <w:szCs w:val="32"/>
      </w:rPr>
      <w:t xml:space="preserve"> </w:t>
    </w:r>
    <w:r w:rsidRPr="00682015">
      <w:rPr>
        <w:rFonts w:ascii="Cambria" w:hAnsi="Cambria"/>
        <w:sz w:val="32"/>
        <w:szCs w:val="32"/>
      </w:rPr>
      <w:t>от</w:t>
    </w:r>
    <w:r w:rsidR="00C0569A">
      <w:rPr>
        <w:rFonts w:ascii="Cambria" w:hAnsi="Cambria"/>
        <w:sz w:val="32"/>
        <w:szCs w:val="32"/>
      </w:rPr>
      <w:t xml:space="preserve"> 30</w:t>
    </w:r>
    <w:r w:rsidR="00A73B4E">
      <w:rPr>
        <w:rFonts w:ascii="Cambria" w:hAnsi="Cambria"/>
        <w:sz w:val="32"/>
        <w:szCs w:val="32"/>
      </w:rPr>
      <w:t>.05</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38D2BFC"/>
    <w:multiLevelType w:val="hybridMultilevel"/>
    <w:tmpl w:val="A198AC50"/>
    <w:lvl w:ilvl="0" w:tplc="1860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3"/>
  </w:num>
  <w:num w:numId="4">
    <w:abstractNumId w:val="6"/>
  </w:num>
  <w:num w:numId="5">
    <w:abstractNumId w:val="26"/>
  </w:num>
  <w:num w:numId="6">
    <w:abstractNumId w:val="21"/>
  </w:num>
  <w:num w:numId="7">
    <w:abstractNumId w:val="23"/>
  </w:num>
  <w:num w:numId="8">
    <w:abstractNumId w:val="30"/>
  </w:num>
  <w:num w:numId="9">
    <w:abstractNumId w:val="24"/>
  </w:num>
  <w:num w:numId="10">
    <w:abstractNumId w:val="10"/>
  </w:num>
  <w:num w:numId="11">
    <w:abstractNumId w:val="22"/>
  </w:num>
  <w:num w:numId="12">
    <w:abstractNumId w:val="20"/>
  </w:num>
  <w:num w:numId="13">
    <w:abstractNumId w:val="4"/>
  </w:num>
  <w:num w:numId="14">
    <w:abstractNumId w:val="11"/>
  </w:num>
  <w:num w:numId="15">
    <w:abstractNumId w:val="8"/>
  </w:num>
  <w:num w:numId="16">
    <w:abstractNumId w:val="9"/>
  </w:num>
  <w:num w:numId="17">
    <w:abstractNumId w:val="12"/>
  </w:num>
  <w:num w:numId="18">
    <w:abstractNumId w:val="27"/>
  </w:num>
  <w:num w:numId="19">
    <w:abstractNumId w:val="16"/>
  </w:num>
  <w:num w:numId="20">
    <w:abstractNumId w:val="17"/>
  </w:num>
  <w:num w:numId="21">
    <w:abstractNumId w:val="25"/>
  </w:num>
  <w:num w:numId="22">
    <w:abstractNumId w:val="19"/>
  </w:num>
  <w:num w:numId="23">
    <w:abstractNumId w:val="28"/>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
  </w:num>
  <w:num w:numId="27">
    <w:abstractNumId w:val="15"/>
  </w:num>
  <w:num w:numId="28">
    <w:abstractNumId w:val="14"/>
  </w:num>
  <w:num w:numId="29">
    <w:abstractNumId w:val="13"/>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09D"/>
    <w:rsid w:val="001F6F47"/>
    <w:rsid w:val="0020033C"/>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4E4A"/>
    <w:rsid w:val="002A5BA5"/>
    <w:rsid w:val="002B04E4"/>
    <w:rsid w:val="002B4B0D"/>
    <w:rsid w:val="002B5BFD"/>
    <w:rsid w:val="002C143C"/>
    <w:rsid w:val="002C7184"/>
    <w:rsid w:val="002D4188"/>
    <w:rsid w:val="002E62FB"/>
    <w:rsid w:val="002E647D"/>
    <w:rsid w:val="002E73E5"/>
    <w:rsid w:val="002E740F"/>
    <w:rsid w:val="003005DE"/>
    <w:rsid w:val="00300B8F"/>
    <w:rsid w:val="0030644E"/>
    <w:rsid w:val="0031253B"/>
    <w:rsid w:val="0031754A"/>
    <w:rsid w:val="0032028E"/>
    <w:rsid w:val="00335B87"/>
    <w:rsid w:val="0034186E"/>
    <w:rsid w:val="00343C0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35656"/>
    <w:rsid w:val="005415FA"/>
    <w:rsid w:val="005515AF"/>
    <w:rsid w:val="00554C10"/>
    <w:rsid w:val="00562C9D"/>
    <w:rsid w:val="00570F3A"/>
    <w:rsid w:val="00574C8B"/>
    <w:rsid w:val="00585EAF"/>
    <w:rsid w:val="005930D3"/>
    <w:rsid w:val="005A65D2"/>
    <w:rsid w:val="005A7D3A"/>
    <w:rsid w:val="005B1A89"/>
    <w:rsid w:val="005B52A5"/>
    <w:rsid w:val="005C0487"/>
    <w:rsid w:val="005D2EF9"/>
    <w:rsid w:val="005D3471"/>
    <w:rsid w:val="005D6ACD"/>
    <w:rsid w:val="005E4B2E"/>
    <w:rsid w:val="005F5984"/>
    <w:rsid w:val="006014AD"/>
    <w:rsid w:val="00615B3C"/>
    <w:rsid w:val="006229CD"/>
    <w:rsid w:val="00631ACA"/>
    <w:rsid w:val="006439C7"/>
    <w:rsid w:val="00644ED6"/>
    <w:rsid w:val="00650F31"/>
    <w:rsid w:val="00656D9E"/>
    <w:rsid w:val="006571CD"/>
    <w:rsid w:val="00666692"/>
    <w:rsid w:val="006706BC"/>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E1106"/>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82048"/>
    <w:rsid w:val="008922D3"/>
    <w:rsid w:val="008A4637"/>
    <w:rsid w:val="008A63C5"/>
    <w:rsid w:val="008B0832"/>
    <w:rsid w:val="008B4AE5"/>
    <w:rsid w:val="008B6ECA"/>
    <w:rsid w:val="008B7B93"/>
    <w:rsid w:val="008C491B"/>
    <w:rsid w:val="008C5F0C"/>
    <w:rsid w:val="008C77DE"/>
    <w:rsid w:val="008E227A"/>
    <w:rsid w:val="008E37EF"/>
    <w:rsid w:val="008E7D54"/>
    <w:rsid w:val="008F14D0"/>
    <w:rsid w:val="00901267"/>
    <w:rsid w:val="009049D5"/>
    <w:rsid w:val="00905CE5"/>
    <w:rsid w:val="00913190"/>
    <w:rsid w:val="00923594"/>
    <w:rsid w:val="009265EC"/>
    <w:rsid w:val="00927CFF"/>
    <w:rsid w:val="00936938"/>
    <w:rsid w:val="00954E43"/>
    <w:rsid w:val="009571CD"/>
    <w:rsid w:val="0097110E"/>
    <w:rsid w:val="00972FAB"/>
    <w:rsid w:val="00973129"/>
    <w:rsid w:val="00987B11"/>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73B4E"/>
    <w:rsid w:val="00A80C1A"/>
    <w:rsid w:val="00A86925"/>
    <w:rsid w:val="00AA0455"/>
    <w:rsid w:val="00AA68BD"/>
    <w:rsid w:val="00AA7038"/>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569A"/>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23F"/>
    <w:rsid w:val="00DA74DF"/>
    <w:rsid w:val="00DD088A"/>
    <w:rsid w:val="00DD7121"/>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0BEC"/>
    <w:rsid w:val="00E71491"/>
    <w:rsid w:val="00E730BE"/>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20"/>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4"/>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9128607@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31A68-2159-4D33-9089-BBC6EC84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162539</TotalTime>
  <Pages>2</Pages>
  <Words>336</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284</cp:revision>
  <cp:lastPrinted>2018-07-23T09:18:00Z</cp:lastPrinted>
  <dcterms:created xsi:type="dcterms:W3CDTF">2016-10-18T07:36:00Z</dcterms:created>
  <dcterms:modified xsi:type="dcterms:W3CDTF">2019-05-30T08:22:00Z</dcterms:modified>
</cp:coreProperties>
</file>